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5179B">
      <w:pPr>
        <w:spacing w:line="268" w:lineRule="auto"/>
      </w:pPr>
      <w:bookmarkStart w:id="0" w:name="_GoBack"/>
      <w:bookmarkEnd w:id="0"/>
    </w:p>
    <w:p w14:paraId="3C5C6638">
      <w:pPr>
        <w:spacing w:line="268" w:lineRule="auto"/>
      </w:pPr>
    </w:p>
    <w:p w14:paraId="3026D86B">
      <w:pPr>
        <w:spacing w:line="268" w:lineRule="auto"/>
      </w:pPr>
    </w:p>
    <w:p w14:paraId="0B223EDD">
      <w:pPr>
        <w:spacing w:line="268" w:lineRule="auto"/>
      </w:pPr>
    </w:p>
    <w:p w14:paraId="61B5366F">
      <w:pPr>
        <w:spacing w:line="268" w:lineRule="auto"/>
      </w:pPr>
    </w:p>
    <w:p w14:paraId="14F17C56">
      <w:pPr>
        <w:spacing w:line="269" w:lineRule="auto"/>
      </w:pPr>
    </w:p>
    <w:p w14:paraId="1C23DC4E">
      <w:pPr>
        <w:spacing w:line="269" w:lineRule="auto"/>
      </w:pPr>
    </w:p>
    <w:p w14:paraId="42EDF9AF">
      <w:pPr>
        <w:spacing w:line="299" w:lineRule="auto"/>
      </w:pPr>
    </w:p>
    <w:p w14:paraId="7B1BF052">
      <w:pPr>
        <w:spacing w:line="299" w:lineRule="auto"/>
      </w:pPr>
    </w:p>
    <w:p w14:paraId="2D21BD61">
      <w:pPr>
        <w:spacing w:line="300" w:lineRule="auto"/>
      </w:pPr>
    </w:p>
    <w:p w14:paraId="7FDD60B3">
      <w:pPr>
        <w:spacing w:before="133" w:line="186" w:lineRule="auto"/>
        <w:ind w:firstLine="269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城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府办发〔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186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号</w:t>
      </w:r>
    </w:p>
    <w:p w14:paraId="1D1F3A83">
      <w:pPr>
        <w:spacing w:line="241" w:lineRule="auto"/>
      </w:pPr>
    </w:p>
    <w:p w14:paraId="0F74520F">
      <w:pPr>
        <w:spacing w:line="242" w:lineRule="auto"/>
      </w:pPr>
    </w:p>
    <w:p w14:paraId="20A43D4C">
      <w:pPr>
        <w:spacing w:line="242" w:lineRule="auto"/>
      </w:pPr>
    </w:p>
    <w:p w14:paraId="0CC7DFF1">
      <w:pPr>
        <w:spacing w:line="242" w:lineRule="auto"/>
      </w:pPr>
    </w:p>
    <w:p w14:paraId="588B90DF">
      <w:pPr>
        <w:spacing w:before="185" w:line="182" w:lineRule="auto"/>
        <w:ind w:firstLine="220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城口县人民政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府办公室</w:t>
      </w:r>
    </w:p>
    <w:p w14:paraId="6812A7A2">
      <w:pPr>
        <w:spacing w:before="1" w:line="183" w:lineRule="auto"/>
        <w:ind w:firstLine="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关于印发《城口县农业品种品质品牌建设实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施</w:t>
      </w:r>
    </w:p>
    <w:p w14:paraId="682E4241">
      <w:pPr>
        <w:spacing w:before="1" w:line="181" w:lineRule="auto"/>
        <w:ind w:firstLine="138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z w:val="43"/>
          <w:szCs w:val="43"/>
        </w:rPr>
        <w:t>方案（</w:t>
      </w:r>
      <w:r>
        <w:rPr>
          <w:rFonts w:ascii="Times New Roman" w:hAnsi="Times New Roman" w:eastAsia="Times New Roman" w:cs="Times New Roman"/>
          <w:sz w:val="43"/>
          <w:szCs w:val="43"/>
        </w:rPr>
        <w:t>2019—2022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3"/>
          <w:szCs w:val="43"/>
        </w:rPr>
        <w:t>年</w:t>
      </w:r>
      <w:r>
        <w:rPr>
          <w:rFonts w:ascii="微软雅黑" w:hAnsi="微软雅黑" w:eastAsia="微软雅黑" w:cs="微软雅黑"/>
          <w:spacing w:val="-87"/>
          <w:sz w:val="43"/>
          <w:szCs w:val="43"/>
        </w:rPr>
        <w:t>）</w:t>
      </w:r>
      <w:r>
        <w:rPr>
          <w:rFonts w:ascii="微软雅黑" w:hAnsi="微软雅黑" w:eastAsia="微软雅黑" w:cs="微软雅黑"/>
          <w:sz w:val="43"/>
          <w:szCs w:val="43"/>
        </w:rPr>
        <w:t>》的通知</w:t>
      </w:r>
    </w:p>
    <w:p w14:paraId="0771B88A">
      <w:pPr>
        <w:spacing w:line="266" w:lineRule="auto"/>
      </w:pPr>
    </w:p>
    <w:p w14:paraId="557B112E">
      <w:pPr>
        <w:spacing w:line="267" w:lineRule="auto"/>
      </w:pPr>
    </w:p>
    <w:p w14:paraId="7754640C">
      <w:pPr>
        <w:spacing w:before="133" w:line="185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各乡镇</w:t>
      </w:r>
      <w:r>
        <w:rPr>
          <w:rFonts w:ascii="微软雅黑" w:hAnsi="微软雅黑" w:eastAsia="微软雅黑" w:cs="微软雅黑"/>
          <w:sz w:val="31"/>
          <w:szCs w:val="31"/>
        </w:rPr>
        <w:t>人民政府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街道办事处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县政府有关部门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：</w:t>
      </w:r>
    </w:p>
    <w:p w14:paraId="1DE3C1D2">
      <w:pPr>
        <w:spacing w:before="148" w:line="271" w:lineRule="auto"/>
        <w:ind w:left="51" w:right="1288" w:firstLine="5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《城口县农业品种品质品牌建设实施方案（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2019—2022 </w:t>
      </w:r>
      <w:r>
        <w:rPr>
          <w:rFonts w:ascii="微软雅黑" w:hAnsi="微软雅黑" w:eastAsia="微软雅黑" w:cs="微软雅黑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》 已经县政府同意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现印发给你们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请结合实际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认真组织实施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</w:p>
    <w:p w14:paraId="2AF5768C">
      <w:pPr>
        <w:spacing w:line="243" w:lineRule="auto"/>
      </w:pPr>
    </w:p>
    <w:p w14:paraId="6AA308CC">
      <w:pPr>
        <w:spacing w:line="243" w:lineRule="auto"/>
      </w:pPr>
    </w:p>
    <w:p w14:paraId="7E4EB72C">
      <w:pPr>
        <w:spacing w:line="243" w:lineRule="auto"/>
      </w:pPr>
    </w:p>
    <w:p w14:paraId="1751E17A">
      <w:pPr>
        <w:spacing w:line="243" w:lineRule="auto"/>
      </w:pPr>
    </w:p>
    <w:p w14:paraId="2FD00DC7">
      <w:pPr>
        <w:spacing w:line="244" w:lineRule="auto"/>
      </w:pPr>
    </w:p>
    <w:p w14:paraId="559DFF13">
      <w:pPr>
        <w:spacing w:line="244" w:lineRule="auto"/>
      </w:pPr>
    </w:p>
    <w:p w14:paraId="05606A39">
      <w:pPr>
        <w:spacing w:before="133" w:line="560" w:lineRule="exact"/>
        <w:ind w:firstLine="4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position w:val="19"/>
          <w:sz w:val="31"/>
          <w:szCs w:val="31"/>
        </w:rPr>
        <w:t>城口县人民政府</w:t>
      </w:r>
      <w:r>
        <w:rPr>
          <w:rFonts w:ascii="微软雅黑" w:hAnsi="微软雅黑" w:eastAsia="微软雅黑" w:cs="微软雅黑"/>
          <w:spacing w:val="8"/>
          <w:position w:val="19"/>
          <w:sz w:val="31"/>
          <w:szCs w:val="31"/>
        </w:rPr>
        <w:t>办公室</w:t>
      </w:r>
    </w:p>
    <w:p w14:paraId="5962ADFA">
      <w:pPr>
        <w:spacing w:before="1" w:line="181" w:lineRule="auto"/>
        <w:ind w:firstLine="49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2019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11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月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日</w:t>
      </w:r>
    </w:p>
    <w:p w14:paraId="1853EC67">
      <w:pPr>
        <w:spacing w:line="247" w:lineRule="auto"/>
      </w:pPr>
    </w:p>
    <w:p w14:paraId="7D999788">
      <w:pPr>
        <w:spacing w:line="247" w:lineRule="auto"/>
      </w:pPr>
    </w:p>
    <w:p w14:paraId="450FABFB">
      <w:pPr>
        <w:spacing w:line="248" w:lineRule="auto"/>
      </w:pPr>
    </w:p>
    <w:p w14:paraId="6CBD2E23">
      <w:pPr>
        <w:spacing w:before="92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 w14:paraId="7FC75064">
      <w:pPr>
        <w:spacing w:before="92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 w14:paraId="643D2AD9">
      <w:pPr>
        <w:spacing w:before="92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 w14:paraId="19487160">
      <w:pPr>
        <w:spacing w:before="92" w:line="187" w:lineRule="auto"/>
        <w:ind w:firstLine="7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1 —</w:t>
      </w:r>
    </w:p>
    <w:p w14:paraId="06F79030">
      <w:pPr>
        <w:sectPr>
          <w:pgSz w:w="11900" w:h="16840"/>
          <w:pgMar w:top="1431" w:right="0" w:bottom="0" w:left="1603" w:header="0" w:footer="0" w:gutter="0"/>
          <w:cols w:space="720" w:num="1"/>
        </w:sectPr>
      </w:pPr>
    </w:p>
    <w:p w14:paraId="788C54B4">
      <w:pPr>
        <w:spacing w:line="273" w:lineRule="auto"/>
      </w:pPr>
    </w:p>
    <w:p w14:paraId="6A0496F2">
      <w:pPr>
        <w:spacing w:line="273" w:lineRule="auto"/>
      </w:pPr>
    </w:p>
    <w:p w14:paraId="269B5AD9">
      <w:pPr>
        <w:spacing w:before="185" w:line="193" w:lineRule="auto"/>
        <w:ind w:firstLine="6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城口县农业品种品质品牌建设实施方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案</w:t>
      </w:r>
    </w:p>
    <w:p w14:paraId="6126214A">
      <w:pPr>
        <w:spacing w:before="82" w:line="177" w:lineRule="auto"/>
        <w:ind w:firstLine="307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）</w:t>
      </w:r>
    </w:p>
    <w:p w14:paraId="380BB8F5">
      <w:pPr>
        <w:spacing w:line="291" w:lineRule="auto"/>
      </w:pPr>
    </w:p>
    <w:p w14:paraId="4F2EB732">
      <w:pPr>
        <w:spacing w:line="292" w:lineRule="auto"/>
      </w:pPr>
    </w:p>
    <w:p w14:paraId="6A7D2108">
      <w:pPr>
        <w:spacing w:before="133" w:line="253" w:lineRule="auto"/>
        <w:ind w:left="11" w:right="1469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加强农业品种品质品牌建设，是推动乡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村产业振兴的重要抓</w:t>
      </w:r>
      <w:r>
        <w:rPr>
          <w:rFonts w:ascii="微软雅黑" w:hAnsi="微软雅黑" w:eastAsia="微软雅黑" w:cs="微软雅黑"/>
          <w:sz w:val="31"/>
          <w:szCs w:val="31"/>
        </w:rPr>
        <w:t xml:space="preserve"> 手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是推动高质量发展、创造高品质生活的重要举措。为深入贯</w:t>
      </w:r>
    </w:p>
    <w:p w14:paraId="5649D3CF">
      <w:pPr>
        <w:spacing w:before="4" w:line="253" w:lineRule="auto"/>
        <w:ind w:left="7" w:right="1301"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落实《重庆市人民政府关于印发重庆市农业品种品质品牌建设</w:t>
      </w:r>
      <w:r>
        <w:rPr>
          <w:rFonts w:ascii="微软雅黑" w:hAnsi="微软雅黑" w:eastAsia="微软雅黑" w:cs="微软雅黑"/>
          <w:sz w:val="31"/>
          <w:szCs w:val="31"/>
        </w:rPr>
        <w:t xml:space="preserve">  工程实施方案（</w:t>
      </w:r>
      <w:r>
        <w:rPr>
          <w:rFonts w:ascii="Times New Roman" w:hAnsi="Times New Roman" w:eastAsia="Times New Roman" w:cs="Times New Roman"/>
          <w:sz w:val="31"/>
          <w:szCs w:val="31"/>
        </w:rPr>
        <w:t>2018—2022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156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的通知》（渝府发〔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</w:rPr>
        <w:t>47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号</w:t>
      </w:r>
      <w:r>
        <w:rPr>
          <w:rFonts w:ascii="微软雅黑" w:hAnsi="微软雅黑" w:eastAsia="微软雅黑" w:cs="微软雅黑"/>
          <w:spacing w:val="-155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精神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做好农业品种品质品牌建设有关工作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结合我县实际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特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制定本实施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方案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</w:p>
    <w:p w14:paraId="65060D26">
      <w:pPr>
        <w:spacing w:line="178" w:lineRule="auto"/>
        <w:ind w:firstLine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总体要求</w:t>
      </w:r>
    </w:p>
    <w:p w14:paraId="185A0257">
      <w:pPr>
        <w:spacing w:before="150" w:line="253" w:lineRule="auto"/>
        <w:ind w:right="1467" w:firstLine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指导思想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以习近平新时代中国特色社会主义思想为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指导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紧紧围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绕习近平总书记对重庆提出的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两点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定位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“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两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地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两高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目标和营造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良好生态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做到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四个扎实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的重要指示要</w:t>
      </w:r>
      <w:r>
        <w:rPr>
          <w:rFonts w:ascii="微软雅黑" w:hAnsi="微软雅黑" w:eastAsia="微软雅黑" w:cs="微软雅黑"/>
          <w:sz w:val="31"/>
          <w:szCs w:val="31"/>
        </w:rPr>
        <w:t xml:space="preserve"> 求，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紧扣实施乡村振兴战略，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以深入推进农业供给侧结构性改革 为主线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以绿色化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优质化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特色化、品牌化为引领，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聚焦城口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山地鸡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城口老腊肉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蜂蜜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核桃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特色杂粮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食用菌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中药材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七大主导产业和各地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发展基础好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已形成一定规模的区域性特色</w:t>
      </w:r>
      <w:r>
        <w:rPr>
          <w:rFonts w:ascii="微软雅黑" w:hAnsi="微软雅黑" w:eastAsia="微软雅黑" w:cs="微软雅黑"/>
          <w:sz w:val="31"/>
          <w:szCs w:val="31"/>
        </w:rPr>
        <w:t xml:space="preserve"> 农业产业，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在品种优化、品质提升、品牌引领上下功夫，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着力打 造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大巴山硒谷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农产品区域公用品牌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引导龙头企业、农民专业</w:t>
      </w:r>
    </w:p>
    <w:p w14:paraId="5F7FC19A">
      <w:pPr>
        <w:spacing w:before="5" w:line="263" w:lineRule="auto"/>
        <w:ind w:left="3" w:right="1472"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合作社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家庭农场等新型农业经营主体加强品牌建设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培育一批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具有较高知名度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美誉度和较强市场竞争力的农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产品品牌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推动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农业提质增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效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</w:p>
    <w:p w14:paraId="5CD3AD60">
      <w:pPr>
        <w:sectPr>
          <w:footerReference r:id="rId3" w:type="default"/>
          <w:pgSz w:w="11900" w:h="16840"/>
          <w:pgMar w:top="1431" w:right="0" w:bottom="1480" w:left="1600" w:header="0" w:footer="1197" w:gutter="0"/>
          <w:cols w:space="720" w:num="1"/>
        </w:sectPr>
      </w:pPr>
    </w:p>
    <w:p w14:paraId="0A1C71CD">
      <w:pPr>
        <w:spacing w:line="356" w:lineRule="auto"/>
      </w:pPr>
    </w:p>
    <w:p w14:paraId="7562FBC4">
      <w:pPr>
        <w:spacing w:line="357" w:lineRule="auto"/>
      </w:pPr>
    </w:p>
    <w:p w14:paraId="29D3AC76">
      <w:pPr>
        <w:spacing w:before="133" w:line="175" w:lineRule="auto"/>
        <w:ind w:firstLine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（二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基本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原则</w:t>
      </w:r>
    </w:p>
    <w:p w14:paraId="399EACFF">
      <w:pPr>
        <w:spacing w:before="166" w:line="253" w:lineRule="auto"/>
        <w:ind w:left="5" w:right="1369" w:firstLine="65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坚持市场导向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适应差异化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个性化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高端化的市场需求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依托资源优势、地域文化和产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业特色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培育和发展一批启用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大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巴山硒谷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农产品区域公用品牌的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优质农产品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提升我县农产品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市场影响力和竞争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力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</w:p>
    <w:p w14:paraId="0C348A19">
      <w:pPr>
        <w:spacing w:before="2" w:line="252" w:lineRule="auto"/>
        <w:ind w:right="1467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坚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持企业主体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规模农业企业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农民专业合作社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家庭农</w:t>
      </w:r>
      <w:r>
        <w:rPr>
          <w:rFonts w:ascii="微软雅黑" w:hAnsi="微软雅黑" w:eastAsia="微软雅黑" w:cs="微软雅黑"/>
          <w:sz w:val="31"/>
          <w:szCs w:val="31"/>
        </w:rPr>
        <w:t xml:space="preserve"> 场是品牌建设的主体，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承担品牌创建与培育、质量控制、营销推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广以及自我管理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的责任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</w:p>
    <w:p w14:paraId="71974EFA">
      <w:pPr>
        <w:spacing w:before="6" w:line="252" w:lineRule="auto"/>
        <w:ind w:left="3" w:right="1467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坚持政府引导。加强政策体系建设，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建立和完善农产品</w:t>
      </w:r>
      <w:r>
        <w:rPr>
          <w:rFonts w:ascii="微软雅黑" w:hAnsi="微软雅黑" w:eastAsia="微软雅黑" w:cs="微软雅黑"/>
          <w:sz w:val="31"/>
          <w:szCs w:val="31"/>
        </w:rPr>
        <w:t xml:space="preserve">品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牌发展在金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融和财政扶持等方面的政策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依法依规进行品牌监督</w:t>
      </w:r>
      <w:r>
        <w:rPr>
          <w:rFonts w:ascii="微软雅黑" w:hAnsi="微软雅黑" w:eastAsia="微软雅黑" w:cs="微软雅黑"/>
          <w:sz w:val="31"/>
          <w:szCs w:val="31"/>
        </w:rPr>
        <w:t xml:space="preserve"> 管理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大力开展品牌推介与宣传。</w:t>
      </w:r>
    </w:p>
    <w:p w14:paraId="7AF871BF">
      <w:pPr>
        <w:spacing w:before="2" w:line="252" w:lineRule="auto"/>
        <w:ind w:left="8" w:right="1469" w:firstLine="6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坚持协会统筹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协会行使区域公用品牌的管理职能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规范</w:t>
      </w:r>
      <w:r>
        <w:rPr>
          <w:rFonts w:ascii="微软雅黑" w:hAnsi="微软雅黑" w:eastAsia="微软雅黑" w:cs="微软雅黑"/>
          <w:sz w:val="31"/>
          <w:szCs w:val="31"/>
        </w:rPr>
        <w:t xml:space="preserve"> 品牌成员单位的行为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协调企业与政府之间的关系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参与有关政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策的制定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 w14:paraId="7F22B17A">
      <w:pPr>
        <w:spacing w:before="5" w:line="252" w:lineRule="auto"/>
        <w:ind w:left="11" w:right="1344" w:firstLine="60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（三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主要目标。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2022 </w:t>
      </w:r>
      <w:r>
        <w:rPr>
          <w:rFonts w:ascii="微软雅黑" w:hAnsi="微软雅黑" w:eastAsia="微软雅黑" w:cs="微软雅黑"/>
          <w:sz w:val="31"/>
          <w:szCs w:val="31"/>
        </w:rPr>
        <w:t>年，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力争实现无公害农产品、绿 色食品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有机农产品和农产品地理标志（以下统称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三品一标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）、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重庆名牌农产品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全国名特优新农产品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富硒农产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品有效认证达</w:t>
      </w:r>
    </w:p>
    <w:p w14:paraId="02F4310D">
      <w:pPr>
        <w:spacing w:before="1" w:line="244" w:lineRule="auto"/>
        <w:ind w:left="3" w:right="1469" w:firstLine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150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认证产品产量达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0.9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万吨以上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色农产品优良品种覆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盖率达到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主要农产品总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体抽检合格率保持在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97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以上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确保不发生重大农产品质量安全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事件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大巴山硒谷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区域公用品</w:t>
      </w:r>
      <w:r>
        <w:rPr>
          <w:rFonts w:ascii="微软雅黑" w:hAnsi="微软雅黑" w:eastAsia="微软雅黑" w:cs="微软雅黑"/>
          <w:sz w:val="31"/>
          <w:szCs w:val="31"/>
        </w:rPr>
        <w:t xml:space="preserve"> 牌使用企业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50 </w:t>
      </w:r>
      <w:r>
        <w:rPr>
          <w:rFonts w:ascii="微软雅黑" w:hAnsi="微软雅黑" w:eastAsia="微软雅黑" w:cs="微软雅黑"/>
          <w:sz w:val="31"/>
          <w:szCs w:val="31"/>
        </w:rPr>
        <w:t>家以上，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产品量达到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100 </w:t>
      </w:r>
      <w:r>
        <w:rPr>
          <w:rFonts w:ascii="微软雅黑" w:hAnsi="微软雅黑" w:eastAsia="微软雅黑" w:cs="微软雅黑"/>
          <w:sz w:val="31"/>
          <w:szCs w:val="31"/>
        </w:rPr>
        <w:t>吨以上。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巴味渝珍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 xml:space="preserve">农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产品公用品牌平台进入率占全县品牌农产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品的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以上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全县农</w:t>
      </w:r>
    </w:p>
    <w:p w14:paraId="25D4F459">
      <w:pPr>
        <w:spacing w:line="253" w:lineRule="auto"/>
      </w:pPr>
    </w:p>
    <w:p w14:paraId="12022408">
      <w:pPr>
        <w:spacing w:line="254" w:lineRule="auto"/>
      </w:pPr>
    </w:p>
    <w:p w14:paraId="2B821503">
      <w:pPr>
        <w:spacing w:line="254" w:lineRule="auto"/>
      </w:pPr>
    </w:p>
    <w:p w14:paraId="4F357D23">
      <w:pPr>
        <w:spacing w:before="92" w:line="185" w:lineRule="auto"/>
        <w:ind w:firstLine="7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3 —</w:t>
      </w:r>
    </w:p>
    <w:p w14:paraId="52666662">
      <w:pPr>
        <w:sectPr>
          <w:footerReference r:id="rId4" w:type="default"/>
          <w:pgSz w:w="11900" w:h="16840"/>
          <w:pgMar w:top="1431" w:right="0" w:bottom="400" w:left="1600" w:header="0" w:footer="0" w:gutter="0"/>
          <w:cols w:space="720" w:num="1"/>
        </w:sectPr>
      </w:pPr>
    </w:p>
    <w:p w14:paraId="6E26FA8C">
      <w:pPr>
        <w:spacing w:line="352" w:lineRule="auto"/>
      </w:pPr>
    </w:p>
    <w:p w14:paraId="141B6BF7">
      <w:pPr>
        <w:spacing w:line="352" w:lineRule="auto"/>
      </w:pPr>
    </w:p>
    <w:p w14:paraId="09766391">
      <w:pPr>
        <w:spacing w:before="133" w:line="255" w:lineRule="auto"/>
        <w:ind w:left="42" w:right="1472" w:hanging="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产品区域公用品牌使用授权和动态管理机制全面形成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品牌农产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品实现全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程可追溯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 w14:paraId="2EBF019C">
      <w:pPr>
        <w:spacing w:line="178" w:lineRule="auto"/>
        <w:ind w:firstLine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重点任务</w:t>
      </w:r>
    </w:p>
    <w:p w14:paraId="6145331A">
      <w:pPr>
        <w:spacing w:before="163" w:line="219" w:lineRule="auto"/>
        <w:ind w:left="666" w:right="1469" w:hanging="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加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快选育推广优良品种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选育优良品种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注重农作物和畜禽种质资源收集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保护和</w:t>
      </w:r>
    </w:p>
    <w:p w14:paraId="005533A7">
      <w:pPr>
        <w:spacing w:before="133" w:line="253" w:lineRule="auto"/>
        <w:ind w:right="1472" w:firstLine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利用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搭建良种攻关科研创新平台，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选育优良品种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80 </w:t>
      </w:r>
      <w:r>
        <w:rPr>
          <w:rFonts w:ascii="微软雅黑" w:hAnsi="微软雅黑" w:eastAsia="微软雅黑" w:cs="微软雅黑"/>
          <w:sz w:val="31"/>
          <w:szCs w:val="31"/>
        </w:rPr>
        <w:t>个。调优 特色杂粮品种结构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重点发展特色薯类产业，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加强特色薯类、黄 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红小豆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荞麦等优良品种的选育，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建设品种品比试验园。发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展以早春绿茶为主的茶叶产业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建立茶品种示范园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大力发展食</w:t>
      </w:r>
      <w:r>
        <w:rPr>
          <w:rFonts w:ascii="微软雅黑" w:hAnsi="微软雅黑" w:eastAsia="微软雅黑" w:cs="微软雅黑"/>
          <w:sz w:val="31"/>
          <w:szCs w:val="31"/>
        </w:rPr>
        <w:t xml:space="preserve"> 用菌产业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主推香菇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黑木耳、羊肚菌、灰树花等适宜发展的食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用菌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品种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中药材主要发展川党参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天麻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黄连等主导品种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特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色水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果主要以猕猴桃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李子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桃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梨等为主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特色粮油重点发展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优质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稻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高淀粉含量薯类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高蛋白豆类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保健荞麦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优质生态杂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粮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加强城口山地鸡研究所和良种创新研发基地建设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开展城口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山地鸡资源保护及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开发利用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培育城口山地鸡配套系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以城口老</w:t>
      </w:r>
      <w:r>
        <w:rPr>
          <w:rFonts w:ascii="微软雅黑" w:hAnsi="微软雅黑" w:eastAsia="微软雅黑" w:cs="微软雅黑"/>
          <w:sz w:val="31"/>
          <w:szCs w:val="31"/>
        </w:rPr>
        <w:t xml:space="preserve"> 腊肉产业为载体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建立生猪良繁体系，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培育优质生猪品种。加强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城口县中华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蜜蜂遗传资源保护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选育高产及抗病中华蜜蜂新品</w:t>
      </w:r>
      <w:r>
        <w:rPr>
          <w:rFonts w:ascii="微软雅黑" w:hAnsi="微软雅黑" w:eastAsia="微软雅黑" w:cs="微软雅黑"/>
          <w:sz w:val="31"/>
          <w:szCs w:val="31"/>
        </w:rPr>
        <w:t xml:space="preserve"> 系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。</w:t>
      </w:r>
    </w:p>
    <w:p w14:paraId="17F41F16">
      <w:pPr>
        <w:spacing w:line="189" w:lineRule="auto"/>
        <w:ind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建设扩繁基地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科学布局种子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种苗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种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畜生产优势区域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 w14:paraId="3D5AFC94">
      <w:pPr>
        <w:spacing w:before="140" w:line="264" w:lineRule="auto"/>
        <w:ind w:left="8" w:right="1372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新建或改造标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准化优势农作物良种生产基地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万亩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建设城口食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用菌基地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建设现代渔业种业示范场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建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设马铃薯良繁</w:t>
      </w:r>
      <w:r>
        <w:rPr>
          <w:rFonts w:ascii="微软雅黑" w:hAnsi="微软雅黑" w:eastAsia="微软雅黑" w:cs="微软雅黑"/>
          <w:sz w:val="31"/>
          <w:szCs w:val="31"/>
        </w:rPr>
        <w:t xml:space="preserve"> 基地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建成林木良种壮苗扩繁基地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示范基地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z w:val="31"/>
          <w:szCs w:val="31"/>
        </w:rPr>
        <w:t>个以上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>，</w:t>
      </w:r>
    </w:p>
    <w:p w14:paraId="227029AD">
      <w:pPr>
        <w:sectPr>
          <w:footerReference r:id="rId5" w:type="default"/>
          <w:pgSz w:w="11900" w:h="16840"/>
          <w:pgMar w:top="1431" w:right="0" w:bottom="1480" w:left="1597" w:header="0" w:footer="1197" w:gutter="0"/>
          <w:cols w:space="720" w:num="1"/>
        </w:sectPr>
      </w:pPr>
    </w:p>
    <w:p w14:paraId="3A285C10">
      <w:pPr>
        <w:spacing w:line="322" w:lineRule="auto"/>
      </w:pPr>
    </w:p>
    <w:p w14:paraId="5BC970D9">
      <w:pPr>
        <w:spacing w:line="323" w:lineRule="auto"/>
      </w:pPr>
    </w:p>
    <w:p w14:paraId="7BCA9E5A">
      <w:pPr>
        <w:spacing w:before="133" w:line="260" w:lineRule="auto"/>
        <w:ind w:left="3" w:right="1469" w:hanging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林木良种推广使用率达到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以上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建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设城口山地鸡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生猪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城</w:t>
      </w:r>
      <w:r>
        <w:rPr>
          <w:rFonts w:ascii="微软雅黑" w:hAnsi="微软雅黑" w:eastAsia="微软雅黑" w:cs="微软雅黑"/>
          <w:sz w:val="31"/>
          <w:szCs w:val="31"/>
        </w:rPr>
        <w:t xml:space="preserve"> 口中蜂标准化良繁基地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z w:val="31"/>
          <w:szCs w:val="31"/>
        </w:rPr>
        <w:t xml:space="preserve">个。建设一批 </w:t>
      </w:r>
      <w:r>
        <w:rPr>
          <w:rFonts w:ascii="Times New Roman" w:hAnsi="Times New Roman" w:eastAsia="Times New Roman" w:cs="Times New Roman"/>
          <w:sz w:val="31"/>
          <w:szCs w:val="31"/>
        </w:rPr>
        <w:t>GAP</w:t>
      </w:r>
      <w:r>
        <w:rPr>
          <w:rFonts w:ascii="微软雅黑" w:hAnsi="微软雅黑" w:eastAsia="微软雅黑" w:cs="微软雅黑"/>
          <w:sz w:val="31"/>
          <w:szCs w:val="31"/>
        </w:rPr>
        <w:t xml:space="preserve">（良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好农业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规范认证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道地中药材等特色农产品基地和绿色食品原料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基</w:t>
      </w:r>
      <w:r>
        <w:rPr>
          <w:rFonts w:ascii="微软雅黑" w:hAnsi="微软雅黑" w:eastAsia="微软雅黑" w:cs="微软雅黑"/>
          <w:sz w:val="31"/>
          <w:szCs w:val="31"/>
        </w:rPr>
        <w:t>地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推动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大企业</w:t>
      </w:r>
      <w:r>
        <w:rPr>
          <w:rFonts w:ascii="Times New Roman" w:hAnsi="Times New Roman" w:eastAsia="Times New Roman" w:cs="Times New Roman"/>
          <w:sz w:val="31"/>
          <w:szCs w:val="31"/>
        </w:rPr>
        <w:t>”“</w:t>
      </w:r>
      <w:r>
        <w:rPr>
          <w:rFonts w:ascii="微软雅黑" w:hAnsi="微软雅黑" w:eastAsia="微软雅黑" w:cs="微软雅黑"/>
          <w:sz w:val="31"/>
          <w:szCs w:val="31"/>
        </w:rPr>
        <w:t>大品种</w:t>
      </w:r>
      <w:r>
        <w:rPr>
          <w:rFonts w:ascii="Times New Roman" w:hAnsi="Times New Roman" w:eastAsia="Times New Roman" w:cs="Times New Roman"/>
          <w:sz w:val="31"/>
          <w:szCs w:val="31"/>
        </w:rPr>
        <w:t>”“</w:t>
      </w:r>
      <w:r>
        <w:rPr>
          <w:rFonts w:ascii="微软雅黑" w:hAnsi="微软雅黑" w:eastAsia="微软雅黑" w:cs="微软雅黑"/>
          <w:sz w:val="31"/>
          <w:szCs w:val="31"/>
        </w:rPr>
        <w:t>大基地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联动建设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</w:p>
    <w:p w14:paraId="3AA87BFD">
      <w:pPr>
        <w:spacing w:before="2" w:line="186" w:lineRule="auto"/>
        <w:ind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推广优良品种。</w:t>
      </w:r>
      <w:r>
        <w:rPr>
          <w:rFonts w:ascii="微软雅黑" w:hAnsi="微软雅黑" w:eastAsia="微软雅黑" w:cs="微软雅黑"/>
          <w:sz w:val="31"/>
          <w:szCs w:val="31"/>
        </w:rPr>
        <w:t>筛选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个农业主导品种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切实加大推广力</w:t>
      </w:r>
    </w:p>
    <w:p w14:paraId="5355FAC3">
      <w:pPr>
        <w:spacing w:before="140" w:line="253" w:lineRule="auto"/>
        <w:ind w:left="1" w:right="1467" w:hanging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度。新推广食用菌基地 </w:t>
      </w:r>
      <w:r>
        <w:rPr>
          <w:rFonts w:ascii="Times New Roman" w:hAnsi="Times New Roman" w:eastAsia="Times New Roman" w:cs="Times New Roman"/>
          <w:sz w:val="31"/>
          <w:szCs w:val="31"/>
        </w:rPr>
        <w:t>0.1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万亩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核桃基地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万亩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推广种植可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采摘生态茶园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万亩。建成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亩以上规模道地中药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材种植示范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基地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沿河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周溪笋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竹基地发展到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万亩以上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建设巴山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水库生态养殖面积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640 </w:t>
      </w:r>
      <w:r>
        <w:rPr>
          <w:rFonts w:hint="eastAsia" w:ascii="微软雅黑" w:hAnsi="微软雅黑" w:eastAsia="微软雅黑" w:cs="微软雅黑"/>
          <w:spacing w:val="4"/>
          <w:sz w:val="31"/>
          <w:szCs w:val="31"/>
          <w:lang w:eastAsia="zh-CN"/>
        </w:rPr>
        <w:t>公顷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。建设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万只以上规模城口山地鸡养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殖示范基地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个，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种养结合示范基地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个。城口</w:t>
      </w:r>
      <w:r>
        <w:rPr>
          <w:rFonts w:ascii="微软雅黑" w:hAnsi="微软雅黑" w:eastAsia="微软雅黑" w:cs="微软雅黑"/>
          <w:sz w:val="31"/>
          <w:szCs w:val="31"/>
        </w:rPr>
        <w:t xml:space="preserve">中蜂养殖规模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万群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 w14:paraId="76468068">
      <w:pPr>
        <w:spacing w:before="1" w:line="178" w:lineRule="auto"/>
        <w:ind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（二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全面提升农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产品品质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 w14:paraId="4E988DB9">
      <w:pPr>
        <w:spacing w:before="159" w:line="253" w:lineRule="auto"/>
        <w:ind w:left="1" w:right="1347" w:firstLine="66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制定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修订农业标准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坚持绿色导向，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瞄准市场需求，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加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快农业标准制定、修订步伐，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将我县具有的地方特色农特产品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形</w:t>
      </w:r>
      <w:r>
        <w:rPr>
          <w:rFonts w:ascii="微软雅黑" w:hAnsi="微软雅黑" w:eastAsia="微软雅黑" w:cs="微软雅黑"/>
          <w:sz w:val="31"/>
          <w:szCs w:val="31"/>
        </w:rPr>
        <w:t xml:space="preserve"> 成标准申报为市级标准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建成类别齐全、结构合理、覆盖广泛的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农业标准体系。到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实现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GAP</w:t>
      </w:r>
      <w:r>
        <w:rPr>
          <w:rFonts w:ascii="微软雅黑" w:hAnsi="微软雅黑" w:eastAsia="微软雅黑" w:cs="微软雅黑"/>
          <w:sz w:val="31"/>
          <w:szCs w:val="31"/>
        </w:rPr>
        <w:t>（良好农业规范认证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认 证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制定重庆市级标准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z w:val="31"/>
          <w:szCs w:val="31"/>
        </w:rPr>
        <w:t xml:space="preserve">个以上。城口老腊肉、城口山地鸡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等各产业单位要积极开展产业发展地方或市级标准制定和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应用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鼓励龙头企业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行业协会等积极参与国家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行业和地方标准制定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、</w:t>
      </w:r>
    </w:p>
    <w:p w14:paraId="527FE15F">
      <w:pPr>
        <w:spacing w:line="18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修订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工作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 w14:paraId="518A5594">
      <w:pPr>
        <w:spacing w:before="149" w:line="270" w:lineRule="auto"/>
        <w:ind w:left="5" w:right="1467" w:firstLine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开展标准实施示范。筛选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项</w:t>
      </w:r>
      <w:r>
        <w:rPr>
          <w:rFonts w:ascii="微软雅黑" w:hAnsi="微软雅黑" w:eastAsia="微软雅黑" w:cs="微软雅黑"/>
          <w:sz w:val="31"/>
          <w:szCs w:val="31"/>
        </w:rPr>
        <w:t>农业主推技术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重点加强畜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禽养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殖废弃物资源化利用技术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绿色生态综合种养技术等一批先</w:t>
      </w:r>
    </w:p>
    <w:p w14:paraId="55AFC0EE">
      <w:pPr>
        <w:spacing w:line="297" w:lineRule="auto"/>
      </w:pPr>
    </w:p>
    <w:p w14:paraId="1F9541D3">
      <w:pPr>
        <w:spacing w:line="297" w:lineRule="auto"/>
      </w:pPr>
    </w:p>
    <w:p w14:paraId="3C7805B1">
      <w:pPr>
        <w:spacing w:before="92" w:line="184" w:lineRule="auto"/>
        <w:ind w:firstLine="75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5 —</w:t>
      </w:r>
    </w:p>
    <w:p w14:paraId="6EDF3AF4">
      <w:pPr>
        <w:sectPr>
          <w:footerReference r:id="rId6" w:type="default"/>
          <w:pgSz w:w="11900" w:h="16840"/>
          <w:pgMar w:top="1431" w:right="0" w:bottom="400" w:left="1601" w:header="0" w:footer="0" w:gutter="0"/>
          <w:cols w:space="720" w:num="1"/>
        </w:sectPr>
      </w:pPr>
    </w:p>
    <w:p w14:paraId="06E598E4">
      <w:pPr>
        <w:spacing w:line="352" w:lineRule="auto"/>
      </w:pPr>
    </w:p>
    <w:p w14:paraId="7AA048FE">
      <w:pPr>
        <w:spacing w:line="352" w:lineRule="auto"/>
      </w:pPr>
    </w:p>
    <w:p w14:paraId="5431D17A">
      <w:pPr>
        <w:spacing w:before="133" w:line="253" w:lineRule="auto"/>
        <w:ind w:left="16" w:right="1301" w:hanging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进实用技术的推广运用，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确保农产品源头绿色生态。加强农业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标</w:t>
      </w:r>
      <w:r>
        <w:rPr>
          <w:rFonts w:ascii="微软雅黑" w:hAnsi="微软雅黑" w:eastAsia="微软雅黑" w:cs="微软雅黑"/>
          <w:sz w:val="31"/>
          <w:szCs w:val="31"/>
        </w:rPr>
        <w:t xml:space="preserve">  准化示范区建设，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每年创建蔬菜标准园、水果标准园、茶叶标准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园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畜禽标准化示范场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水产健康养殖场（以下统称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三园两场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共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z w:val="31"/>
          <w:szCs w:val="31"/>
        </w:rPr>
        <w:t>个以上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2022 </w:t>
      </w:r>
      <w:r>
        <w:rPr>
          <w:rFonts w:ascii="微软雅黑" w:hAnsi="微软雅黑" w:eastAsia="微软雅黑" w:cs="微软雅黑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全县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三园两场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 xml:space="preserve">总量达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z w:val="31"/>
          <w:szCs w:val="31"/>
        </w:rPr>
        <w:t>个以上。</w:t>
      </w:r>
    </w:p>
    <w:p w14:paraId="111B7162">
      <w:pPr>
        <w:spacing w:before="1" w:line="184" w:lineRule="auto"/>
        <w:ind w:firstLine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强化投入品监管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推进化肥农药减量使用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严格执行《农</w:t>
      </w:r>
    </w:p>
    <w:p w14:paraId="6688A856">
      <w:pPr>
        <w:spacing w:before="148" w:line="253" w:lineRule="auto"/>
        <w:ind w:left="9" w:right="1344" w:firstLine="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药管理条例》《兽药管理条例》</w:t>
      </w:r>
      <w:r>
        <w:rPr>
          <w:rFonts w:hint="eastAsia" w:ascii="微软雅黑" w:hAnsi="微软雅黑" w:eastAsia="微软雅黑" w:cs="微软雅黑"/>
          <w:spacing w:val="-1"/>
          <w:sz w:val="31"/>
          <w:szCs w:val="31"/>
          <w:lang w:eastAsia="zh-CN"/>
        </w:rPr>
        <w:t>《饲料和饲料添加剂管理条例》</w:t>
      </w:r>
      <w:r>
        <w:rPr>
          <w:rFonts w:ascii="微软雅黑" w:hAnsi="微软雅黑" w:eastAsia="微软雅黑" w:cs="微软雅黑"/>
          <w:spacing w:val="-15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全面落实限制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使用农药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兽药等种养业投入品定点经营和实名购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买制度。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全面实施农药生产二维码追溯制度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兽药经营企业入网</w:t>
      </w:r>
      <w:r>
        <w:rPr>
          <w:rFonts w:ascii="微软雅黑" w:hAnsi="微软雅黑" w:eastAsia="微软雅黑" w:cs="微软雅黑"/>
          <w:sz w:val="31"/>
          <w:szCs w:val="31"/>
        </w:rPr>
        <w:t xml:space="preserve"> 追溯实现全覆盖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以茶叶、草莓、蓝莓等为重点品种，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开展低毒 生物农药试点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500 </w:t>
      </w:r>
      <w:r>
        <w:rPr>
          <w:rFonts w:ascii="微软雅黑" w:hAnsi="微软雅黑" w:eastAsia="微软雅黑" w:cs="微软雅黑"/>
          <w:sz w:val="31"/>
          <w:szCs w:val="31"/>
        </w:rPr>
        <w:t>亩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深入开展农药残留超标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兽用抗菌药滥用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私屠滥宰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水产品非法添加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生鲜乳违禁物质使用等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专项整治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</w:p>
    <w:p w14:paraId="40979D93">
      <w:pPr>
        <w:spacing w:before="9" w:line="252" w:lineRule="auto"/>
        <w:ind w:right="1372"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加快追溯体系建设。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优化县级农产品质量安全溯源监管云</w:t>
      </w:r>
      <w:r>
        <w:rPr>
          <w:rFonts w:ascii="微软雅黑" w:hAnsi="微软雅黑" w:eastAsia="微软雅黑" w:cs="微软雅黑"/>
          <w:sz w:val="31"/>
          <w:szCs w:val="31"/>
        </w:rPr>
        <w:t xml:space="preserve"> 平台建设与管理，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推动与国家、市级平台对接融合。到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2022 </w:t>
      </w:r>
      <w:r>
        <w:rPr>
          <w:rFonts w:ascii="微软雅黑" w:hAnsi="微软雅黑" w:eastAsia="微软雅黑" w:cs="微软雅黑"/>
          <w:sz w:val="31"/>
          <w:szCs w:val="31"/>
        </w:rPr>
        <w:t xml:space="preserve">年， 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基本实现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三品一标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生产基地示范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应用全覆盖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推进追溯点建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设，鼓励乡镇监管机构和农产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品规模化生产主体上线应用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力争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年追溯点达到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个以上。加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快推进农产品品牌建设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品一标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认证、农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产品追溯与农业项目对接安排挂钩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率先将绿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色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有机等品牌农产品纳入追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溯管理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</w:p>
    <w:p w14:paraId="331CFFE3">
      <w:pPr>
        <w:spacing w:line="195" w:lineRule="auto"/>
        <w:ind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加大执法监管力度。实施农产品质量安全</w:t>
      </w:r>
      <w:r>
        <w:rPr>
          <w:rFonts w:ascii="微软雅黑" w:hAnsi="微软雅黑" w:eastAsia="微软雅黑" w:cs="微软雅黑"/>
          <w:sz w:val="31"/>
          <w:szCs w:val="31"/>
        </w:rPr>
        <w:t>保障工程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健全</w:t>
      </w:r>
    </w:p>
    <w:p w14:paraId="5EFD9FDD">
      <w:pPr>
        <w:spacing w:before="124" w:line="264" w:lineRule="auto"/>
        <w:ind w:left="10" w:right="1472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县、乡镇（街道）农产品质量安全监管服务机构，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提升基层监管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执法能力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加大对农产品质量安全违法行为的打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击力度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推进种</w:t>
      </w:r>
      <w:r>
        <w:rPr>
          <w:rFonts w:ascii="微软雅黑" w:hAnsi="微软雅黑" w:eastAsia="微软雅黑" w:cs="微软雅黑"/>
          <w:sz w:val="31"/>
          <w:szCs w:val="31"/>
        </w:rPr>
        <w:t xml:space="preserve"> 植业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养殖业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食用农产品质量安全执法专项行动常态化，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深入</w:t>
      </w:r>
    </w:p>
    <w:p w14:paraId="70BADE9A">
      <w:pPr>
        <w:sectPr>
          <w:footerReference r:id="rId7" w:type="default"/>
          <w:pgSz w:w="11900" w:h="16840"/>
          <w:pgMar w:top="1431" w:right="0" w:bottom="1480" w:left="1593" w:header="0" w:footer="1199" w:gutter="0"/>
          <w:cols w:space="720" w:num="1"/>
        </w:sectPr>
      </w:pPr>
    </w:p>
    <w:p w14:paraId="3AF96AEF">
      <w:pPr>
        <w:spacing w:line="353" w:lineRule="auto"/>
      </w:pPr>
    </w:p>
    <w:p w14:paraId="5CE8DFED">
      <w:pPr>
        <w:spacing w:line="354" w:lineRule="auto"/>
      </w:pPr>
    </w:p>
    <w:p w14:paraId="5E3F2534">
      <w:pPr>
        <w:spacing w:before="133" w:line="253" w:lineRule="auto"/>
        <w:ind w:left="11" w:right="1469" w:hanging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开展农资打假专项整治行动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推行规模主体名录管理和网格化监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管，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将全县新型农业经营主体</w:t>
      </w:r>
      <w:r>
        <w:rPr>
          <w:rFonts w:ascii="微软雅黑" w:hAnsi="微软雅黑" w:eastAsia="微软雅黑" w:cs="微软雅黑"/>
          <w:sz w:val="31"/>
          <w:szCs w:val="31"/>
        </w:rPr>
        <w:t>全部纳入监管名录管理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</w:p>
    <w:p w14:paraId="7DE094F2">
      <w:pPr>
        <w:spacing w:before="3" w:line="252" w:lineRule="auto"/>
        <w:ind w:left="6" w:right="1372" w:firstLine="6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6.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强化动植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物疫病防控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深入推行兽医工作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三项制度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实加强动物疫病预防控制，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全面落实动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物疫病强制免疫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动物疫</w:t>
      </w:r>
      <w:r>
        <w:rPr>
          <w:rFonts w:ascii="微软雅黑" w:hAnsi="微软雅黑" w:eastAsia="微软雅黑" w:cs="微软雅黑"/>
          <w:sz w:val="31"/>
          <w:szCs w:val="31"/>
        </w:rPr>
        <w:t xml:space="preserve"> 病监测净化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动物卫生监督管理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动物疫情应急处置等防控措施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>，</w:t>
      </w:r>
    </w:p>
    <w:p w14:paraId="30BDC388">
      <w:pPr>
        <w:spacing w:before="6" w:line="252" w:lineRule="auto"/>
        <w:ind w:left="7" w:right="1469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努力确保不发生区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域性重大动物疫情和重大畜产品质量安全事</w:t>
      </w:r>
      <w:r>
        <w:rPr>
          <w:rFonts w:ascii="微软雅黑" w:hAnsi="微软雅黑" w:eastAsia="微软雅黑" w:cs="微软雅黑"/>
          <w:sz w:val="31"/>
          <w:szCs w:val="31"/>
        </w:rPr>
        <w:t xml:space="preserve"> 故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开展专业化统配统施、统防统治服务，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确保主要农作物绿色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防控技术覆盖率达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以上，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专业化统防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统治覆盖率达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以</w:t>
      </w:r>
      <w:r>
        <w:rPr>
          <w:rFonts w:ascii="微软雅黑" w:hAnsi="微软雅黑" w:eastAsia="微软雅黑" w:cs="微软雅黑"/>
          <w:sz w:val="31"/>
          <w:szCs w:val="31"/>
        </w:rPr>
        <w:t xml:space="preserve"> 上，</w:t>
      </w:r>
      <w:r>
        <w:rPr>
          <w:rFonts w:ascii="微软雅黑" w:hAnsi="微软雅黑" w:eastAsia="微软雅黑" w:cs="微软雅黑"/>
          <w:spacing w:val="-3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总体危害损失控制在 </w:t>
      </w:r>
      <w:r>
        <w:rPr>
          <w:rFonts w:ascii="Times New Roman" w:hAnsi="Times New Roman" w:eastAsia="Times New Roman" w:cs="Times New Roman"/>
          <w:sz w:val="31"/>
          <w:szCs w:val="31"/>
        </w:rPr>
        <w:t>3%</w:t>
      </w:r>
      <w:r>
        <w:rPr>
          <w:rFonts w:ascii="微软雅黑" w:hAnsi="微软雅黑" w:eastAsia="微软雅黑" w:cs="微软雅黑"/>
          <w:sz w:val="31"/>
          <w:szCs w:val="31"/>
        </w:rPr>
        <w:t>以内。</w:t>
      </w:r>
    </w:p>
    <w:p w14:paraId="6C00C647">
      <w:pPr>
        <w:spacing w:before="13" w:line="252" w:lineRule="auto"/>
        <w:ind w:right="1392" w:firstLine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推行绿色生产方式。加强农村面源污染防控，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强化农产品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产地环境监测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开展污染修复治理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开展综合防治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技术研究和试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点示范，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引导农民采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用清洁生产技术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加大农业资源高效利用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废弃物减量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化和资源化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农产品加工副产物综合利用等农林牧渔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循环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经济的共性和关键技术装备研发及转化推广力度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以畜牧重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点乡镇和畜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禽规模养殖场为重点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全面推进畜禽养殖废弃物资源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化利用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启动秸秆综合利用技术推广试点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启动废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旧农膜和化肥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农药包装物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回收试点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探索建立废旧农膜和化肥农药包装物回收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加工体系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 w14:paraId="0EF4D8C1">
      <w:pPr>
        <w:spacing w:before="1" w:line="221" w:lineRule="auto"/>
        <w:ind w:left="660" w:right="1469" w:hanging="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（三）</w:t>
      </w:r>
      <w:r>
        <w:rPr>
          <w:rFonts w:ascii="微软雅黑" w:hAnsi="微软雅黑" w:eastAsia="微软雅黑" w:cs="微软雅黑"/>
          <w:sz w:val="31"/>
          <w:szCs w:val="31"/>
        </w:rPr>
        <w:t xml:space="preserve"> 大力培育农产品品牌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健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全农业品牌体系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加强城口县农产品区域公用品牌（包</w:t>
      </w:r>
    </w:p>
    <w:p w14:paraId="71A88D97">
      <w:pPr>
        <w:spacing w:before="141" w:line="267" w:lineRule="auto"/>
        <w:ind w:left="42" w:right="1472" w:hanging="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括大巴山硒谷和国家地理标志农产品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建设和管理，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把产前、产 中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产后管理贯通起来，</w:t>
      </w:r>
      <w:r>
        <w:rPr>
          <w:rFonts w:ascii="微软雅黑" w:hAnsi="微软雅黑" w:eastAsia="微软雅黑" w:cs="微软雅黑"/>
          <w:spacing w:val="-4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打造科学的品牌管理体系。授权符合要</w:t>
      </w:r>
    </w:p>
    <w:p w14:paraId="445C4A70">
      <w:pPr>
        <w:spacing w:line="301" w:lineRule="auto"/>
      </w:pPr>
    </w:p>
    <w:p w14:paraId="2B87AE1F">
      <w:pPr>
        <w:spacing w:line="302" w:lineRule="auto"/>
      </w:pPr>
    </w:p>
    <w:p w14:paraId="65B3D2D0">
      <w:pPr>
        <w:spacing w:before="92" w:line="184" w:lineRule="auto"/>
        <w:ind w:firstLine="7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7 —</w:t>
      </w:r>
    </w:p>
    <w:p w14:paraId="5DDDA522">
      <w:pPr>
        <w:sectPr>
          <w:footerReference r:id="rId8" w:type="default"/>
          <w:pgSz w:w="11900" w:h="16840"/>
          <w:pgMar w:top="1431" w:right="0" w:bottom="400" w:left="1603" w:header="0" w:footer="0" w:gutter="0"/>
          <w:cols w:space="720" w:num="1"/>
        </w:sectPr>
      </w:pPr>
    </w:p>
    <w:p w14:paraId="5B61AF3B"/>
    <w:p w14:paraId="60193601"/>
    <w:p w14:paraId="6E2A4AD6"/>
    <w:p w14:paraId="319A995D">
      <w:pPr>
        <w:spacing w:line="58" w:lineRule="exact"/>
      </w:pPr>
    </w:p>
    <w:p w14:paraId="3896596F">
      <w:pPr>
        <w:sectPr>
          <w:footerReference r:id="rId9" w:type="default"/>
          <w:pgSz w:w="11900" w:h="16840"/>
          <w:pgMar w:top="1431" w:right="0" w:bottom="1480" w:left="1602" w:header="0" w:footer="1199" w:gutter="0"/>
          <w:cols w:equalWidth="0" w:num="1">
            <w:col w:w="10298"/>
          </w:cols>
        </w:sectPr>
      </w:pPr>
    </w:p>
    <w:p w14:paraId="55C65BBB">
      <w:pPr>
        <w:spacing w:before="62" w:line="312" w:lineRule="exact"/>
        <w:ind w:firstLine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-2"/>
          <w:sz w:val="31"/>
          <w:szCs w:val="31"/>
        </w:rPr>
        <w:t>求的市场主体使用城口县农产品区域公用品牌</w:t>
      </w:r>
      <w:r>
        <w:rPr>
          <w:rFonts w:ascii="微软雅黑" w:hAnsi="微软雅黑" w:eastAsia="微软雅黑" w:cs="微软雅黑"/>
          <w:spacing w:val="-17"/>
          <w:position w:val="-2"/>
          <w:sz w:val="31"/>
          <w:szCs w:val="31"/>
        </w:rPr>
        <w:t>，</w:t>
      </w:r>
    </w:p>
    <w:p w14:paraId="708C8F88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11A4E9D">
      <w:pPr>
        <w:spacing w:before="63" w:line="309" w:lineRule="exac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position w:val="-2"/>
          <w:sz w:val="31"/>
          <w:szCs w:val="31"/>
        </w:rPr>
        <w:t>建立</w:t>
      </w:r>
      <w:r>
        <w:rPr>
          <w:rFonts w:ascii="微软雅黑" w:hAnsi="微软雅黑" w:eastAsia="微软雅黑" w:cs="微软雅黑"/>
          <w:spacing w:val="7"/>
          <w:position w:val="-2"/>
          <w:sz w:val="31"/>
          <w:szCs w:val="31"/>
        </w:rPr>
        <w:t>品牌农业企</w:t>
      </w:r>
    </w:p>
    <w:p w14:paraId="003EF300">
      <w:pPr>
        <w:sectPr>
          <w:type w:val="continuous"/>
          <w:pgSz w:w="11900" w:h="16840"/>
          <w:pgMar w:top="1431" w:right="0" w:bottom="1480" w:left="1602" w:header="0" w:footer="1199" w:gutter="0"/>
          <w:cols w:equalWidth="0" w:num="2">
            <w:col w:w="6507" w:space="100"/>
            <w:col w:w="3692"/>
          </w:cols>
        </w:sectPr>
      </w:pPr>
    </w:p>
    <w:p w14:paraId="01075AB5">
      <w:pPr>
        <w:spacing w:line="184" w:lineRule="exact"/>
      </w:pPr>
    </w:p>
    <w:p w14:paraId="173455F2">
      <w:pPr>
        <w:sectPr>
          <w:type w:val="continuous"/>
          <w:pgSz w:w="11900" w:h="16840"/>
          <w:pgMar w:top="1431" w:right="0" w:bottom="1480" w:left="1602" w:header="0" w:footer="1199" w:gutter="0"/>
          <w:cols w:equalWidth="0" w:num="1">
            <w:col w:w="10298"/>
          </w:cols>
        </w:sectPr>
      </w:pPr>
    </w:p>
    <w:p w14:paraId="293D6C5A">
      <w:pPr>
        <w:spacing w:before="62" w:line="312" w:lineRule="exact"/>
        <w:ind w:firstLine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-2"/>
          <w:sz w:val="31"/>
          <w:szCs w:val="31"/>
        </w:rPr>
        <w:t>业信息管理台账</w:t>
      </w:r>
      <w:r>
        <w:rPr>
          <w:rFonts w:ascii="微软雅黑" w:hAnsi="微软雅黑" w:eastAsia="微软雅黑" w:cs="微软雅黑"/>
          <w:spacing w:val="-12"/>
          <w:position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1"/>
          <w:position w:val="-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position w:val="-2"/>
          <w:sz w:val="31"/>
          <w:szCs w:val="31"/>
        </w:rPr>
        <w:t>对农产品品牌实行目录管理</w:t>
      </w:r>
      <w:r>
        <w:rPr>
          <w:rFonts w:ascii="微软雅黑" w:hAnsi="微软雅黑" w:eastAsia="微软雅黑" w:cs="微软雅黑"/>
          <w:spacing w:val="-11"/>
          <w:position w:val="-2"/>
          <w:sz w:val="31"/>
          <w:szCs w:val="31"/>
        </w:rPr>
        <w:t>，</w:t>
      </w:r>
    </w:p>
    <w:p w14:paraId="3CF22D84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093F39C">
      <w:pPr>
        <w:spacing w:before="62" w:line="310" w:lineRule="exac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position w:val="-1"/>
          <w:sz w:val="31"/>
          <w:szCs w:val="31"/>
        </w:rPr>
        <w:t>全面</w:t>
      </w:r>
      <w:r>
        <w:rPr>
          <w:rFonts w:ascii="微软雅黑" w:hAnsi="微软雅黑" w:eastAsia="微软雅黑" w:cs="微软雅黑"/>
          <w:spacing w:val="7"/>
          <w:position w:val="-1"/>
          <w:sz w:val="31"/>
          <w:szCs w:val="31"/>
        </w:rPr>
        <w:t>提升城口农</w:t>
      </w:r>
    </w:p>
    <w:p w14:paraId="672E4BF6">
      <w:pPr>
        <w:sectPr>
          <w:type w:val="continuous"/>
          <w:pgSz w:w="11900" w:h="16840"/>
          <w:pgMar w:top="1431" w:right="0" w:bottom="1480" w:left="1602" w:header="0" w:footer="1199" w:gutter="0"/>
          <w:cols w:equalWidth="0" w:num="2">
            <w:col w:w="6504" w:space="100"/>
            <w:col w:w="3694"/>
          </w:cols>
        </w:sectPr>
      </w:pPr>
    </w:p>
    <w:p w14:paraId="647D2CF0">
      <w:pPr>
        <w:spacing w:before="249" w:line="252" w:lineRule="auto"/>
        <w:ind w:left="630" w:right="1469" w:hanging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产品品牌的知名度和影响力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整合做优知名品牌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重点打造一批拳头品牌农产品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整合</w:t>
      </w:r>
    </w:p>
    <w:p w14:paraId="220F82ED">
      <w:pPr>
        <w:spacing w:before="2" w:line="18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提升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城口老腊肉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城口山地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城口中蜂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道地中药材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等七类</w:t>
      </w:r>
    </w:p>
    <w:p w14:paraId="7982F9F9">
      <w:pPr>
        <w:spacing w:before="151" w:line="253" w:lineRule="auto"/>
        <w:ind w:left="3" w:right="1469" w:firstLine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重点农产品品牌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通过实施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优质粮食工程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充分发挥城口山地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农业区域优势，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打造食用菌品牌优势集群，提高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我县品牌农产品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市场占有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率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 w14:paraId="094F43F9">
      <w:pPr>
        <w:spacing w:before="1" w:line="253" w:lineRule="auto"/>
        <w:ind w:left="3" w:right="1342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复兴传统老字号品牌。深度挖掘城口传统美食、</w:t>
      </w:r>
      <w:r>
        <w:rPr>
          <w:rFonts w:ascii="微软雅黑" w:hAnsi="微软雅黑" w:eastAsia="微软雅黑" w:cs="微软雅黑"/>
          <w:sz w:val="31"/>
          <w:szCs w:val="31"/>
        </w:rPr>
        <w:t>加工技艺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农业非物质文化遗产内涵，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复兴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城口老腊肉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鸡鸣贡茶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等历</w:t>
      </w:r>
      <w:r>
        <w:rPr>
          <w:rFonts w:ascii="微软雅黑" w:hAnsi="微软雅黑" w:eastAsia="微软雅黑" w:cs="微软雅黑"/>
          <w:sz w:val="31"/>
          <w:szCs w:val="31"/>
        </w:rPr>
        <w:t xml:space="preserve">史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知名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品牌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 w14:paraId="3BE818CD">
      <w:pPr>
        <w:spacing w:before="6" w:line="252" w:lineRule="auto"/>
        <w:ind w:left="3" w:right="1467" w:firstLine="6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鼓励新型农业经营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主体加强品牌建设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鼓励新型农业经营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主体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积极参与品牌农产品评选认定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支持其申报市级乃至国家级</w:t>
      </w:r>
      <w:r>
        <w:rPr>
          <w:rFonts w:ascii="微软雅黑" w:hAnsi="微软雅黑" w:eastAsia="微软雅黑" w:cs="微软雅黑"/>
          <w:sz w:val="31"/>
          <w:szCs w:val="31"/>
        </w:rPr>
        <w:t xml:space="preserve"> 品牌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培育一批影响力大、比较效益好、辐射带动能力强的农业 企业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鼓励农业企业进行品牌整合，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引进县外知名品牌企业参与 兼并重组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通过股权投资等方式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组建大企业大集团，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构建集群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发展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格局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 w14:paraId="09F2A07C">
      <w:pPr>
        <w:spacing w:before="2" w:line="252" w:lineRule="auto"/>
        <w:ind w:left="3" w:right="1469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建立农产品品牌目录制度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组织开展农业品牌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征集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审核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推荐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评价认定和培育保护等工作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按照影响层级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影响力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范围</w:t>
      </w:r>
    </w:p>
    <w:p w14:paraId="20D652C4">
      <w:pPr>
        <w:spacing w:line="194" w:lineRule="auto"/>
        <w:ind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对品种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品牌种类进行梳理，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清理一批知名农产品进入重庆农产</w:t>
      </w:r>
    </w:p>
    <w:p w14:paraId="1455D589">
      <w:pPr>
        <w:spacing w:line="68" w:lineRule="exact"/>
      </w:pPr>
    </w:p>
    <w:p w14:paraId="78D35180">
      <w:pPr>
        <w:sectPr>
          <w:type w:val="continuous"/>
          <w:pgSz w:w="11900" w:h="16840"/>
          <w:pgMar w:top="1431" w:right="0" w:bottom="1480" w:left="1602" w:header="0" w:footer="1199" w:gutter="0"/>
          <w:cols w:equalWidth="0" w:num="1">
            <w:col w:w="10298"/>
          </w:cols>
        </w:sectPr>
      </w:pPr>
    </w:p>
    <w:p w14:paraId="2DFD49EA">
      <w:pPr>
        <w:spacing w:before="62" w:line="186" w:lineRule="auto"/>
        <w:ind w:firstLine="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品品牌目录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增强农产品品牌目录导向功能宣传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，</w:t>
      </w:r>
    </w:p>
    <w:p w14:paraId="5B000020">
      <w:pPr>
        <w:spacing w:before="153" w:line="300" w:lineRule="exact"/>
        <w:ind w:firstLine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-2"/>
          <w:sz w:val="31"/>
          <w:szCs w:val="31"/>
        </w:rPr>
        <w:t>效应</w:t>
      </w:r>
      <w:r>
        <w:rPr>
          <w:rFonts w:ascii="微软雅黑" w:hAnsi="微软雅黑" w:eastAsia="微软雅黑" w:cs="微软雅黑"/>
          <w:spacing w:val="-5"/>
          <w:position w:val="-2"/>
          <w:sz w:val="31"/>
          <w:szCs w:val="31"/>
        </w:rPr>
        <w:t>。</w:t>
      </w:r>
    </w:p>
    <w:p w14:paraId="4B1D00EE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B7CD83C">
      <w:pPr>
        <w:spacing w:before="60" w:line="185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充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分发挥品牌</w:t>
      </w:r>
    </w:p>
    <w:p w14:paraId="715051EC">
      <w:pPr>
        <w:sectPr>
          <w:type w:val="continuous"/>
          <w:pgSz w:w="11900" w:h="16840"/>
          <w:pgMar w:top="1431" w:right="0" w:bottom="1480" w:left="1602" w:header="0" w:footer="1199" w:gutter="0"/>
          <w:cols w:equalWidth="0" w:num="2">
            <w:col w:w="6828" w:space="100"/>
            <w:col w:w="3370"/>
          </w:cols>
        </w:sectPr>
      </w:pPr>
    </w:p>
    <w:p w14:paraId="55451273">
      <w:pPr>
        <w:spacing w:line="352" w:lineRule="auto"/>
      </w:pPr>
    </w:p>
    <w:p w14:paraId="0309692D">
      <w:pPr>
        <w:spacing w:line="353" w:lineRule="auto"/>
      </w:pPr>
    </w:p>
    <w:p w14:paraId="70F11B2C">
      <w:pPr>
        <w:spacing w:before="133" w:line="253" w:lineRule="auto"/>
        <w:ind w:right="1467"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做实品牌宣传推介。强化农产品品牌的文化内</w:t>
      </w:r>
      <w:r>
        <w:rPr>
          <w:rFonts w:ascii="微软雅黑" w:hAnsi="微软雅黑" w:eastAsia="微软雅黑" w:cs="微软雅黑"/>
          <w:sz w:val="31"/>
          <w:szCs w:val="31"/>
        </w:rPr>
        <w:t>涵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注重农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产品包装设计，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规范农产品包装标识，促进农产品深度开发和</w:t>
      </w:r>
      <w:r>
        <w:rPr>
          <w:rFonts w:ascii="微软雅黑" w:hAnsi="微软雅黑" w:eastAsia="微软雅黑" w:cs="微软雅黑"/>
          <w:sz w:val="31"/>
          <w:szCs w:val="31"/>
        </w:rPr>
        <w:t xml:space="preserve">增 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值。加大对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巴味渝珍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大巴山硒谷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区域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公用品牌的宣传力</w:t>
      </w:r>
      <w:r>
        <w:rPr>
          <w:rFonts w:ascii="微软雅黑" w:hAnsi="微软雅黑" w:eastAsia="微软雅黑" w:cs="微软雅黑"/>
          <w:sz w:val="31"/>
          <w:szCs w:val="31"/>
        </w:rPr>
        <w:t xml:space="preserve"> 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充分利用农产品交易会、博览会、展销会、线下运营店、电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子商务等平台，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开展全方位多层次的宣传推介。加大在国家级</w:t>
      </w:r>
      <w:r>
        <w:rPr>
          <w:rFonts w:ascii="微软雅黑" w:hAnsi="微软雅黑" w:eastAsia="微软雅黑" w:cs="微软雅黑"/>
          <w:sz w:val="31"/>
          <w:szCs w:val="31"/>
        </w:rPr>
        <w:t>媒</w:t>
      </w:r>
    </w:p>
    <w:p w14:paraId="65A43EB7">
      <w:pPr>
        <w:spacing w:before="4" w:line="253" w:lineRule="auto"/>
        <w:ind w:left="11" w:right="1398" w:hanging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体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市级平台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区域性交通枢纽及城市区域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中心广告投放力度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组织开展城口品牌农产品上京东行动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加大我县品牌农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产品网络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营销推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广力度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 w14:paraId="7535BBB1">
      <w:pPr>
        <w:spacing w:before="1" w:line="178" w:lineRule="auto"/>
        <w:ind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保障措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施</w:t>
      </w:r>
    </w:p>
    <w:p w14:paraId="1326B1EF">
      <w:pPr>
        <w:spacing w:before="152" w:line="253" w:lineRule="auto"/>
        <w:ind w:right="1467"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加强组织领导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农业品种品质品牌建设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工作在县委实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施乡村振兴战略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工作领导小组的统筹组织下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县级有关部门各司</w:t>
      </w:r>
      <w:r>
        <w:rPr>
          <w:rFonts w:ascii="微软雅黑" w:hAnsi="微软雅黑" w:eastAsia="微软雅黑" w:cs="微软雅黑"/>
          <w:sz w:val="31"/>
          <w:szCs w:val="31"/>
        </w:rPr>
        <w:t xml:space="preserve"> 其职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形成齐抓共管、整体推进的工作格局。各乡镇（街道）要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将农业品种品质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品牌建设工作纳入重要议事日程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制定本地区实</w:t>
      </w:r>
      <w:r>
        <w:rPr>
          <w:rFonts w:ascii="微软雅黑" w:hAnsi="微软雅黑" w:eastAsia="微软雅黑" w:cs="微软雅黑"/>
          <w:sz w:val="31"/>
          <w:szCs w:val="31"/>
        </w:rPr>
        <w:t xml:space="preserve"> 施方案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积极推进落实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将农产品品牌建设工作纳入对乡镇（街 道）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政绩考核内容，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z w:val="31"/>
          <w:szCs w:val="31"/>
        </w:rPr>
        <w:t>由县农业农村委牵头负责组织考核工作。</w:t>
      </w:r>
    </w:p>
    <w:p w14:paraId="7B162B2B">
      <w:pPr>
        <w:spacing w:before="3" w:line="252" w:lineRule="auto"/>
        <w:ind w:left="16" w:right="1423" w:firstLine="6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（二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加强要素保障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县级乡村振兴专项资金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要向农业品种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品质品牌建设倾斜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对获得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三品一标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重庆名牌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名特优新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富硒农产品等认证的农业生产经营主体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给予奖励和扶持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完善农</w:t>
      </w:r>
      <w:r>
        <w:rPr>
          <w:rFonts w:ascii="微软雅黑" w:hAnsi="微软雅黑" w:eastAsia="微软雅黑" w:cs="微软雅黑"/>
          <w:sz w:val="31"/>
          <w:szCs w:val="31"/>
        </w:rPr>
        <w:t xml:space="preserve"> 业用地保障机制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合理安排优势特色产业用地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单列安排农村一</w:t>
      </w:r>
    </w:p>
    <w:p w14:paraId="5958C18A">
      <w:pPr>
        <w:spacing w:before="3" w:line="252" w:lineRule="auto"/>
        <w:ind w:left="11" w:right="1472" w:firstLine="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二三产业融合发展用地专项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指标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重点保障农产品生产加工销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售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乡村旅游配套设施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农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业与服务业融合发展等项目用地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</w:p>
    <w:p w14:paraId="364D3D48">
      <w:pPr>
        <w:spacing w:before="1" w:line="182" w:lineRule="auto"/>
        <w:ind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（三）加强改革创新。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稳妥开展农村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改革试点，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在总</w:t>
      </w:r>
    </w:p>
    <w:p w14:paraId="34BD8126">
      <w:pPr>
        <w:spacing w:line="274" w:lineRule="auto"/>
      </w:pPr>
    </w:p>
    <w:p w14:paraId="7BA8478A">
      <w:pPr>
        <w:spacing w:line="275" w:lineRule="auto"/>
      </w:pPr>
    </w:p>
    <w:p w14:paraId="6CA3C2BA">
      <w:pPr>
        <w:spacing w:line="275" w:lineRule="auto"/>
      </w:pPr>
    </w:p>
    <w:p w14:paraId="0F697A88">
      <w:pPr>
        <w:spacing w:before="92" w:line="185" w:lineRule="auto"/>
        <w:ind w:firstLine="75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9 —</w:t>
      </w:r>
    </w:p>
    <w:p w14:paraId="04E20599">
      <w:pPr>
        <w:sectPr>
          <w:footerReference r:id="rId10" w:type="default"/>
          <w:pgSz w:w="11900" w:h="16840"/>
          <w:pgMar w:top="1431" w:right="0" w:bottom="400" w:left="1601" w:header="0" w:footer="0" w:gutter="0"/>
          <w:cols w:space="720" w:num="1"/>
        </w:sectPr>
      </w:pPr>
    </w:p>
    <w:p w14:paraId="3F9CAD4E">
      <w:pPr>
        <w:spacing w:line="351" w:lineRule="auto"/>
      </w:pPr>
    </w:p>
    <w:p w14:paraId="6BE221E2">
      <w:pPr>
        <w:spacing w:line="352" w:lineRule="auto"/>
      </w:pPr>
    </w:p>
    <w:p w14:paraId="412F42C3">
      <w:pPr>
        <w:spacing w:before="133" w:line="253" w:lineRule="auto"/>
        <w:ind w:right="1417"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结试点经验基础上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向面上推开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建立健全农村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三变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改革的长效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机制，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持久释放改革红利。深入推</w:t>
      </w:r>
      <w:r>
        <w:rPr>
          <w:rFonts w:ascii="微软雅黑" w:hAnsi="微软雅黑" w:eastAsia="微软雅黑" w:cs="微软雅黑"/>
          <w:sz w:val="31"/>
          <w:szCs w:val="31"/>
        </w:rPr>
        <w:t>进财政补助资金股权化改革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密切利益联结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推进小农户和现代农业发展有机衔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接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完善农业</w:t>
      </w:r>
      <w:r>
        <w:rPr>
          <w:rFonts w:ascii="微软雅黑" w:hAnsi="微软雅黑" w:eastAsia="微软雅黑" w:cs="微软雅黑"/>
          <w:sz w:val="31"/>
          <w:szCs w:val="31"/>
        </w:rPr>
        <w:t xml:space="preserve"> 科研评价机制，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探索开展农业科研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后补助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 xml:space="preserve">试点。探索公益性和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经营性农技推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广融合发展机制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允许农技人员通过提供增值服务</w:t>
      </w:r>
    </w:p>
    <w:p w14:paraId="6810B914">
      <w:pPr>
        <w:spacing w:before="3" w:line="253" w:lineRule="auto"/>
        <w:ind w:right="1417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合理取酬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积极培育农产品品牌评价研究机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构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支持其开展品牌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价值评价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发展指数等研究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发展一批品牌建设中介服务企业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提供设计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营销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包装和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咨询等方面的专业服务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</w:p>
    <w:p w14:paraId="48F2B54A">
      <w:pPr>
        <w:spacing w:before="9" w:line="255" w:lineRule="auto"/>
        <w:ind w:right="1350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（四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加强基础建设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推进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四好农村路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建设，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重点建设一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批旅游路、产业路、便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民路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强化农村公路与农业基地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林场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乡村旅游有效对接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与供销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邮政快递等农村物流基础设施衔接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提升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光纤和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4G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网络在农村地区的覆盖广度和深度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持续推进网</w:t>
      </w:r>
      <w:r>
        <w:rPr>
          <w:rFonts w:ascii="微软雅黑" w:hAnsi="微软雅黑" w:eastAsia="微软雅黑" w:cs="微软雅黑"/>
          <w:sz w:val="31"/>
          <w:szCs w:val="31"/>
        </w:rPr>
        <w:t xml:space="preserve"> 络提速降费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加快构建城乡布局合理、均衡发展、功能完善、安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全高效的信息通信网络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加快推进农业生产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农产品销售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农村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金融服务等领域的大数据建设和信息化服务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打造一批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互联网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小镇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移动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互联网村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重点实施农田水利建设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扎实推进农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业节水行动，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构建符合丘陵山区特点的农业灌溉供水网络体系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推进新一轮农网升级改造工程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优化电网结构，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加强低电压线路 改造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增加配变数量，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提高无功补偿容量。</w:t>
      </w:r>
    </w:p>
    <w:p w14:paraId="22B5D052">
      <w:pPr>
        <w:spacing w:line="356" w:lineRule="auto"/>
      </w:pPr>
    </w:p>
    <w:p w14:paraId="35F5185C">
      <w:pPr>
        <w:spacing w:before="133" w:line="183" w:lineRule="auto"/>
        <w:ind w:firstLine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附件：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重庆市城口县农业品种品质品牌建设工</w:t>
      </w:r>
      <w:r>
        <w:rPr>
          <w:rFonts w:ascii="微软雅黑" w:hAnsi="微软雅黑" w:eastAsia="微软雅黑" w:cs="微软雅黑"/>
          <w:sz w:val="31"/>
          <w:szCs w:val="31"/>
        </w:rPr>
        <w:t>程项目清单</w:t>
      </w:r>
    </w:p>
    <w:p w14:paraId="3D09229D">
      <w:pPr>
        <w:sectPr>
          <w:footerReference r:id="rId11" w:type="default"/>
          <w:pgSz w:w="11900" w:h="16840"/>
          <w:pgMar w:top="1431" w:right="0" w:bottom="1481" w:left="1602" w:header="0" w:footer="1199" w:gutter="0"/>
          <w:cols w:space="720" w:num="1"/>
        </w:sectPr>
      </w:pPr>
    </w:p>
    <w:p w14:paraId="1877061E">
      <w:pPr>
        <w:spacing w:line="256" w:lineRule="auto"/>
      </w:pPr>
    </w:p>
    <w:p w14:paraId="5AD87C2F">
      <w:pPr>
        <w:spacing w:line="257" w:lineRule="auto"/>
      </w:pPr>
    </w:p>
    <w:p w14:paraId="7FFA0164">
      <w:pPr>
        <w:spacing w:before="133" w:line="177" w:lineRule="auto"/>
        <w:ind w:firstLine="7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6"/>
          <w:sz w:val="31"/>
          <w:szCs w:val="31"/>
        </w:rPr>
        <w:t>附件</w:t>
      </w:r>
    </w:p>
    <w:p w14:paraId="375E5CA9">
      <w:pPr>
        <w:spacing w:line="436" w:lineRule="auto"/>
      </w:pPr>
    </w:p>
    <w:p w14:paraId="4BFFEBB7">
      <w:pPr>
        <w:spacing w:before="185" w:line="476" w:lineRule="exact"/>
        <w:ind w:firstLine="336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position w:val="-1"/>
          <w:sz w:val="43"/>
          <w:szCs w:val="43"/>
        </w:rPr>
        <w:t>城口县农业品种品</w:t>
      </w:r>
      <w:r>
        <w:rPr>
          <w:rFonts w:ascii="微软雅黑" w:hAnsi="微软雅黑" w:eastAsia="微软雅黑" w:cs="微软雅黑"/>
          <w:spacing w:val="9"/>
          <w:position w:val="-1"/>
          <w:sz w:val="43"/>
          <w:szCs w:val="43"/>
        </w:rPr>
        <w:t>质品牌建设工程项目清单</w:t>
      </w:r>
    </w:p>
    <w:tbl>
      <w:tblPr>
        <w:tblStyle w:val="4"/>
        <w:tblW w:w="14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06"/>
        <w:gridCol w:w="3623"/>
        <w:gridCol w:w="2605"/>
        <w:gridCol w:w="2785"/>
        <w:gridCol w:w="2970"/>
      </w:tblGrid>
      <w:tr w14:paraId="06AD6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7" w:type="dxa"/>
            <w:vMerge w:val="restart"/>
            <w:tcBorders>
              <w:bottom w:val="nil"/>
            </w:tcBorders>
          </w:tcPr>
          <w:p w14:paraId="2FB081ED">
            <w:pPr>
              <w:spacing w:line="443" w:lineRule="auto"/>
            </w:pPr>
          </w:p>
          <w:p w14:paraId="1B85A9BE">
            <w:pPr>
              <w:spacing w:before="98" w:line="177" w:lineRule="auto"/>
              <w:ind w:firstLine="1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号</w:t>
            </w:r>
          </w:p>
        </w:tc>
        <w:tc>
          <w:tcPr>
            <w:tcW w:w="1406" w:type="dxa"/>
            <w:vMerge w:val="restart"/>
            <w:tcBorders>
              <w:bottom w:val="nil"/>
            </w:tcBorders>
          </w:tcPr>
          <w:p w14:paraId="20DEBFA4">
            <w:pPr>
              <w:spacing w:line="443" w:lineRule="auto"/>
            </w:pPr>
          </w:p>
          <w:p w14:paraId="76ADFB38">
            <w:pPr>
              <w:spacing w:before="98" w:line="176" w:lineRule="auto"/>
              <w:ind w:firstLine="1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工程项目</w:t>
            </w:r>
          </w:p>
        </w:tc>
        <w:tc>
          <w:tcPr>
            <w:tcW w:w="3623" w:type="dxa"/>
            <w:vMerge w:val="restart"/>
            <w:tcBorders>
              <w:bottom w:val="nil"/>
            </w:tcBorders>
          </w:tcPr>
          <w:p w14:paraId="6B235F84">
            <w:pPr>
              <w:spacing w:line="439" w:lineRule="auto"/>
            </w:pPr>
          </w:p>
          <w:p w14:paraId="7357ED27">
            <w:pPr>
              <w:spacing w:before="98" w:line="180" w:lineRule="auto"/>
              <w:ind w:firstLine="107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主要建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设内容</w:t>
            </w:r>
          </w:p>
        </w:tc>
        <w:tc>
          <w:tcPr>
            <w:tcW w:w="8360" w:type="dxa"/>
            <w:gridSpan w:val="3"/>
          </w:tcPr>
          <w:p w14:paraId="6E1656E7">
            <w:pPr>
              <w:spacing w:before="256" w:line="179" w:lineRule="auto"/>
              <w:ind w:firstLine="396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阶段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目标</w:t>
            </w:r>
          </w:p>
        </w:tc>
      </w:tr>
      <w:tr w14:paraId="41EFC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87" w:type="dxa"/>
            <w:vMerge w:val="continue"/>
            <w:tcBorders>
              <w:top w:val="nil"/>
            </w:tcBorders>
          </w:tcPr>
          <w:p w14:paraId="51353925"/>
        </w:tc>
        <w:tc>
          <w:tcPr>
            <w:tcW w:w="1406" w:type="dxa"/>
            <w:vMerge w:val="continue"/>
            <w:tcBorders>
              <w:top w:val="nil"/>
            </w:tcBorders>
          </w:tcPr>
          <w:p w14:paraId="769A9420"/>
        </w:tc>
        <w:tc>
          <w:tcPr>
            <w:tcW w:w="3623" w:type="dxa"/>
            <w:vMerge w:val="continue"/>
            <w:tcBorders>
              <w:top w:val="nil"/>
            </w:tcBorders>
          </w:tcPr>
          <w:p w14:paraId="54E79778"/>
        </w:tc>
        <w:tc>
          <w:tcPr>
            <w:tcW w:w="2605" w:type="dxa"/>
          </w:tcPr>
          <w:p w14:paraId="7FDC32D6">
            <w:pPr>
              <w:spacing w:before="249" w:line="180" w:lineRule="auto"/>
              <w:ind w:firstLine="82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年</w:t>
            </w:r>
          </w:p>
        </w:tc>
        <w:tc>
          <w:tcPr>
            <w:tcW w:w="2785" w:type="dxa"/>
          </w:tcPr>
          <w:p w14:paraId="514AF5F9">
            <w:pPr>
              <w:spacing w:before="249" w:line="180" w:lineRule="auto"/>
              <w:ind w:firstLine="107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年</w:t>
            </w:r>
          </w:p>
        </w:tc>
        <w:tc>
          <w:tcPr>
            <w:tcW w:w="2970" w:type="dxa"/>
          </w:tcPr>
          <w:p w14:paraId="256EE893">
            <w:pPr>
              <w:spacing w:before="249" w:line="180" w:lineRule="auto"/>
              <w:ind w:firstLine="107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年</w:t>
            </w:r>
          </w:p>
        </w:tc>
      </w:tr>
      <w:tr w14:paraId="791DD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787" w:type="dxa"/>
          </w:tcPr>
          <w:p w14:paraId="4A7CB407">
            <w:pPr>
              <w:spacing w:line="264" w:lineRule="auto"/>
            </w:pPr>
          </w:p>
          <w:p w14:paraId="44C863C8">
            <w:pPr>
              <w:spacing w:line="264" w:lineRule="auto"/>
            </w:pPr>
          </w:p>
          <w:p w14:paraId="4FB7EC4A">
            <w:pPr>
              <w:spacing w:line="264" w:lineRule="auto"/>
            </w:pPr>
          </w:p>
          <w:p w14:paraId="1D70237D">
            <w:pPr>
              <w:spacing w:line="264" w:lineRule="auto"/>
            </w:pPr>
          </w:p>
          <w:p w14:paraId="48B40862">
            <w:pPr>
              <w:spacing w:line="264" w:lineRule="auto"/>
            </w:pPr>
          </w:p>
          <w:p w14:paraId="5F1D3D0F">
            <w:pPr>
              <w:spacing w:line="264" w:lineRule="auto"/>
            </w:pPr>
          </w:p>
          <w:p w14:paraId="036E652E">
            <w:pPr>
              <w:spacing w:line="265" w:lineRule="auto"/>
            </w:pPr>
          </w:p>
          <w:p w14:paraId="3AF5F876">
            <w:pPr>
              <w:spacing w:before="66" w:line="192" w:lineRule="auto"/>
              <w:ind w:firstLine="3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406" w:type="dxa"/>
          </w:tcPr>
          <w:p w14:paraId="03DB1A20">
            <w:pPr>
              <w:spacing w:line="266" w:lineRule="auto"/>
            </w:pPr>
          </w:p>
          <w:p w14:paraId="690817C5">
            <w:pPr>
              <w:spacing w:line="267" w:lineRule="auto"/>
            </w:pPr>
          </w:p>
          <w:p w14:paraId="75F838B5">
            <w:pPr>
              <w:spacing w:line="267" w:lineRule="auto"/>
            </w:pPr>
          </w:p>
          <w:p w14:paraId="27D8405C">
            <w:pPr>
              <w:spacing w:line="267" w:lineRule="auto"/>
            </w:pPr>
          </w:p>
          <w:p w14:paraId="47FB31AD">
            <w:pPr>
              <w:spacing w:line="267" w:lineRule="auto"/>
            </w:pPr>
          </w:p>
          <w:p w14:paraId="1CFBE11B">
            <w:pPr>
              <w:spacing w:line="267" w:lineRule="auto"/>
            </w:pPr>
          </w:p>
          <w:p w14:paraId="3ED9DA35">
            <w:pPr>
              <w:spacing w:before="99" w:line="218" w:lineRule="auto"/>
              <w:ind w:firstLine="11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优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良品种</w:t>
            </w:r>
          </w:p>
          <w:p w14:paraId="371435B3">
            <w:pPr>
              <w:spacing w:line="186" w:lineRule="auto"/>
              <w:ind w:firstLine="1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选育工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程</w:t>
            </w:r>
          </w:p>
        </w:tc>
        <w:tc>
          <w:tcPr>
            <w:tcW w:w="3623" w:type="dxa"/>
          </w:tcPr>
          <w:p w14:paraId="56F53ECC">
            <w:pPr>
              <w:spacing w:line="264" w:lineRule="auto"/>
            </w:pPr>
            <w:r>
              <w:pict>
                <v:rect id="_x0000_s1027" o:spid="_x0000_s1027" o:spt="1" style="position:absolute;left:0pt;margin-left:180.9pt;margin-top:198.25pt;height:0.5pt;width:0.5pt;mso-position-horizontal-relative:page;mso-position-vertical-relative:page;z-index:2516602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 w14:paraId="16CE3C58">
            <w:pPr>
              <w:spacing w:line="265" w:lineRule="auto"/>
            </w:pPr>
          </w:p>
          <w:p w14:paraId="5B3F34F2">
            <w:pPr>
              <w:spacing w:line="265" w:lineRule="auto"/>
            </w:pPr>
          </w:p>
          <w:p w14:paraId="62BEFFD3">
            <w:pPr>
              <w:spacing w:line="265" w:lineRule="auto"/>
            </w:pPr>
          </w:p>
          <w:p w14:paraId="580434C1">
            <w:pPr>
              <w:spacing w:before="99" w:line="226" w:lineRule="auto"/>
              <w:ind w:left="115" w:right="154" w:firstLine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精心选育特色薯类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早春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绿茶为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主的茶叶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食用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菌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中药材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核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桃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特色水果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特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色粮油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特色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畜禽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特色水产等优质高产高效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品种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 w14:paraId="71F4D29F">
            <w:pPr>
              <w:spacing w:before="273" w:line="222" w:lineRule="auto"/>
              <w:ind w:left="113" w:right="102" w:firstLine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培育香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菇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黑木耳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羊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肚菌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灰树花等适宜发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展的食用菌品种；</w:t>
            </w:r>
            <w:r>
              <w:rPr>
                <w:rFonts w:ascii="微软雅黑" w:hAnsi="微软雅黑" w:eastAsia="微软雅黑" w:cs="微软雅黑"/>
                <w:spacing w:val="-27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川党参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天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麻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黄连等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中药材品种；</w:t>
            </w:r>
            <w:r>
              <w:rPr>
                <w:rFonts w:ascii="微软雅黑" w:hAnsi="微软雅黑" w:eastAsia="微软雅黑" w:cs="微软雅黑"/>
                <w:spacing w:val="-27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培育以猕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猴桃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李子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桃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梨等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为主的特色水果；</w:t>
            </w:r>
            <w:r>
              <w:rPr>
                <w:rFonts w:ascii="微软雅黑" w:hAnsi="微软雅黑" w:eastAsia="微软雅黑" w:cs="微软雅黑"/>
                <w:spacing w:val="-27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城口山地鸡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城口老腊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肉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城口蜂蜜等优质畜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禽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。</w:t>
            </w:r>
          </w:p>
          <w:p w14:paraId="35345A4B">
            <w:pPr>
              <w:tabs>
                <w:tab w:val="left" w:pos="2600"/>
              </w:tabs>
              <w:spacing w:before="36" w:line="2" w:lineRule="exact"/>
              <w:ind w:firstLine="2598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2785" w:type="dxa"/>
          </w:tcPr>
          <w:p w14:paraId="7E539F0E">
            <w:pPr>
              <w:spacing w:before="84" w:line="219" w:lineRule="auto"/>
              <w:ind w:left="121" w:right="62" w:hanging="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培育土豆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红苕等特色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高淀粉含量薯类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个；培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育早春绿茶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；</w:t>
            </w:r>
            <w:r>
              <w:rPr>
                <w:rFonts w:ascii="微软雅黑" w:hAnsi="微软雅黑" w:eastAsia="微软雅黑" w:cs="微软雅黑"/>
                <w:spacing w:val="-3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培育香菇、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黑木耳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羊肚菌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灰树花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等食用菌品种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个；培育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川党参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天麻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黄连等主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导品种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个；选育核桃良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种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；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培育以猕猴桃、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李子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桃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梨等为主优质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品种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；</w:t>
            </w:r>
            <w:r>
              <w:rPr>
                <w:rFonts w:ascii="微软雅黑" w:hAnsi="微软雅黑" w:eastAsia="微软雅黑" w:cs="微软雅黑"/>
                <w:spacing w:val="-3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培育优质畜</w:t>
            </w:r>
          </w:p>
          <w:p w14:paraId="587993D5">
            <w:pPr>
              <w:spacing w:line="167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禽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水产品种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。</w:t>
            </w:r>
          </w:p>
          <w:p w14:paraId="54426D08">
            <w:pPr>
              <w:spacing w:line="1" w:lineRule="exact"/>
              <w:ind w:firstLine="2779"/>
              <w:textAlignment w:val="center"/>
            </w:pPr>
            <w:r>
              <w:drawing>
                <wp:inline distT="0" distB="0" distL="0" distR="0">
                  <wp:extent cx="0" cy="63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6BFF0B85">
            <w:pPr>
              <w:spacing w:before="91" w:line="214" w:lineRule="auto"/>
              <w:ind w:left="121" w:right="15" w:hanging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培育土豆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红苕等特色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高淀粉含量薯类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5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个；</w:t>
            </w:r>
            <w:r>
              <w:rPr>
                <w:rFonts w:ascii="微软雅黑" w:hAnsi="微软雅黑" w:eastAsia="微软雅黑" w:cs="微软雅黑"/>
                <w:spacing w:val="-26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培   育早春绿茶；</w:t>
            </w:r>
            <w:r>
              <w:rPr>
                <w:rFonts w:ascii="微软雅黑" w:hAnsi="微软雅黑" w:eastAsia="微软雅黑" w:cs="微软雅黑"/>
                <w:spacing w:val="-3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培育香菇、 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黑木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耳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羊肚菌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灰树花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等食用菌品种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5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个；</w:t>
            </w:r>
            <w:r>
              <w:rPr>
                <w:rFonts w:ascii="微软雅黑" w:hAnsi="微软雅黑" w:eastAsia="微软雅黑" w:cs="微软雅黑"/>
                <w:spacing w:val="-26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 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川党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参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天麻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黄连等主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导品种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6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个；</w:t>
            </w:r>
            <w:r>
              <w:rPr>
                <w:rFonts w:ascii="微软雅黑" w:hAnsi="微软雅黑" w:eastAsia="微软雅黑" w:cs="微软雅黑"/>
                <w:spacing w:val="-26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选育核桃良   种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3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；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培育以猕猴桃、 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李子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桃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梨等为主优质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品种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3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个；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培育优质畜禽、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水产品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种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</w:tr>
      <w:tr w14:paraId="56264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787" w:type="dxa"/>
          </w:tcPr>
          <w:p w14:paraId="56C4A661">
            <w:pPr>
              <w:spacing w:line="259" w:lineRule="auto"/>
            </w:pPr>
          </w:p>
          <w:p w14:paraId="1F8A82E5">
            <w:pPr>
              <w:spacing w:line="259" w:lineRule="auto"/>
            </w:pPr>
          </w:p>
          <w:p w14:paraId="5F0EFA6A">
            <w:pPr>
              <w:spacing w:line="260" w:lineRule="auto"/>
            </w:pPr>
          </w:p>
          <w:p w14:paraId="222D0CD8">
            <w:pPr>
              <w:spacing w:before="66" w:line="192" w:lineRule="auto"/>
              <w:ind w:firstLine="3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406" w:type="dxa"/>
          </w:tcPr>
          <w:p w14:paraId="7B410FCE">
            <w:pPr>
              <w:spacing w:line="263" w:lineRule="auto"/>
            </w:pPr>
          </w:p>
          <w:p w14:paraId="189BAB36">
            <w:pPr>
              <w:spacing w:line="264" w:lineRule="auto"/>
            </w:pPr>
          </w:p>
          <w:p w14:paraId="65AE956F">
            <w:pPr>
              <w:spacing w:before="99" w:line="221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扩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繁基地</w:t>
            </w:r>
          </w:p>
          <w:p w14:paraId="42FA087B">
            <w:pPr>
              <w:spacing w:line="182" w:lineRule="auto"/>
              <w:ind w:firstLine="1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建设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工程</w:t>
            </w:r>
          </w:p>
        </w:tc>
        <w:tc>
          <w:tcPr>
            <w:tcW w:w="3623" w:type="dxa"/>
          </w:tcPr>
          <w:p w14:paraId="16075CCB">
            <w:pPr>
              <w:spacing w:before="83" w:line="210" w:lineRule="auto"/>
              <w:ind w:left="120" w:right="154" w:firstLine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新建或改造标准化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优势农作物良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种生产基地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万亩。分别建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设城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口食用菌标准化良繁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5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；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蜜蜂标准化养殖基地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建设现代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渔业种业示范场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个。建设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马铃</w:t>
            </w:r>
          </w:p>
        </w:tc>
        <w:tc>
          <w:tcPr>
            <w:tcW w:w="2605" w:type="dxa"/>
          </w:tcPr>
          <w:p w14:paraId="02D6B159">
            <w:pPr>
              <w:spacing w:before="269" w:line="228" w:lineRule="auto"/>
              <w:ind w:left="116" w:right="104" w:firstLine="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启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动良种扩繁基地建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设工程，</w:t>
            </w:r>
            <w:r>
              <w:rPr>
                <w:rFonts w:ascii="微软雅黑" w:hAnsi="微软雅黑" w:eastAsia="微软雅黑" w:cs="微软雅黑"/>
                <w:spacing w:val="-29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推动城口食用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菌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蜜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蜂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标准化基地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的建设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  <w:tc>
          <w:tcPr>
            <w:tcW w:w="2785" w:type="dxa"/>
          </w:tcPr>
          <w:p w14:paraId="120FE359">
            <w:pPr>
              <w:spacing w:before="91" w:line="209" w:lineRule="auto"/>
              <w:ind w:left="116" w:right="81" w:firstLine="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初步完成城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口食用菌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马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铃薯良繁基地建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设任务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推进现代渔业种业示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范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场，林木良种壮苗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扩繁基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地、示范基地。新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建或改</w:t>
            </w:r>
          </w:p>
        </w:tc>
        <w:tc>
          <w:tcPr>
            <w:tcW w:w="2970" w:type="dxa"/>
          </w:tcPr>
          <w:p w14:paraId="4C6F0951">
            <w:pPr>
              <w:spacing w:before="91" w:line="209" w:lineRule="auto"/>
              <w:ind w:left="122" w:right="15" w:firstLine="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完成城口食用菌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马铃薯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基地建设任务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建成现代   渔业种业示范场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个，</w:t>
            </w:r>
            <w:r>
              <w:rPr>
                <w:rFonts w:ascii="微软雅黑" w:hAnsi="微软雅黑" w:eastAsia="微软雅黑" w:cs="微软雅黑"/>
                <w:spacing w:val="-26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林  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木良种壮苗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扩繁基地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示范基地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新建或改</w:t>
            </w:r>
          </w:p>
        </w:tc>
      </w:tr>
    </w:tbl>
    <w:p w14:paraId="3229BA06">
      <w:pPr>
        <w:spacing w:before="186" w:line="187" w:lineRule="auto"/>
        <w:ind w:firstLine="120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11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 w14:paraId="113683BD">
      <w:pPr>
        <w:sectPr>
          <w:footerReference r:id="rId12" w:type="default"/>
          <w:pgSz w:w="16840" w:h="11900"/>
          <w:pgMar w:top="1011" w:right="1273" w:bottom="400" w:left="1384" w:header="0" w:footer="0" w:gutter="0"/>
          <w:cols w:space="720" w:num="1"/>
        </w:sectPr>
      </w:pPr>
    </w:p>
    <w:p w14:paraId="3CAB8618"/>
    <w:p w14:paraId="17B5991D">
      <w:pPr>
        <w:spacing w:line="220" w:lineRule="exact"/>
      </w:pPr>
    </w:p>
    <w:tbl>
      <w:tblPr>
        <w:tblStyle w:val="4"/>
        <w:tblW w:w="14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06"/>
        <w:gridCol w:w="3623"/>
        <w:gridCol w:w="2605"/>
        <w:gridCol w:w="2785"/>
        <w:gridCol w:w="2970"/>
      </w:tblGrid>
      <w:tr w14:paraId="5E404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787" w:type="dxa"/>
          </w:tcPr>
          <w:p w14:paraId="0D817C1B"/>
        </w:tc>
        <w:tc>
          <w:tcPr>
            <w:tcW w:w="1406" w:type="dxa"/>
          </w:tcPr>
          <w:p w14:paraId="65E8DFAF"/>
        </w:tc>
        <w:tc>
          <w:tcPr>
            <w:tcW w:w="3623" w:type="dxa"/>
          </w:tcPr>
          <w:p w14:paraId="1A28FF0C">
            <w:pPr>
              <w:spacing w:before="90" w:line="219" w:lineRule="auto"/>
              <w:ind w:left="116" w:right="10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薯良繁基地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建成林木良种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壮苗扩繁基地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示范基地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个以上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林木良种推广使用率达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到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70%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以上。建设一批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GAP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道地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中药材和特色农产品基地和绿色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食品原料基地，</w:t>
            </w:r>
            <w:r>
              <w:rPr>
                <w:rFonts w:ascii="微软雅黑" w:hAnsi="微软雅黑" w:eastAsia="微软雅黑" w:cs="微软雅黑"/>
                <w:spacing w:val="-2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推动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大企业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”“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大</w:t>
            </w:r>
          </w:p>
          <w:p w14:paraId="4411611C">
            <w:pPr>
              <w:spacing w:line="168" w:lineRule="auto"/>
              <w:ind w:firstLine="14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品种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”“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大基地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联动建设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 w14:paraId="781FECD0"/>
        </w:tc>
        <w:tc>
          <w:tcPr>
            <w:tcW w:w="2785" w:type="dxa"/>
          </w:tcPr>
          <w:p w14:paraId="5C8F4CF5">
            <w:pPr>
              <w:spacing w:before="90" w:line="239" w:lineRule="auto"/>
              <w:ind w:left="120" w:right="273" w:hanging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造标准化特色农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作物生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产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4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亩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  <w:tc>
          <w:tcPr>
            <w:tcW w:w="2970" w:type="dxa"/>
          </w:tcPr>
          <w:p w14:paraId="2DB25A5F">
            <w:pPr>
              <w:spacing w:before="87" w:line="238" w:lineRule="auto"/>
              <w:ind w:left="133" w:right="20" w:hanging="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造标准化优势农作物良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种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生产基地达到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万亩以上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</w:tc>
      </w:tr>
      <w:tr w14:paraId="4F7BD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787" w:type="dxa"/>
          </w:tcPr>
          <w:p w14:paraId="76A99FA4">
            <w:pPr>
              <w:spacing w:line="245" w:lineRule="auto"/>
            </w:pPr>
          </w:p>
          <w:p w14:paraId="1B0D65A1">
            <w:pPr>
              <w:spacing w:line="245" w:lineRule="auto"/>
            </w:pPr>
          </w:p>
          <w:p w14:paraId="2044A2B2">
            <w:pPr>
              <w:spacing w:line="245" w:lineRule="auto"/>
            </w:pPr>
          </w:p>
          <w:p w14:paraId="5FFA1A76">
            <w:pPr>
              <w:spacing w:line="245" w:lineRule="auto"/>
            </w:pPr>
          </w:p>
          <w:p w14:paraId="1000F8A9">
            <w:pPr>
              <w:spacing w:line="245" w:lineRule="auto"/>
            </w:pPr>
          </w:p>
          <w:p w14:paraId="779285F7">
            <w:pPr>
              <w:spacing w:line="245" w:lineRule="auto"/>
            </w:pPr>
          </w:p>
          <w:p w14:paraId="70CBE9EC">
            <w:pPr>
              <w:spacing w:line="245" w:lineRule="auto"/>
            </w:pPr>
          </w:p>
          <w:p w14:paraId="04C975FB">
            <w:pPr>
              <w:spacing w:line="246" w:lineRule="auto"/>
            </w:pPr>
          </w:p>
          <w:p w14:paraId="61D812A7">
            <w:pPr>
              <w:spacing w:line="246" w:lineRule="auto"/>
            </w:pPr>
          </w:p>
          <w:p w14:paraId="56F5D4F1">
            <w:pPr>
              <w:spacing w:before="66" w:line="192" w:lineRule="auto"/>
              <w:ind w:firstLine="35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406" w:type="dxa"/>
          </w:tcPr>
          <w:p w14:paraId="0C1003BE">
            <w:pPr>
              <w:spacing w:line="254" w:lineRule="auto"/>
            </w:pPr>
          </w:p>
          <w:p w14:paraId="23AB7BDB">
            <w:pPr>
              <w:spacing w:line="254" w:lineRule="auto"/>
            </w:pPr>
          </w:p>
          <w:p w14:paraId="417E145B">
            <w:pPr>
              <w:spacing w:line="254" w:lineRule="auto"/>
            </w:pPr>
          </w:p>
          <w:p w14:paraId="635EDBD9">
            <w:pPr>
              <w:spacing w:line="254" w:lineRule="auto"/>
            </w:pPr>
          </w:p>
          <w:p w14:paraId="319B44E1">
            <w:pPr>
              <w:spacing w:line="254" w:lineRule="auto"/>
            </w:pPr>
          </w:p>
          <w:p w14:paraId="15FB2DF5">
            <w:pPr>
              <w:spacing w:line="254" w:lineRule="auto"/>
            </w:pPr>
          </w:p>
          <w:p w14:paraId="01D3A779">
            <w:pPr>
              <w:spacing w:line="255" w:lineRule="auto"/>
            </w:pPr>
          </w:p>
          <w:p w14:paraId="7A99931C">
            <w:pPr>
              <w:spacing w:before="99" w:line="226" w:lineRule="auto"/>
              <w:ind w:firstLine="15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良种推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广</w:t>
            </w:r>
          </w:p>
          <w:p w14:paraId="7C65E45C">
            <w:pPr>
              <w:spacing w:before="1" w:line="174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程</w:t>
            </w:r>
          </w:p>
        </w:tc>
        <w:tc>
          <w:tcPr>
            <w:tcW w:w="3623" w:type="dxa"/>
          </w:tcPr>
          <w:p w14:paraId="50289A72">
            <w:pPr>
              <w:spacing w:before="79" w:line="215" w:lineRule="auto"/>
              <w:ind w:left="113" w:right="106" w:firstLine="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筛选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7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个农业主导品种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切实加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大推广力度。推广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食用菌基地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0.1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万亩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核桃基地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万亩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推广种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植可采摘生态茶园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万亩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建成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亩以上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规模道地中药材种植示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范基地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30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沿河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周溪笋竹基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地发展到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万亩以上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建设巴山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水库生态养殖面积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640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8"/>
                <w:sz w:val="23"/>
                <w:szCs w:val="23"/>
                <w:lang w:eastAsia="zh-CN"/>
              </w:rPr>
              <w:t>公顷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万只以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上规模城口山地鸡养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殖示范基地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种养结合示范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个。城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口中蜂养殖规模达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13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万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群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 w14:paraId="6BB70867">
            <w:pPr>
              <w:spacing w:line="266" w:lineRule="auto"/>
            </w:pPr>
          </w:p>
          <w:p w14:paraId="237FECBB">
            <w:pPr>
              <w:spacing w:line="266" w:lineRule="auto"/>
            </w:pPr>
          </w:p>
          <w:p w14:paraId="028F3B7B">
            <w:pPr>
              <w:spacing w:line="267" w:lineRule="auto"/>
            </w:pPr>
          </w:p>
          <w:p w14:paraId="795DE360">
            <w:pPr>
              <w:spacing w:line="267" w:lineRule="auto"/>
            </w:pPr>
          </w:p>
          <w:p w14:paraId="3AC33965">
            <w:pPr>
              <w:spacing w:line="267" w:lineRule="auto"/>
            </w:pPr>
          </w:p>
          <w:p w14:paraId="651E8986">
            <w:pPr>
              <w:spacing w:line="267" w:lineRule="auto"/>
            </w:pPr>
          </w:p>
          <w:p w14:paraId="3A778681">
            <w:pPr>
              <w:spacing w:before="99" w:line="231" w:lineRule="auto"/>
              <w:ind w:left="123" w:right="104" w:hanging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精心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筛选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个农业主导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品种，</w:t>
            </w:r>
            <w:r>
              <w:rPr>
                <w:rFonts w:ascii="微软雅黑" w:hAnsi="微软雅黑" w:eastAsia="微软雅黑" w:cs="微软雅黑"/>
                <w:spacing w:val="-3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并制定推广方   案，</w:t>
            </w:r>
            <w:r>
              <w:rPr>
                <w:rFonts w:ascii="微软雅黑" w:hAnsi="微软雅黑" w:eastAsia="微软雅黑" w:cs="微软雅黑"/>
                <w:spacing w:val="-3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启动推广工作。</w:t>
            </w:r>
          </w:p>
        </w:tc>
        <w:tc>
          <w:tcPr>
            <w:tcW w:w="2785" w:type="dxa"/>
          </w:tcPr>
          <w:p w14:paraId="0B37ACF3">
            <w:pPr>
              <w:spacing w:line="293" w:lineRule="auto"/>
            </w:pPr>
          </w:p>
          <w:p w14:paraId="2B3DD153">
            <w:pPr>
              <w:spacing w:line="293" w:lineRule="auto"/>
            </w:pPr>
          </w:p>
          <w:p w14:paraId="202286DD">
            <w:pPr>
              <w:spacing w:line="294" w:lineRule="auto"/>
            </w:pPr>
          </w:p>
          <w:p w14:paraId="44555C84">
            <w:pPr>
              <w:spacing w:before="98" w:line="225" w:lineRule="auto"/>
              <w:ind w:left="114" w:right="103" w:firstLine="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推广种植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可采摘生态茶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园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万亩。建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成道地中药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材种植示范基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建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成巴山水库生态生态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养殖面积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3"/>
                <w:szCs w:val="23"/>
                <w:lang w:eastAsia="zh-CN"/>
              </w:rPr>
              <w:t>公顷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建成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沿河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周溪笋竹基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地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万亩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</w:tc>
        <w:tc>
          <w:tcPr>
            <w:tcW w:w="2970" w:type="dxa"/>
          </w:tcPr>
          <w:p w14:paraId="3932BEC9">
            <w:pPr>
              <w:spacing w:line="266" w:lineRule="auto"/>
            </w:pPr>
          </w:p>
          <w:p w14:paraId="4A44642A">
            <w:pPr>
              <w:spacing w:line="266" w:lineRule="auto"/>
            </w:pPr>
          </w:p>
          <w:p w14:paraId="2E17C421">
            <w:pPr>
              <w:spacing w:line="267" w:lineRule="auto"/>
            </w:pPr>
          </w:p>
          <w:p w14:paraId="28A4D1C5">
            <w:pPr>
              <w:spacing w:line="267" w:lineRule="auto"/>
            </w:pPr>
          </w:p>
          <w:p w14:paraId="2A97D212">
            <w:pPr>
              <w:spacing w:before="99" w:line="225" w:lineRule="auto"/>
              <w:ind w:left="112" w:right="107" w:firstLine="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推广种植可采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摘生态茶园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万亩。建成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道地中药材种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植示范基地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建成巴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山水库生态生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态养殖面积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640 </w:t>
            </w:r>
            <w:r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  <w:t>公顷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46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建成沿河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周溪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笋竹基地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万亩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。</w:t>
            </w:r>
          </w:p>
        </w:tc>
      </w:tr>
      <w:tr w14:paraId="1FD9F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787" w:type="dxa"/>
          </w:tcPr>
          <w:p w14:paraId="6C9F0189">
            <w:pPr>
              <w:spacing w:line="290" w:lineRule="auto"/>
            </w:pPr>
          </w:p>
          <w:p w14:paraId="6F139168">
            <w:pPr>
              <w:spacing w:line="291" w:lineRule="auto"/>
            </w:pPr>
          </w:p>
          <w:p w14:paraId="0624D60C">
            <w:pPr>
              <w:spacing w:line="291" w:lineRule="auto"/>
            </w:pPr>
          </w:p>
          <w:p w14:paraId="2963B076">
            <w:pPr>
              <w:spacing w:line="291" w:lineRule="auto"/>
            </w:pPr>
          </w:p>
          <w:p w14:paraId="04825CD9">
            <w:pPr>
              <w:spacing w:before="61" w:line="187" w:lineRule="auto"/>
              <w:ind w:firstLine="32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406" w:type="dxa"/>
          </w:tcPr>
          <w:p w14:paraId="147229A0">
            <w:pPr>
              <w:spacing w:line="265" w:lineRule="auto"/>
            </w:pPr>
          </w:p>
          <w:p w14:paraId="5A79B639">
            <w:pPr>
              <w:spacing w:line="265" w:lineRule="auto"/>
            </w:pPr>
          </w:p>
          <w:p w14:paraId="47585FE0">
            <w:pPr>
              <w:spacing w:before="98" w:line="238" w:lineRule="auto"/>
              <w:ind w:left="121" w:right="107" w:hanging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业标准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制定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修订</w:t>
            </w:r>
          </w:p>
        </w:tc>
        <w:tc>
          <w:tcPr>
            <w:tcW w:w="3623" w:type="dxa"/>
          </w:tcPr>
          <w:p w14:paraId="3975CC29">
            <w:pPr>
              <w:spacing w:line="351" w:lineRule="auto"/>
            </w:pPr>
          </w:p>
          <w:p w14:paraId="34D209B0">
            <w:pPr>
              <w:spacing w:before="99" w:line="231" w:lineRule="auto"/>
              <w:ind w:left="116" w:right="154" w:firstLine="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坚持绿色导向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加快产业标准制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定步伐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推动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三品一标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等品牌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认证工作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 w14:paraId="1AC7E802">
            <w:pPr>
              <w:spacing w:before="270" w:line="230" w:lineRule="auto"/>
              <w:ind w:left="114" w:right="68" w:firstLine="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启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动地方特色的农业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标准制定或升级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工作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推进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三品一标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名特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优新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-38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GAP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认证工作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。</w:t>
            </w:r>
          </w:p>
        </w:tc>
        <w:tc>
          <w:tcPr>
            <w:tcW w:w="2785" w:type="dxa"/>
          </w:tcPr>
          <w:p w14:paraId="06E26E87">
            <w:pPr>
              <w:spacing w:before="91" w:line="209" w:lineRule="auto"/>
              <w:ind w:left="119" w:right="103" w:firstLine="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完成地方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标准的升级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整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个农业标准体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系基本形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成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三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品一标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名特优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新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-23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GAP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认证个数达到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11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。</w:t>
            </w:r>
          </w:p>
        </w:tc>
        <w:tc>
          <w:tcPr>
            <w:tcW w:w="2970" w:type="dxa"/>
          </w:tcPr>
          <w:p w14:paraId="1CC3D0D9">
            <w:pPr>
              <w:spacing w:line="350" w:lineRule="auto"/>
            </w:pPr>
          </w:p>
          <w:p w14:paraId="319EF15C">
            <w:pPr>
              <w:spacing w:before="99" w:line="230" w:lineRule="auto"/>
              <w:ind w:left="64" w:right="20" w:firstLine="5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农业标准体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系完全形成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三品一标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名特优新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GAP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认证个数达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150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</w:tr>
    </w:tbl>
    <w:p w14:paraId="13E68A23">
      <w:pPr>
        <w:spacing w:before="116" w:line="187" w:lineRule="auto"/>
        <w:ind w:firstLine="100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12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 w14:paraId="49DCE674">
      <w:pPr>
        <w:sectPr>
          <w:pgSz w:w="16840" w:h="11900"/>
          <w:pgMar w:top="1011" w:right="1273" w:bottom="400" w:left="1384" w:header="0" w:footer="0" w:gutter="0"/>
          <w:cols w:space="720" w:num="1"/>
        </w:sectPr>
      </w:pPr>
    </w:p>
    <w:p w14:paraId="7385510B"/>
    <w:p w14:paraId="59EC7A31">
      <w:pPr>
        <w:spacing w:line="220" w:lineRule="exact"/>
      </w:pPr>
    </w:p>
    <w:tbl>
      <w:tblPr>
        <w:tblStyle w:val="4"/>
        <w:tblW w:w="14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06"/>
        <w:gridCol w:w="3623"/>
        <w:gridCol w:w="2605"/>
        <w:gridCol w:w="2785"/>
        <w:gridCol w:w="2970"/>
      </w:tblGrid>
      <w:tr w14:paraId="3B5B4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787" w:type="dxa"/>
          </w:tcPr>
          <w:p w14:paraId="7BADC3C2">
            <w:pPr>
              <w:spacing w:line="285" w:lineRule="auto"/>
            </w:pPr>
          </w:p>
          <w:p w14:paraId="6F770EAA">
            <w:pPr>
              <w:spacing w:line="285" w:lineRule="auto"/>
            </w:pPr>
          </w:p>
          <w:p w14:paraId="001FC1C6">
            <w:pPr>
              <w:spacing w:line="285" w:lineRule="auto"/>
            </w:pPr>
          </w:p>
          <w:p w14:paraId="3FF7CBF7">
            <w:pPr>
              <w:spacing w:line="285" w:lineRule="auto"/>
            </w:pPr>
          </w:p>
          <w:p w14:paraId="4E3C91FB">
            <w:pPr>
              <w:spacing w:before="66" w:line="189" w:lineRule="auto"/>
              <w:ind w:firstLine="35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406" w:type="dxa"/>
          </w:tcPr>
          <w:p w14:paraId="6247EF81">
            <w:pPr>
              <w:spacing w:line="264" w:lineRule="auto"/>
            </w:pPr>
          </w:p>
          <w:p w14:paraId="19491767">
            <w:pPr>
              <w:spacing w:line="264" w:lineRule="auto"/>
            </w:pPr>
          </w:p>
          <w:p w14:paraId="1E4F8794">
            <w:pPr>
              <w:spacing w:before="98" w:line="220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业标准</w:t>
            </w:r>
          </w:p>
          <w:p w14:paraId="6EA4ABDE">
            <w:pPr>
              <w:spacing w:before="1" w:line="182" w:lineRule="auto"/>
              <w:ind w:firstLine="1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实施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示范</w:t>
            </w:r>
          </w:p>
          <w:p w14:paraId="75D338D2">
            <w:pPr>
              <w:spacing w:before="67" w:line="177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程</w:t>
            </w:r>
          </w:p>
        </w:tc>
        <w:tc>
          <w:tcPr>
            <w:tcW w:w="3623" w:type="dxa"/>
          </w:tcPr>
          <w:p w14:paraId="3CF1A1EC">
            <w:pPr>
              <w:spacing w:before="86" w:line="211" w:lineRule="auto"/>
              <w:ind w:left="113" w:right="154" w:firstLine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全县每年创建蔬菜标准园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水果标准园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茶叶标准园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畜禽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标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准化示范场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水产健康养殖场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共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个以上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推进农产品质量安 全县创建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到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2022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年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全县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三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园两场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总量达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 w14:paraId="3CDF0E22">
            <w:pPr>
              <w:spacing w:line="353" w:lineRule="auto"/>
            </w:pPr>
            <w:r>
              <w:pict>
                <v:rect id="_x0000_s1028" o:spid="_x0000_s1028" o:spt="1" style="position:absolute;left:0pt;margin-left:130.1pt;margin-top:108.45pt;height:0.5pt;width:0.5pt;mso-position-horizontal-relative:page;mso-position-vertical-relative:page;z-index:25166131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 w14:paraId="1EC37583">
            <w:pPr>
              <w:spacing w:line="353" w:lineRule="auto"/>
            </w:pPr>
          </w:p>
          <w:p w14:paraId="00E8A7D2">
            <w:pPr>
              <w:spacing w:before="99" w:line="241" w:lineRule="auto"/>
              <w:ind w:left="118" w:right="104" w:hanging="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创建蔬菜标准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园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观光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水果标准园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</w:tc>
        <w:tc>
          <w:tcPr>
            <w:tcW w:w="2785" w:type="dxa"/>
          </w:tcPr>
          <w:p w14:paraId="5987CAC8">
            <w:pPr>
              <w:spacing w:before="93" w:line="212" w:lineRule="auto"/>
              <w:ind w:left="118" w:right="62" w:firstLine="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蔬菜标准园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观光采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摘水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果标准园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茶叶标准园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畜禽标准化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示范场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水产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健康养殖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场达到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全县规模企业标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准化应</w:t>
            </w:r>
          </w:p>
          <w:p w14:paraId="6C1F47FB">
            <w:pPr>
              <w:spacing w:before="6" w:line="196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用率达到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%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  <w:p w14:paraId="0C3EEA9B">
            <w:pPr>
              <w:spacing w:line="2" w:lineRule="exact"/>
              <w:ind w:firstLine="2779"/>
              <w:textAlignment w:val="center"/>
            </w:pPr>
            <w:r>
              <w:drawing>
                <wp:inline distT="0" distB="0" distL="0" distR="0">
                  <wp:extent cx="0" cy="127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71A9A8A3">
            <w:pPr>
              <w:spacing w:before="86" w:line="211" w:lineRule="auto"/>
              <w:ind w:left="119" w:right="217" w:firstLine="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蔬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菜标准园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观光采摘水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果标准园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茶叶标准园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畜禽标准化示范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场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水产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健康养殖场达到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18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个以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上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全县规模农业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企业标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准化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应用率全覆盖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</w:p>
        </w:tc>
      </w:tr>
      <w:tr w14:paraId="074A0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787" w:type="dxa"/>
          </w:tcPr>
          <w:p w14:paraId="6B25CF05">
            <w:pPr>
              <w:spacing w:line="258" w:lineRule="auto"/>
            </w:pPr>
          </w:p>
          <w:p w14:paraId="70F8B078">
            <w:pPr>
              <w:spacing w:line="259" w:lineRule="auto"/>
            </w:pPr>
          </w:p>
          <w:p w14:paraId="600B247A">
            <w:pPr>
              <w:spacing w:line="259" w:lineRule="auto"/>
            </w:pPr>
          </w:p>
          <w:p w14:paraId="39AD1BC1">
            <w:pPr>
              <w:spacing w:before="66" w:line="192" w:lineRule="auto"/>
              <w:ind w:firstLine="35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406" w:type="dxa"/>
          </w:tcPr>
          <w:p w14:paraId="5DABF9C9">
            <w:pPr>
              <w:spacing w:line="352" w:lineRule="auto"/>
            </w:pPr>
          </w:p>
          <w:p w14:paraId="69666FA2">
            <w:pPr>
              <w:spacing w:line="353" w:lineRule="auto"/>
            </w:pPr>
          </w:p>
          <w:p w14:paraId="6E203D50">
            <w:pPr>
              <w:spacing w:before="99" w:line="219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业投入</w:t>
            </w:r>
          </w:p>
          <w:p w14:paraId="4E49D7C8">
            <w:pPr>
              <w:spacing w:line="186" w:lineRule="auto"/>
              <w:ind w:firstLine="14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品监管</w:t>
            </w:r>
          </w:p>
        </w:tc>
        <w:tc>
          <w:tcPr>
            <w:tcW w:w="3623" w:type="dxa"/>
          </w:tcPr>
          <w:p w14:paraId="37FD6E56">
            <w:pPr>
              <w:spacing w:before="88" w:line="219" w:lineRule="auto"/>
              <w:ind w:left="115" w:right="1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全面落实限制使用农药定点经营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和实名购买制度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全面实施农药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生产二维码追溯制度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兽药经营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企业入网追溯面达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%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茶叶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草莓为重点品种，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开展低</w:t>
            </w:r>
          </w:p>
          <w:p w14:paraId="49B59FB8">
            <w:pPr>
              <w:spacing w:before="1" w:line="165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毒生物农药试点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亩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。</w:t>
            </w:r>
          </w:p>
          <w:p w14:paraId="684DFCC6">
            <w:pPr>
              <w:tabs>
                <w:tab w:val="left" w:pos="3617"/>
              </w:tabs>
              <w:spacing w:line="1" w:lineRule="exact"/>
              <w:ind w:firstLine="3614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2605" w:type="dxa"/>
          </w:tcPr>
          <w:p w14:paraId="51C5390D">
            <w:pPr>
              <w:spacing w:before="88" w:line="219" w:lineRule="auto"/>
              <w:ind w:left="114" w:right="104" w:firstLine="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推进农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药定点经营和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实名购买制度，</w:t>
            </w:r>
            <w:r>
              <w:rPr>
                <w:rFonts w:ascii="微软雅黑" w:hAnsi="微软雅黑" w:eastAsia="微软雅黑" w:cs="微软雅黑"/>
                <w:spacing w:val="-2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农药生 产二维码追溯制度，</w:t>
            </w:r>
            <w:r>
              <w:rPr>
                <w:rFonts w:ascii="微软雅黑" w:hAnsi="微软雅黑" w:eastAsia="微软雅黑" w:cs="微软雅黑"/>
                <w:spacing w:val="-2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推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进兽药经营企业入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网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追溯，</w:t>
            </w:r>
            <w:r>
              <w:rPr>
                <w:rFonts w:ascii="微软雅黑" w:hAnsi="微软雅黑" w:eastAsia="微软雅黑" w:cs="微软雅黑"/>
                <w:spacing w:val="-2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推进低毒生物农</w:t>
            </w:r>
          </w:p>
          <w:p w14:paraId="13ABC98C">
            <w:pPr>
              <w:spacing w:before="1" w:line="165" w:lineRule="auto"/>
              <w:ind w:firstLine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药试点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。</w:t>
            </w:r>
          </w:p>
          <w:p w14:paraId="113EC811">
            <w:pPr>
              <w:tabs>
                <w:tab w:val="left" w:pos="2600"/>
              </w:tabs>
              <w:spacing w:line="1" w:lineRule="exact"/>
              <w:ind w:firstLine="2598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2785" w:type="dxa"/>
          </w:tcPr>
          <w:p w14:paraId="43A9BC5C">
            <w:pPr>
              <w:spacing w:before="90" w:line="219" w:lineRule="auto"/>
              <w:ind w:left="120" w:right="103" w:hanging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初步落实农药定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点经营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和实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名购买制度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农药生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产二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维码追溯制度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兽药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经营企业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入网追溯基本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落实。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低毒生物农药试点</w:t>
            </w:r>
          </w:p>
          <w:p w14:paraId="571B2267">
            <w:pPr>
              <w:spacing w:line="164" w:lineRule="auto"/>
              <w:ind w:firstLine="1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面积达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亩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  <w:p w14:paraId="2BA0DF4C">
            <w:pPr>
              <w:spacing w:line="1" w:lineRule="exact"/>
              <w:ind w:firstLine="2779"/>
              <w:textAlignment w:val="center"/>
            </w:pPr>
            <w:r>
              <w:drawing>
                <wp:inline distT="0" distB="0" distL="0" distR="0">
                  <wp:extent cx="0" cy="63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5C2E2F76">
            <w:pPr>
              <w:spacing w:before="91" w:line="210" w:lineRule="auto"/>
              <w:ind w:left="129" w:right="197" w:hanging="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全面落实农药定点经营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实名购买制度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农药生产 二维码追溯制度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兽药经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营企业入网追溯面达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%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低毒生物农药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试点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面积达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亩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</w:tc>
      </w:tr>
      <w:tr w14:paraId="632CA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787" w:type="dxa"/>
          </w:tcPr>
          <w:p w14:paraId="77249F23">
            <w:pPr>
              <w:spacing w:line="253" w:lineRule="auto"/>
            </w:pPr>
          </w:p>
          <w:p w14:paraId="02DE2B02">
            <w:pPr>
              <w:spacing w:line="254" w:lineRule="auto"/>
            </w:pPr>
          </w:p>
          <w:p w14:paraId="44529C70">
            <w:pPr>
              <w:spacing w:line="254" w:lineRule="auto"/>
            </w:pPr>
          </w:p>
          <w:p w14:paraId="527C05E0">
            <w:pPr>
              <w:spacing w:line="254" w:lineRule="auto"/>
            </w:pPr>
          </w:p>
          <w:p w14:paraId="6DE78D99">
            <w:pPr>
              <w:spacing w:line="254" w:lineRule="auto"/>
            </w:pPr>
          </w:p>
          <w:p w14:paraId="39CB0C71">
            <w:pPr>
              <w:spacing w:line="254" w:lineRule="auto"/>
            </w:pPr>
          </w:p>
          <w:p w14:paraId="58C1AEF1">
            <w:pPr>
              <w:spacing w:before="60" w:line="184" w:lineRule="auto"/>
              <w:ind w:firstLine="43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1406" w:type="dxa"/>
          </w:tcPr>
          <w:p w14:paraId="48E7CD8A">
            <w:pPr>
              <w:spacing w:line="295" w:lineRule="auto"/>
            </w:pPr>
          </w:p>
          <w:p w14:paraId="68E72B4B">
            <w:pPr>
              <w:spacing w:line="295" w:lineRule="auto"/>
            </w:pPr>
          </w:p>
          <w:p w14:paraId="4EF40324">
            <w:pPr>
              <w:spacing w:line="296" w:lineRule="auto"/>
            </w:pPr>
          </w:p>
          <w:p w14:paraId="6489349A">
            <w:pPr>
              <w:spacing w:before="98" w:line="222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产品质</w:t>
            </w:r>
          </w:p>
          <w:p w14:paraId="3F4B7B22">
            <w:pPr>
              <w:spacing w:before="1" w:line="180" w:lineRule="auto"/>
              <w:ind w:firstLine="1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量安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全追</w:t>
            </w:r>
          </w:p>
          <w:p w14:paraId="39EEDD89">
            <w:pPr>
              <w:spacing w:before="61" w:line="184" w:lineRule="auto"/>
              <w:ind w:firstLine="12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溯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体系建</w:t>
            </w:r>
          </w:p>
          <w:p w14:paraId="4AD3923A">
            <w:pPr>
              <w:spacing w:before="63" w:line="176" w:lineRule="auto"/>
              <w:ind w:firstLine="1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设工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程</w:t>
            </w:r>
          </w:p>
        </w:tc>
        <w:tc>
          <w:tcPr>
            <w:tcW w:w="3623" w:type="dxa"/>
          </w:tcPr>
          <w:p w14:paraId="2B93A12A">
            <w:pPr>
              <w:spacing w:before="92" w:line="213" w:lineRule="auto"/>
              <w:ind w:left="108" w:right="154" w:firstLine="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推进追溯点建设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实现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三品一 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标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生产基地追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溯体系示范应用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全覆盖。乡镇监管机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构和农产品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规模化生产主体上线应用，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力争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年追溯点达到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个以上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加快推进农产品品牌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建设和质量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追溯与农业项目结合安排，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率先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将绿色有机品牌农产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品纳入追溯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管理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 w14:paraId="284146CD">
            <w:pPr>
              <w:spacing w:line="351" w:lineRule="auto"/>
            </w:pPr>
          </w:p>
          <w:p w14:paraId="5D624C19">
            <w:pPr>
              <w:spacing w:line="352" w:lineRule="auto"/>
            </w:pPr>
          </w:p>
          <w:p w14:paraId="15101BAC">
            <w:pPr>
              <w:spacing w:before="99" w:line="227" w:lineRule="auto"/>
              <w:ind w:left="109" w:right="104" w:firstLine="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实现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三品一标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申报企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业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乡镇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农产品质量安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全监管站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追溯系统全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注册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全县追溯点达到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26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</w:tc>
        <w:tc>
          <w:tcPr>
            <w:tcW w:w="2785" w:type="dxa"/>
          </w:tcPr>
          <w:p w14:paraId="3E7B8749">
            <w:pPr>
              <w:spacing w:line="296" w:lineRule="auto"/>
            </w:pPr>
          </w:p>
          <w:p w14:paraId="0B6BE2C8">
            <w:pPr>
              <w:spacing w:line="296" w:lineRule="auto"/>
            </w:pPr>
          </w:p>
          <w:p w14:paraId="4D5B6AF2">
            <w:pPr>
              <w:spacing w:line="296" w:lineRule="auto"/>
            </w:pPr>
          </w:p>
          <w:p w14:paraId="242BFD2D">
            <w:pPr>
              <w:spacing w:before="98" w:line="228" w:lineRule="auto"/>
              <w:ind w:left="120" w:right="103" w:hanging="5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三品一标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申报企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业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乡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镇农产品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质量安全监管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站追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溯全覆盖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全县追溯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点达到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35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  <w:tc>
          <w:tcPr>
            <w:tcW w:w="2970" w:type="dxa"/>
          </w:tcPr>
          <w:p w14:paraId="10B5BE8F">
            <w:pPr>
              <w:spacing w:line="248" w:lineRule="auto"/>
            </w:pPr>
          </w:p>
          <w:p w14:paraId="175A4E03">
            <w:pPr>
              <w:spacing w:line="249" w:lineRule="auto"/>
            </w:pPr>
          </w:p>
          <w:p w14:paraId="1E058BA5">
            <w:pPr>
              <w:spacing w:line="249" w:lineRule="auto"/>
            </w:pPr>
          </w:p>
          <w:p w14:paraId="3EA97A78">
            <w:pPr>
              <w:spacing w:line="249" w:lineRule="auto"/>
            </w:pPr>
          </w:p>
          <w:p w14:paraId="5E2FFBBB">
            <w:pPr>
              <w:spacing w:line="249" w:lineRule="auto"/>
            </w:pPr>
          </w:p>
          <w:p w14:paraId="2BEE50EF">
            <w:pPr>
              <w:spacing w:before="98" w:line="239" w:lineRule="auto"/>
              <w:ind w:left="125" w:right="337" w:hanging="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全县追溯点达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50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个以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上</w:t>
            </w:r>
            <w:r>
              <w:rPr>
                <w:rFonts w:ascii="微软雅黑" w:hAnsi="微软雅黑" w:eastAsia="微软雅黑" w:cs="微软雅黑"/>
                <w:spacing w:val="-9"/>
                <w:sz w:val="23"/>
                <w:szCs w:val="23"/>
              </w:rPr>
              <w:t>。</w:t>
            </w:r>
          </w:p>
        </w:tc>
      </w:tr>
      <w:tr w14:paraId="5D9DE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87" w:type="dxa"/>
          </w:tcPr>
          <w:p w14:paraId="3B8FBBAB">
            <w:pPr>
              <w:spacing w:line="446" w:lineRule="auto"/>
            </w:pPr>
          </w:p>
          <w:p w14:paraId="73CA30C5">
            <w:pPr>
              <w:spacing w:before="61" w:line="187" w:lineRule="auto"/>
              <w:ind w:firstLine="33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1406" w:type="dxa"/>
          </w:tcPr>
          <w:p w14:paraId="1FEA6E44">
            <w:pPr>
              <w:spacing w:before="270" w:line="221" w:lineRule="auto"/>
              <w:ind w:firstLine="1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动植物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疫</w:t>
            </w:r>
          </w:p>
          <w:p w14:paraId="30603800">
            <w:pPr>
              <w:spacing w:line="181" w:lineRule="auto"/>
              <w:ind w:firstLine="1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病防控</w:t>
            </w:r>
          </w:p>
        </w:tc>
        <w:tc>
          <w:tcPr>
            <w:tcW w:w="3623" w:type="dxa"/>
          </w:tcPr>
          <w:p w14:paraId="788CD0DD">
            <w:pPr>
              <w:spacing w:before="92" w:line="202" w:lineRule="auto"/>
              <w:ind w:left="117" w:right="135" w:firstLine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开展专业化统配统施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统防统治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服务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确保主要农作物绿色防控 技术覆盖率达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专业化</w:t>
            </w:r>
          </w:p>
        </w:tc>
        <w:tc>
          <w:tcPr>
            <w:tcW w:w="2605" w:type="dxa"/>
          </w:tcPr>
          <w:p w14:paraId="6BB76BA5">
            <w:pPr>
              <w:spacing w:before="92" w:line="202" w:lineRule="auto"/>
              <w:ind w:left="118" w:right="104" w:firstLine="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主要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农作物绿色防控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技术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覆盖率达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%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上，</w:t>
            </w:r>
            <w:r>
              <w:rPr>
                <w:rFonts w:ascii="微软雅黑" w:hAnsi="微软雅黑" w:eastAsia="微软雅黑" w:cs="微软雅黑"/>
                <w:spacing w:val="-3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专业化统防统治覆</w:t>
            </w:r>
          </w:p>
        </w:tc>
        <w:tc>
          <w:tcPr>
            <w:tcW w:w="2785" w:type="dxa"/>
          </w:tcPr>
          <w:p w14:paraId="57F80200">
            <w:pPr>
              <w:spacing w:before="87" w:line="203" w:lineRule="auto"/>
              <w:ind w:left="123" w:right="103" w:firstLine="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主要农作物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绿色防控技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术覆盖率达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7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专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业化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统防统治覆盖率达</w:t>
            </w:r>
          </w:p>
        </w:tc>
        <w:tc>
          <w:tcPr>
            <w:tcW w:w="2970" w:type="dxa"/>
          </w:tcPr>
          <w:p w14:paraId="0219E90C">
            <w:pPr>
              <w:spacing w:before="87" w:line="203" w:lineRule="auto"/>
              <w:ind w:left="119" w:right="197" w:firstLine="1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主要农作物绿色防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控技术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覆盖率达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专业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化统防统治覆盖率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%</w:t>
            </w:r>
          </w:p>
        </w:tc>
      </w:tr>
    </w:tbl>
    <w:p w14:paraId="548AC088">
      <w:pPr>
        <w:spacing w:before="106" w:line="186" w:lineRule="auto"/>
        <w:ind w:firstLine="120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13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 w14:paraId="681B8DC4">
      <w:pPr>
        <w:sectPr>
          <w:pgSz w:w="16840" w:h="11900"/>
          <w:pgMar w:top="1011" w:right="1273" w:bottom="400" w:left="1384" w:header="0" w:footer="0" w:gutter="0"/>
          <w:cols w:space="720" w:num="1"/>
        </w:sectPr>
      </w:pPr>
    </w:p>
    <w:p w14:paraId="2387CDC3"/>
    <w:p w14:paraId="1A0CE28E">
      <w:pPr>
        <w:spacing w:line="220" w:lineRule="exact"/>
      </w:pPr>
    </w:p>
    <w:tbl>
      <w:tblPr>
        <w:tblStyle w:val="4"/>
        <w:tblW w:w="14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06"/>
        <w:gridCol w:w="3623"/>
        <w:gridCol w:w="2605"/>
        <w:gridCol w:w="2785"/>
        <w:gridCol w:w="2970"/>
      </w:tblGrid>
      <w:tr w14:paraId="550D4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787" w:type="dxa"/>
          </w:tcPr>
          <w:p w14:paraId="6067A3E4"/>
        </w:tc>
        <w:tc>
          <w:tcPr>
            <w:tcW w:w="1406" w:type="dxa"/>
          </w:tcPr>
          <w:p w14:paraId="2EA7F992"/>
        </w:tc>
        <w:tc>
          <w:tcPr>
            <w:tcW w:w="3623" w:type="dxa"/>
          </w:tcPr>
          <w:p w14:paraId="7A819760">
            <w:pPr>
              <w:spacing w:before="44"/>
              <w:ind w:left="114" w:right="135" w:firstLine="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统防统治覆盖率达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40%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12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总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体危害损失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控制在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%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以内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。</w:t>
            </w:r>
          </w:p>
          <w:p w14:paraId="06DDBE52">
            <w:pPr>
              <w:tabs>
                <w:tab w:val="left" w:pos="3617"/>
              </w:tabs>
              <w:spacing w:before="251" w:line="3" w:lineRule="exact"/>
              <w:ind w:firstLine="3614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2605" w:type="dxa"/>
          </w:tcPr>
          <w:p w14:paraId="01AC092D">
            <w:pPr>
              <w:spacing w:before="42" w:line="212" w:lineRule="auto"/>
              <w:ind w:left="117" w:right="104" w:firstLine="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盖率达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40%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以上，</w:t>
            </w:r>
            <w:r>
              <w:rPr>
                <w:rFonts w:ascii="微软雅黑" w:hAnsi="微软雅黑" w:eastAsia="微软雅黑" w:cs="微软雅黑"/>
                <w:spacing w:val="-4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总体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危害损失控制在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3%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内</w:t>
            </w:r>
          </w:p>
        </w:tc>
        <w:tc>
          <w:tcPr>
            <w:tcW w:w="2785" w:type="dxa"/>
          </w:tcPr>
          <w:p w14:paraId="587ECCEF">
            <w:pPr>
              <w:spacing w:before="44"/>
              <w:ind w:left="121" w:right="103" w:hanging="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40%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总体危害损失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控制在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3%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以内</w:t>
            </w:r>
          </w:p>
        </w:tc>
        <w:tc>
          <w:tcPr>
            <w:tcW w:w="2970" w:type="dxa"/>
          </w:tcPr>
          <w:p w14:paraId="6D2D12D5">
            <w:pPr>
              <w:spacing w:before="91" w:line="237" w:lineRule="auto"/>
              <w:ind w:left="120" w:right="217" w:firstLine="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总体危害损失控制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在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3%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以内</w:t>
            </w:r>
          </w:p>
        </w:tc>
      </w:tr>
      <w:tr w14:paraId="48610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787" w:type="dxa"/>
          </w:tcPr>
          <w:p w14:paraId="527D8B2A">
            <w:pPr>
              <w:spacing w:line="318" w:lineRule="auto"/>
            </w:pPr>
          </w:p>
          <w:p w14:paraId="07D78B50">
            <w:pPr>
              <w:spacing w:line="318" w:lineRule="auto"/>
            </w:pPr>
          </w:p>
          <w:p w14:paraId="6630F787">
            <w:pPr>
              <w:spacing w:line="319" w:lineRule="auto"/>
            </w:pPr>
          </w:p>
          <w:p w14:paraId="09BDDF07">
            <w:pPr>
              <w:spacing w:before="66" w:line="192" w:lineRule="auto"/>
              <w:ind w:firstLine="35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406" w:type="dxa"/>
          </w:tcPr>
          <w:p w14:paraId="7B90AE56">
            <w:pPr>
              <w:spacing w:line="352" w:lineRule="auto"/>
            </w:pPr>
          </w:p>
          <w:p w14:paraId="68AA3B5B">
            <w:pPr>
              <w:spacing w:line="353" w:lineRule="auto"/>
            </w:pPr>
          </w:p>
          <w:p w14:paraId="3C313004">
            <w:pPr>
              <w:spacing w:before="99" w:line="217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业绿色</w:t>
            </w:r>
          </w:p>
          <w:p w14:paraId="4D2FBADF">
            <w:pPr>
              <w:spacing w:line="186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发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展行动</w:t>
            </w:r>
          </w:p>
        </w:tc>
        <w:tc>
          <w:tcPr>
            <w:tcW w:w="3623" w:type="dxa"/>
          </w:tcPr>
          <w:p w14:paraId="0D95D796">
            <w:pPr>
              <w:spacing w:before="81" w:line="211" w:lineRule="auto"/>
              <w:ind w:left="113" w:right="154" w:firstLine="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以畜牧重点乡镇和畜禽规模养殖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场为重点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全面推进畜禽养殖废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弃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物资源化利用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启动秸轩综合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利用技术推广试点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启动废旧农 膜回收试点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探索建立废旧农膜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回收加工体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系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 w14:paraId="7032458C">
            <w:pPr>
              <w:spacing w:before="265" w:line="226" w:lineRule="auto"/>
              <w:ind w:left="118" w:right="104" w:hanging="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全县畜禽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粪污综合利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用率达到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以上，</w:t>
            </w:r>
            <w:r>
              <w:rPr>
                <w:rFonts w:ascii="微软雅黑" w:hAnsi="微软雅黑" w:eastAsia="微软雅黑" w:cs="微软雅黑"/>
                <w:spacing w:val="-4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秸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秆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综合利用率达到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83%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6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农膜回收率达到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80%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</w:tc>
        <w:tc>
          <w:tcPr>
            <w:tcW w:w="2785" w:type="dxa"/>
          </w:tcPr>
          <w:p w14:paraId="53B639A4">
            <w:pPr>
              <w:spacing w:line="348" w:lineRule="auto"/>
            </w:pPr>
          </w:p>
          <w:p w14:paraId="009813FC">
            <w:pPr>
              <w:spacing w:before="98" w:line="224" w:lineRule="auto"/>
              <w:ind w:left="119" w:right="1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全县畜禽粪污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综合利用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率达到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75%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秸秆综 合利用率达到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85%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农膜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回收率达到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73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%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。</w:t>
            </w:r>
          </w:p>
        </w:tc>
        <w:tc>
          <w:tcPr>
            <w:tcW w:w="2970" w:type="dxa"/>
          </w:tcPr>
          <w:p w14:paraId="77839469">
            <w:pPr>
              <w:spacing w:line="348" w:lineRule="auto"/>
            </w:pPr>
          </w:p>
          <w:p w14:paraId="1806DDF0">
            <w:pPr>
              <w:spacing w:before="98" w:line="224" w:lineRule="auto"/>
              <w:ind w:left="119" w:right="19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全县畜禽粪污综合利用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率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达到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77%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秸秆综合 利用率达到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86%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农膜回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收率达到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83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%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。</w:t>
            </w:r>
          </w:p>
        </w:tc>
      </w:tr>
      <w:tr w14:paraId="07609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787" w:type="dxa"/>
          </w:tcPr>
          <w:p w14:paraId="552B76F6">
            <w:pPr>
              <w:spacing w:line="263" w:lineRule="auto"/>
            </w:pPr>
          </w:p>
          <w:p w14:paraId="39B51AD5">
            <w:pPr>
              <w:spacing w:line="263" w:lineRule="auto"/>
            </w:pPr>
          </w:p>
          <w:p w14:paraId="51360A1B">
            <w:pPr>
              <w:spacing w:line="263" w:lineRule="auto"/>
            </w:pPr>
          </w:p>
          <w:p w14:paraId="4C739E8F">
            <w:pPr>
              <w:spacing w:line="264" w:lineRule="auto"/>
            </w:pPr>
          </w:p>
          <w:p w14:paraId="06C36A64">
            <w:pPr>
              <w:spacing w:line="264" w:lineRule="auto"/>
            </w:pPr>
          </w:p>
          <w:p w14:paraId="61E3DD55">
            <w:pPr>
              <w:spacing w:before="66" w:line="192" w:lineRule="auto"/>
              <w:ind w:firstLine="3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0</w:t>
            </w:r>
          </w:p>
        </w:tc>
        <w:tc>
          <w:tcPr>
            <w:tcW w:w="1406" w:type="dxa"/>
          </w:tcPr>
          <w:p w14:paraId="74BD4F83">
            <w:pPr>
              <w:spacing w:line="354" w:lineRule="auto"/>
            </w:pPr>
          </w:p>
          <w:p w14:paraId="3C11DCB4">
            <w:pPr>
              <w:spacing w:line="354" w:lineRule="auto"/>
            </w:pPr>
          </w:p>
          <w:p w14:paraId="76DE2567">
            <w:pPr>
              <w:spacing w:before="98" w:line="221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产品区</w:t>
            </w:r>
          </w:p>
          <w:p w14:paraId="11ABBE36">
            <w:pPr>
              <w:spacing w:line="180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域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公用品</w:t>
            </w:r>
          </w:p>
          <w:p w14:paraId="57F44D45">
            <w:pPr>
              <w:spacing w:before="62" w:line="186" w:lineRule="auto"/>
              <w:ind w:firstLine="1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牌培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育工</w:t>
            </w:r>
          </w:p>
          <w:p w14:paraId="58DA68ED">
            <w:pPr>
              <w:spacing w:before="65" w:line="175" w:lineRule="auto"/>
              <w:ind w:firstLine="1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程</w:t>
            </w:r>
          </w:p>
        </w:tc>
        <w:tc>
          <w:tcPr>
            <w:tcW w:w="3623" w:type="dxa"/>
          </w:tcPr>
          <w:p w14:paraId="5A6D119C">
            <w:pPr>
              <w:spacing w:line="350" w:lineRule="auto"/>
            </w:pPr>
          </w:p>
          <w:p w14:paraId="5B9708D8">
            <w:pPr>
              <w:spacing w:before="99" w:line="225" w:lineRule="auto"/>
              <w:ind w:left="98" w:right="154" w:firstLine="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做好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城口县农产品区域公用品牌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（尤其是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大巴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山硒谷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的推广 使用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新增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10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个重庆名牌农产 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品，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全面提升我县农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产品品牌的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知名度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和影响力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复兴城口老腊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肉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鸡鸣贡茶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等历史知名品牌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 w14:paraId="0B2DC860">
            <w:pPr>
              <w:spacing w:before="100" w:line="212" w:lineRule="auto"/>
              <w:ind w:left="114" w:right="104" w:firstLine="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抓好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大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巴山硒谷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区域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公用品牌的宣传力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度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全县农业产品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大巴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山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硒谷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商标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使用率达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%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启动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城口老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腊肉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鸡鸣贡茶等历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史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知名品牌的复兴工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作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落实生产主体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。</w:t>
            </w:r>
          </w:p>
        </w:tc>
        <w:tc>
          <w:tcPr>
            <w:tcW w:w="2785" w:type="dxa"/>
          </w:tcPr>
          <w:p w14:paraId="3597ACD6">
            <w:pPr>
              <w:spacing w:line="354" w:lineRule="auto"/>
            </w:pPr>
          </w:p>
          <w:p w14:paraId="15C678C5">
            <w:pPr>
              <w:spacing w:line="354" w:lineRule="auto"/>
            </w:pPr>
          </w:p>
          <w:p w14:paraId="6E181630">
            <w:pPr>
              <w:spacing w:before="99" w:line="224" w:lineRule="auto"/>
              <w:ind w:left="116" w:right="103" w:firstLine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全县农业产品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大巴山硒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谷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商标使用率达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%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上。新增重庆名牌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农产品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。</w:t>
            </w:r>
          </w:p>
        </w:tc>
        <w:tc>
          <w:tcPr>
            <w:tcW w:w="2970" w:type="dxa"/>
          </w:tcPr>
          <w:p w14:paraId="644CFA3A">
            <w:pPr>
              <w:spacing w:line="265" w:lineRule="auto"/>
            </w:pPr>
          </w:p>
          <w:p w14:paraId="49741CA8">
            <w:pPr>
              <w:spacing w:line="265" w:lineRule="auto"/>
            </w:pPr>
          </w:p>
          <w:p w14:paraId="38FD6DBD">
            <w:pPr>
              <w:spacing w:before="99" w:line="224" w:lineRule="auto"/>
              <w:ind w:left="122" w:right="217" w:hanging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全县农业产品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大巴山硒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谷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商标使用率达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50%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上。城口老腊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肉等七大产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业等品牌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具备一定影响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力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。</w:t>
            </w:r>
          </w:p>
        </w:tc>
      </w:tr>
    </w:tbl>
    <w:p w14:paraId="31BCB29D">
      <w:pPr>
        <w:spacing w:line="252" w:lineRule="auto"/>
      </w:pPr>
    </w:p>
    <w:p w14:paraId="007BD6CE">
      <w:pPr>
        <w:spacing w:line="253" w:lineRule="auto"/>
      </w:pPr>
    </w:p>
    <w:p w14:paraId="5184ADE6">
      <w:pPr>
        <w:spacing w:line="253" w:lineRule="auto"/>
      </w:pPr>
    </w:p>
    <w:p w14:paraId="6C2B8521">
      <w:pPr>
        <w:spacing w:line="253" w:lineRule="auto"/>
      </w:pPr>
    </w:p>
    <w:p w14:paraId="13C1B7AE">
      <w:pPr>
        <w:spacing w:line="253" w:lineRule="auto"/>
      </w:pPr>
    </w:p>
    <w:p w14:paraId="43F7B07E">
      <w:pPr>
        <w:spacing w:line="253" w:lineRule="auto"/>
      </w:pPr>
    </w:p>
    <w:p w14:paraId="4A9EC9B3">
      <w:pPr>
        <w:spacing w:line="253" w:lineRule="auto"/>
      </w:pPr>
    </w:p>
    <w:p w14:paraId="7BF3BBD4">
      <w:pPr>
        <w:spacing w:line="253" w:lineRule="auto"/>
      </w:pPr>
    </w:p>
    <w:p w14:paraId="6FB3C6D6">
      <w:pPr>
        <w:spacing w:line="253" w:lineRule="auto"/>
      </w:pPr>
    </w:p>
    <w:p w14:paraId="4DEDDBD3">
      <w:pPr>
        <w:spacing w:line="253" w:lineRule="auto"/>
      </w:pPr>
    </w:p>
    <w:p w14:paraId="01913B82">
      <w:pPr>
        <w:spacing w:before="91" w:line="187" w:lineRule="auto"/>
        <w:ind w:firstLine="100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14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 w14:paraId="69E82DD1">
      <w:pPr>
        <w:sectPr>
          <w:pgSz w:w="16840" w:h="11900"/>
          <w:pgMar w:top="1011" w:right="1273" w:bottom="400" w:left="1384" w:header="0" w:footer="0" w:gutter="0"/>
          <w:cols w:space="720" w:num="1"/>
        </w:sectPr>
      </w:pPr>
    </w:p>
    <w:p w14:paraId="2D9CCFCF">
      <w:pPr>
        <w:spacing w:line="244" w:lineRule="auto"/>
      </w:pPr>
    </w:p>
    <w:p w14:paraId="3456E1CC">
      <w:pPr>
        <w:spacing w:line="244" w:lineRule="auto"/>
      </w:pPr>
    </w:p>
    <w:p w14:paraId="62ADB741">
      <w:pPr>
        <w:spacing w:line="244" w:lineRule="auto"/>
      </w:pPr>
    </w:p>
    <w:p w14:paraId="6E300D5F">
      <w:pPr>
        <w:spacing w:line="244" w:lineRule="auto"/>
      </w:pPr>
    </w:p>
    <w:p w14:paraId="3176E51F">
      <w:pPr>
        <w:spacing w:line="244" w:lineRule="auto"/>
      </w:pPr>
    </w:p>
    <w:p w14:paraId="0E122AAB">
      <w:pPr>
        <w:spacing w:line="244" w:lineRule="auto"/>
      </w:pPr>
    </w:p>
    <w:p w14:paraId="3E1F96E7">
      <w:pPr>
        <w:spacing w:line="244" w:lineRule="auto"/>
      </w:pPr>
    </w:p>
    <w:p w14:paraId="1E4E72A4">
      <w:pPr>
        <w:spacing w:line="244" w:lineRule="auto"/>
      </w:pPr>
    </w:p>
    <w:p w14:paraId="4E4EC890">
      <w:pPr>
        <w:spacing w:line="244" w:lineRule="auto"/>
      </w:pPr>
    </w:p>
    <w:p w14:paraId="169C8D00">
      <w:pPr>
        <w:spacing w:line="244" w:lineRule="auto"/>
      </w:pPr>
    </w:p>
    <w:p w14:paraId="6CF5D39A">
      <w:pPr>
        <w:spacing w:line="244" w:lineRule="auto"/>
      </w:pPr>
    </w:p>
    <w:p w14:paraId="226053ED">
      <w:pPr>
        <w:spacing w:line="244" w:lineRule="auto"/>
      </w:pPr>
    </w:p>
    <w:p w14:paraId="0DBBCF23">
      <w:pPr>
        <w:spacing w:line="244" w:lineRule="auto"/>
      </w:pPr>
    </w:p>
    <w:p w14:paraId="75BCA1C7">
      <w:pPr>
        <w:spacing w:line="244" w:lineRule="auto"/>
      </w:pPr>
    </w:p>
    <w:p w14:paraId="06DBE21E">
      <w:pPr>
        <w:spacing w:line="244" w:lineRule="auto"/>
      </w:pPr>
    </w:p>
    <w:p w14:paraId="7D279AD1">
      <w:pPr>
        <w:spacing w:line="244" w:lineRule="auto"/>
      </w:pPr>
    </w:p>
    <w:p w14:paraId="336AAFB6">
      <w:pPr>
        <w:spacing w:line="244" w:lineRule="auto"/>
      </w:pPr>
    </w:p>
    <w:p w14:paraId="5754A71B">
      <w:pPr>
        <w:spacing w:line="244" w:lineRule="auto"/>
      </w:pPr>
    </w:p>
    <w:p w14:paraId="034FBBD3">
      <w:pPr>
        <w:spacing w:line="244" w:lineRule="auto"/>
      </w:pPr>
    </w:p>
    <w:p w14:paraId="24FD40D0">
      <w:pPr>
        <w:spacing w:line="244" w:lineRule="auto"/>
      </w:pPr>
    </w:p>
    <w:p w14:paraId="7B2B5C2D">
      <w:pPr>
        <w:spacing w:line="244" w:lineRule="auto"/>
      </w:pPr>
    </w:p>
    <w:p w14:paraId="2D75120B">
      <w:pPr>
        <w:spacing w:line="244" w:lineRule="auto"/>
      </w:pPr>
    </w:p>
    <w:p w14:paraId="7B92D95F">
      <w:pPr>
        <w:spacing w:line="244" w:lineRule="auto"/>
      </w:pPr>
    </w:p>
    <w:p w14:paraId="2877CFE7">
      <w:pPr>
        <w:spacing w:line="244" w:lineRule="auto"/>
      </w:pPr>
    </w:p>
    <w:p w14:paraId="5C94F8F2">
      <w:pPr>
        <w:spacing w:line="244" w:lineRule="auto"/>
      </w:pPr>
    </w:p>
    <w:p w14:paraId="1B0D2679">
      <w:pPr>
        <w:spacing w:line="244" w:lineRule="auto"/>
      </w:pPr>
    </w:p>
    <w:p w14:paraId="4EA55F3D">
      <w:pPr>
        <w:spacing w:line="244" w:lineRule="auto"/>
      </w:pPr>
    </w:p>
    <w:p w14:paraId="4CAFFA4A">
      <w:pPr>
        <w:spacing w:line="244" w:lineRule="auto"/>
      </w:pPr>
    </w:p>
    <w:p w14:paraId="37965380">
      <w:pPr>
        <w:spacing w:line="244" w:lineRule="auto"/>
      </w:pPr>
    </w:p>
    <w:p w14:paraId="20871806">
      <w:pPr>
        <w:spacing w:line="244" w:lineRule="auto"/>
      </w:pPr>
    </w:p>
    <w:p w14:paraId="28545405">
      <w:pPr>
        <w:spacing w:line="244" w:lineRule="auto"/>
      </w:pPr>
    </w:p>
    <w:p w14:paraId="2E10FF1E">
      <w:pPr>
        <w:spacing w:line="244" w:lineRule="auto"/>
      </w:pPr>
    </w:p>
    <w:p w14:paraId="1E6FC0BD">
      <w:pPr>
        <w:spacing w:line="244" w:lineRule="auto"/>
      </w:pPr>
    </w:p>
    <w:p w14:paraId="437F19C2">
      <w:pPr>
        <w:spacing w:line="244" w:lineRule="auto"/>
      </w:pPr>
    </w:p>
    <w:p w14:paraId="33A1A1A1">
      <w:pPr>
        <w:spacing w:line="244" w:lineRule="auto"/>
      </w:pPr>
    </w:p>
    <w:p w14:paraId="158A5216">
      <w:pPr>
        <w:spacing w:line="244" w:lineRule="auto"/>
      </w:pPr>
    </w:p>
    <w:p w14:paraId="74D70BE0">
      <w:pPr>
        <w:spacing w:line="244" w:lineRule="auto"/>
      </w:pPr>
    </w:p>
    <w:p w14:paraId="620E7AE6">
      <w:pPr>
        <w:spacing w:line="244" w:lineRule="auto"/>
      </w:pPr>
    </w:p>
    <w:p w14:paraId="3EE201E9">
      <w:pPr>
        <w:spacing w:line="244" w:lineRule="auto"/>
      </w:pPr>
    </w:p>
    <w:p w14:paraId="35F802E2">
      <w:pPr>
        <w:spacing w:line="244" w:lineRule="auto"/>
      </w:pPr>
    </w:p>
    <w:p w14:paraId="43D30484">
      <w:pPr>
        <w:spacing w:line="244" w:lineRule="auto"/>
      </w:pPr>
    </w:p>
    <w:p w14:paraId="7D96D7B7">
      <w:pPr>
        <w:spacing w:line="245" w:lineRule="auto"/>
      </w:pPr>
    </w:p>
    <w:p w14:paraId="4691CEE9">
      <w:pPr>
        <w:spacing w:line="245" w:lineRule="auto"/>
      </w:pPr>
    </w:p>
    <w:p w14:paraId="0A84F431">
      <w:pPr>
        <w:spacing w:line="245" w:lineRule="auto"/>
      </w:pPr>
    </w:p>
    <w:p w14:paraId="78BD031B">
      <w:pPr>
        <w:spacing w:line="245" w:lineRule="auto"/>
      </w:pPr>
    </w:p>
    <w:p w14:paraId="58274597">
      <w:pPr>
        <w:spacing w:line="245" w:lineRule="auto"/>
      </w:pPr>
    </w:p>
    <w:p w14:paraId="6C72F711">
      <w:pPr>
        <w:spacing w:line="245" w:lineRule="auto"/>
      </w:pPr>
    </w:p>
    <w:p w14:paraId="4FCE648C">
      <w:pPr>
        <w:spacing w:line="245" w:lineRule="auto"/>
      </w:pPr>
    </w:p>
    <w:p w14:paraId="704A6490">
      <w:pPr>
        <w:spacing w:line="245" w:lineRule="auto"/>
      </w:pPr>
    </w:p>
    <w:p w14:paraId="7AA31B3F">
      <w:pPr>
        <w:spacing w:line="245" w:lineRule="auto"/>
      </w:pPr>
    </w:p>
    <w:p w14:paraId="24F32466">
      <w:pPr>
        <w:spacing w:line="23" w:lineRule="exact"/>
        <w:textAlignment w:val="center"/>
      </w:pPr>
      <w:r>
        <w:pict>
          <v:shape id="_x0000_s1030" o:spid="_x0000_s1030" style="height:1.15pt;width:442.25pt;" filled="f" coordsize="8845,22" path="m0,11l8844,11e">
            <v:fill on="f" focussize="0,0"/>
            <v:stroke weight="1.15pt" miterlimit="10"/>
            <v:imagedata o:title=""/>
            <o:lock v:ext="edit"/>
            <w10:wrap type="none"/>
            <w10:anchorlock/>
          </v:shape>
        </w:pict>
      </w:r>
    </w:p>
    <w:p w14:paraId="4AFB2D65">
      <w:pPr>
        <w:spacing w:before="214" w:line="181" w:lineRule="auto"/>
        <w:ind w:firstLine="29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城口县人民政府办公室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 xml:space="preserve">        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2019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</w:rPr>
        <w:t>年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</w:rPr>
        <w:t>月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z w:val="28"/>
          <w:szCs w:val="28"/>
        </w:rPr>
        <w:t>日印发</w:t>
      </w:r>
    </w:p>
    <w:p w14:paraId="53636709">
      <w:pPr>
        <w:spacing w:before="59" w:line="23" w:lineRule="exact"/>
        <w:textAlignment w:val="center"/>
      </w:pPr>
      <w:r>
        <w:pict>
          <v:shape id="_x0000_s1029" o:spid="_x0000_s1029" style="height:0pt;width:442.2pt;" filled="f" coordsize="8845,24" path="m0,0l8844,0e">
            <v:fill on="f" focussize="0,0"/>
            <v:stroke weight="1.15pt" miterlimit="10"/>
            <v:imagedata o:title=""/>
            <o:lock v:ext="edit"/>
            <w10:wrap type="none"/>
            <w10:anchorlock/>
          </v:shape>
        </w:pict>
      </w:r>
    </w:p>
    <w:sectPr>
      <w:pgSz w:w="11900" w:h="16840"/>
      <w:pgMar w:top="1431" w:right="0" w:bottom="400" w:left="147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46D9C">
    <w:pPr>
      <w:spacing w:line="186" w:lineRule="auto"/>
      <w:ind w:firstLine="2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0E689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736F4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E2ABC">
    <w:pPr>
      <w:spacing w:line="186" w:lineRule="auto"/>
      <w:ind w:firstLine="2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A3D54"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4D9D4">
    <w:pPr>
      <w:spacing w:before="1" w:line="184" w:lineRule="auto"/>
      <w:ind w:firstLine="2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3BB77">
    <w:pPr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AD6D2">
    <w:pPr>
      <w:spacing w:before="1" w:line="184" w:lineRule="auto"/>
      <w:ind w:firstLine="2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66884">
    <w:pPr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63BC5">
    <w:pPr>
      <w:spacing w:line="185" w:lineRule="auto"/>
      <w:ind w:firstLine="2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10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MmNjMDkwNTMzN2I2ODFiZmM3ZGRhYWZlZDNlZWMzY2EifQ=="/>
  </w:docVars>
  <w:rsids>
    <w:rsidRoot w:val="00B507E1"/>
    <w:rsid w:val="00282D8D"/>
    <w:rsid w:val="009D6F60"/>
    <w:rsid w:val="00B507E1"/>
    <w:rsid w:val="06C31804"/>
    <w:rsid w:val="599B69E9"/>
    <w:rsid w:val="6AA3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7660</Words>
  <Characters>7914</Characters>
  <Lines>68</Lines>
  <Paragraphs>19</Paragraphs>
  <TotalTime>1</TotalTime>
  <ScaleCrop>false</ScaleCrop>
  <LinksUpToDate>false</LinksUpToDate>
  <CharactersWithSpaces>9107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2019-11-21T17:30:00Z</dcterms:created>
  <dc:creator>Administrator</dc:creator>
  <cp:keywords>()</cp:keywords>
  <cp:lastModifiedBy>彼岸花开七色天</cp:lastModifiedBy>
  <dcterms:modified xsi:type="dcterms:W3CDTF">2025-08-19T01:01:09Z</dcterms:modified>
  <dc:title>(NTKOOFFICE???? ????????)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2021-12-10T15:00:42Z</vt:filetime>
  </property>
  <property fmtid="{D5CDD505-2E9C-101B-9397-08002B2CF9AE}" pid="4" name="KSOProductBuildVer">
    <vt:lpwstr>2052-12.1.0.22215</vt:lpwstr>
  </property>
  <property fmtid="{D5CDD505-2E9C-101B-9397-08002B2CF9AE}" pid="5" name="ICV">
    <vt:lpwstr>991775D502464E4299D6E1205A74FDE3</vt:lpwstr>
  </property>
  <property fmtid="{D5CDD505-2E9C-101B-9397-08002B2CF9AE}" pid="6" name="KSOTemplateDocerSaveRecord">
    <vt:lpwstr>eyJoZGlkIjoiOWM5YjhiNTFjNDEzMDUxZTY3YWU1OTkzNWUyY2E3NTMiLCJ1c2VySWQiOiI3MjM2MTUzNTcifQ==</vt:lpwstr>
  </property>
</Properties>
</file>