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20" w:type="dxa"/>
        <w:tblInd w:w="93" w:type="dxa"/>
        <w:tblLook w:val="04A0"/>
      </w:tblPr>
      <w:tblGrid>
        <w:gridCol w:w="741"/>
        <w:gridCol w:w="2051"/>
        <w:gridCol w:w="1913"/>
        <w:gridCol w:w="1442"/>
        <w:gridCol w:w="1442"/>
        <w:gridCol w:w="3217"/>
        <w:gridCol w:w="2414"/>
      </w:tblGrid>
      <w:tr w:rsidR="00302D83" w:rsidRPr="00302D83" w:rsidTr="00302D83">
        <w:trPr>
          <w:trHeight w:val="942"/>
        </w:trPr>
        <w:tc>
          <w:tcPr>
            <w:tcW w:w="1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302D83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城口县交通运输委员会2025年11月交通运输行政许可办理结果</w:t>
            </w:r>
          </w:p>
        </w:tc>
      </w:tr>
      <w:tr w:rsidR="00302D83" w:rsidRPr="00302D83" w:rsidTr="00302D83">
        <w:trPr>
          <w:trHeight w:val="582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02D83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302D83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302D83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302D83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许可结论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302D83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许可日期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302D83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准予行政许可决定书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302D83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许可机关</w:t>
            </w:r>
          </w:p>
        </w:tc>
      </w:tr>
      <w:tr w:rsidR="00302D83" w:rsidRPr="00302D83" w:rsidTr="00302D83">
        <w:trPr>
          <w:trHeight w:val="111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普通货物运输经营许可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罗小环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准予许可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2025.11.6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城口交〔2025〕000255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城口县交通运输委员会</w:t>
            </w:r>
          </w:p>
        </w:tc>
      </w:tr>
      <w:tr w:rsidR="00302D83" w:rsidRPr="00302D83" w:rsidTr="00302D83">
        <w:trPr>
          <w:trHeight w:val="117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普通货物运输经营许可（增项）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重庆四季五谷生态农业开发有限公司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准予许可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2025.11.6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城口交〔2025〕000256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城口县交通运输委员会</w:t>
            </w:r>
          </w:p>
        </w:tc>
      </w:tr>
      <w:tr w:rsidR="00302D83" w:rsidRPr="00302D83" w:rsidTr="00302D83">
        <w:trPr>
          <w:trHeight w:val="9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br/>
              <w:t>普通货物运输车辆道路运输证配发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重庆四季五谷生态农业开发有限公司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准予许可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2025.11.7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城口交〔2025〕000257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城口县交通运输委员会</w:t>
            </w:r>
          </w:p>
        </w:tc>
      </w:tr>
      <w:tr w:rsidR="00302D83" w:rsidRPr="00302D83" w:rsidTr="00302D83">
        <w:trPr>
          <w:trHeight w:val="9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　</w:t>
            </w:r>
            <w:r w:rsidR="00EC0BC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br/>
              <w:t>普通货物运输车辆道路运输证配发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罗小环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准予许可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2025.11.7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城口交〔2025〕000258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83" w:rsidRPr="00302D83" w:rsidRDefault="00302D83" w:rsidP="00302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02D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城口县交通运输委员会</w:t>
            </w:r>
          </w:p>
        </w:tc>
      </w:tr>
    </w:tbl>
    <w:p w:rsidR="003B0DA1" w:rsidRPr="00302D83" w:rsidRDefault="003B0DA1"/>
    <w:sectPr w:rsidR="003B0DA1" w:rsidRPr="00302D83" w:rsidSect="00302D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DA1" w:rsidRDefault="003B0DA1" w:rsidP="00302D83">
      <w:r>
        <w:separator/>
      </w:r>
    </w:p>
  </w:endnote>
  <w:endnote w:type="continuationSeparator" w:id="1">
    <w:p w:rsidR="003B0DA1" w:rsidRDefault="003B0DA1" w:rsidP="0030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DA1" w:rsidRDefault="003B0DA1" w:rsidP="00302D83">
      <w:r>
        <w:separator/>
      </w:r>
    </w:p>
  </w:footnote>
  <w:footnote w:type="continuationSeparator" w:id="1">
    <w:p w:rsidR="003B0DA1" w:rsidRDefault="003B0DA1" w:rsidP="00302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D83"/>
    <w:rsid w:val="00302D83"/>
    <w:rsid w:val="003B0DA1"/>
    <w:rsid w:val="00EC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2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2D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2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2D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2025-11-11T08:55:00Z</dcterms:created>
  <dcterms:modified xsi:type="dcterms:W3CDTF">2025-11-11T08:56:00Z</dcterms:modified>
</cp:coreProperties>
</file>