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eastAsia="方正仿宋_GBK" w:cs="Times New Roman"/>
          <w:color w:val="000000" w:themeColor="text1"/>
          <w:kern w:val="2"/>
          <w:sz w:val="32"/>
          <w:szCs w:val="32"/>
          <w:lang w:val="en-US" w:eastAsia="zh-CN" w:bidi="ar-SA"/>
        </w:rPr>
      </w:pPr>
      <w:r>
        <w:rPr>
          <w:rFonts w:hint="eastAsia" w:ascii="Times New Roman" w:hAnsi="Times New Roman" w:eastAsia="方正仿宋_GBK" w:cs="Times New Roman"/>
          <w:color w:val="000000" w:themeColor="text1"/>
          <w:kern w:val="2"/>
          <w:sz w:val="32"/>
          <w:szCs w:val="32"/>
          <w:lang w:val="en-US" w:eastAsia="zh-CN" w:bidi="ar-SA"/>
        </w:rPr>
        <w:t>城府督</w:t>
      </w:r>
      <w:r>
        <w:rPr>
          <w:rFonts w:hint="eastAsia" w:ascii="Times New Roman" w:hAnsi="Times New Roman" w:eastAsia="方正仿宋_GBK" w:cs="Times New Roman"/>
          <w:color w:val="000000" w:themeColor="text1"/>
          <w:kern w:val="2"/>
          <w:sz w:val="32"/>
          <w:szCs w:val="32"/>
          <w:lang w:val="en-US" w:eastAsia="zh-CN" w:bidi="ar-SA"/>
        </w:rPr>
        <w:t>〔</w:t>
      </w:r>
      <w:r>
        <w:rPr>
          <w:rFonts w:hint="eastAsia" w:ascii="Times New Roman" w:hAnsi="Times New Roman" w:eastAsia="方正仿宋_GBK" w:cs="Times New Roman"/>
          <w:color w:val="000000" w:themeColor="text1"/>
          <w:kern w:val="2"/>
          <w:sz w:val="32"/>
          <w:szCs w:val="32"/>
          <w:lang w:val="en-US" w:eastAsia="zh-CN" w:bidi="ar-SA"/>
        </w:rPr>
        <w:t>2022</w:t>
      </w:r>
      <w:r>
        <w:rPr>
          <w:rFonts w:hint="eastAsia" w:ascii="Times New Roman" w:hAnsi="Times New Roman" w:eastAsia="方正仿宋_GBK" w:cs="Times New Roman"/>
          <w:color w:val="000000" w:themeColor="text1"/>
          <w:kern w:val="2"/>
          <w:sz w:val="32"/>
          <w:szCs w:val="32"/>
          <w:lang w:val="en-US" w:eastAsia="zh-CN" w:bidi="ar-SA"/>
        </w:rPr>
        <w:t>〕</w:t>
      </w:r>
      <w:r>
        <w:rPr>
          <w:rFonts w:hint="eastAsia" w:ascii="Times New Roman" w:hAnsi="Times New Roman" w:eastAsia="方正仿宋_GBK" w:cs="Times New Roman"/>
          <w:color w:val="000000" w:themeColor="text1"/>
          <w:kern w:val="2"/>
          <w:sz w:val="32"/>
          <w:szCs w:val="32"/>
          <w:lang w:val="en-US" w:eastAsia="zh-CN" w:bidi="ar-SA"/>
        </w:rPr>
        <w:t>40号</w:t>
      </w:r>
    </w:p>
    <w:p>
      <w:pPr>
        <w:rPr>
          <w:rFonts w:hint="default"/>
          <w:lang w:val="en-US" w:eastAsia="zh-CN"/>
        </w:rPr>
      </w:pPr>
    </w:p>
    <w:p>
      <w:pPr>
        <w:spacing w:line="560" w:lineRule="exact"/>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城口县人民政府督查室</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三</w:t>
      </w:r>
      <w:r>
        <w:rPr>
          <w:rFonts w:hint="eastAsia" w:ascii="Times New Roman" w:hAnsi="Times New Roman" w:eastAsia="方正小标宋_GBK" w:cs="Times New Roman"/>
          <w:sz w:val="44"/>
          <w:szCs w:val="44"/>
        </w:rPr>
        <w:t>季度全县政府网站和</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政府系统政务新媒体检查情况的通报</w:t>
      </w:r>
    </w:p>
    <w:p>
      <w:pPr>
        <w:spacing w:line="560" w:lineRule="exact"/>
        <w:jc w:val="center"/>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按照《城口县人民政府办公室关于印发政府网站与政务新媒体检查指标和监管工作年度考核指标的通知》</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2019</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170号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和《城口县人民政府办公室关于印发城口县政府网站和政务新媒体管理办法》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等文件要求，县政府办公室对全县政府网站和</w:t>
      </w:r>
      <w:r>
        <w:rPr>
          <w:rFonts w:hint="eastAsia" w:ascii="Times New Roman" w:hAnsi="Times New Roman" w:eastAsia="方正仿宋_GBK" w:cs="Times New Roman"/>
          <w:color w:val="000000" w:themeColor="text1"/>
          <w:sz w:val="32"/>
          <w:szCs w:val="32"/>
          <w:lang w:eastAsia="zh-CN"/>
        </w:rPr>
        <w:t>政府系统</w:t>
      </w:r>
      <w:r>
        <w:rPr>
          <w:rFonts w:hint="eastAsia" w:ascii="Times New Roman" w:hAnsi="Times New Roman" w:eastAsia="方正仿宋_GBK" w:cs="Times New Roman"/>
          <w:color w:val="000000" w:themeColor="text1"/>
          <w:sz w:val="32"/>
          <w:szCs w:val="32"/>
        </w:rPr>
        <w:t>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2</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val="en-US" w:eastAsia="zh-CN"/>
        </w:rPr>
        <w:t>三</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s="Times New Roman"/>
          <w:b w:val="0"/>
          <w:bCs w:val="0"/>
          <w:color w:val="000000" w:themeColor="text1"/>
          <w:sz w:val="32"/>
          <w:szCs w:val="32"/>
        </w:rPr>
      </w:pPr>
      <w:r>
        <w:rPr>
          <w:rFonts w:hint="eastAsia" w:ascii="Times New Roman" w:hAnsi="Times New Roman" w:eastAsia="方正黑体_GBK" w:cs="Times New Roman"/>
          <w:b w:val="0"/>
          <w:bCs w:val="0"/>
          <w:color w:val="000000" w:themeColor="text1"/>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sz w:val="32"/>
          <w:szCs w:val="32"/>
          <w:lang w:val="en-US" w:eastAsia="zh-CN"/>
        </w:rPr>
      </w:pPr>
      <w:r>
        <w:rPr>
          <w:rFonts w:hint="eastAsia" w:ascii="Times New Roman" w:hAnsi="Times New Roman" w:eastAsia="方正仿宋_GBK" w:cs="Times New Roman"/>
          <w:color w:val="000000" w:themeColor="text1"/>
          <w:sz w:val="32"/>
          <w:szCs w:val="32"/>
        </w:rPr>
        <w:t>此次共检查政府网站</w:t>
      </w:r>
      <w:r>
        <w:rPr>
          <w:rFonts w:ascii="Times New Roman" w:hAnsi="Times New Roman" w:eastAsia="方正仿宋_GBK" w:cs="Times New Roman"/>
          <w:color w:val="000000" w:themeColor="text1"/>
          <w:sz w:val="32"/>
          <w:szCs w:val="32"/>
        </w:rPr>
        <w:t>51</w:t>
      </w:r>
      <w:r>
        <w:rPr>
          <w:rFonts w:hint="eastAsia" w:ascii="Times New Roman" w:hAnsi="Times New Roman" w:eastAsia="方正仿宋_GBK" w:cs="Times New Roman"/>
          <w:color w:val="000000" w:themeColor="text1"/>
          <w:sz w:val="32"/>
          <w:szCs w:val="32"/>
        </w:rPr>
        <w:t>个（</w:t>
      </w:r>
      <w:r>
        <w:rPr>
          <w:rFonts w:ascii="Times New Roman" w:hAnsi="Times New Roman" w:eastAsia="方正仿宋_GBK" w:cs="Times New Roman"/>
          <w:color w:val="000000" w:themeColor="text1"/>
          <w:sz w:val="32"/>
          <w:szCs w:val="32"/>
        </w:rPr>
        <w:t>25</w:t>
      </w:r>
      <w:r>
        <w:rPr>
          <w:rFonts w:hint="eastAsia" w:ascii="Times New Roman" w:hAnsi="Times New Roman" w:eastAsia="方正仿宋_GBK" w:cs="Times New Roman"/>
          <w:color w:val="000000" w:themeColor="text1"/>
          <w:sz w:val="32"/>
          <w:szCs w:val="32"/>
        </w:rPr>
        <w:t>个乡镇街道、</w:t>
      </w:r>
      <w:r>
        <w:rPr>
          <w:rFonts w:ascii="Times New Roman" w:hAnsi="Times New Roman" w:eastAsia="方正仿宋_GBK" w:cs="Times New Roman"/>
          <w:color w:val="000000" w:themeColor="text1"/>
          <w:sz w:val="32"/>
          <w:szCs w:val="32"/>
        </w:rPr>
        <w:t>26</w:t>
      </w:r>
      <w:r>
        <w:rPr>
          <w:rFonts w:hint="eastAsia" w:ascii="Times New Roman" w:hAnsi="Times New Roman" w:eastAsia="方正仿宋_GBK" w:cs="Times New Roman"/>
          <w:color w:val="000000" w:themeColor="text1"/>
          <w:sz w:val="32"/>
          <w:szCs w:val="32"/>
        </w:rPr>
        <w:t>个县政府部门），政府系统政务新媒体</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lang w:val="en-US" w:eastAsia="zh-CN"/>
        </w:rPr>
        <w:t>8</w:t>
      </w:r>
      <w:r>
        <w:rPr>
          <w:rFonts w:hint="eastAsia" w:ascii="Times New Roman" w:hAnsi="Times New Roman" w:eastAsia="方正仿宋_GBK" w:cs="Times New Roman"/>
          <w:color w:val="000000" w:themeColor="text1"/>
          <w:sz w:val="32"/>
          <w:szCs w:val="32"/>
        </w:rPr>
        <w:t>个，检查比例</w:t>
      </w:r>
      <w:r>
        <w:rPr>
          <w:rFonts w:ascii="Times New Roman" w:hAnsi="Times New Roman" w:eastAsia="方正仿宋_GBK" w:cs="Times New Roman"/>
          <w:color w:val="000000" w:themeColor="text1"/>
          <w:sz w:val="32"/>
          <w:szCs w:val="32"/>
        </w:rPr>
        <w:t>100%</w:t>
      </w:r>
      <w:r>
        <w:rPr>
          <w:rFonts w:hint="eastAsia" w:ascii="Times New Roman" w:hAnsi="Times New Roman" w:eastAsia="方正仿宋_GBK" w:cs="Times New Roman"/>
          <w:color w:val="000000" w:themeColor="text1"/>
          <w:sz w:val="32"/>
          <w:szCs w:val="32"/>
          <w:lang w:eastAsia="zh-CN"/>
        </w:rPr>
        <w:t>。从检查情况来看，全</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lang w:eastAsia="zh-CN"/>
        </w:rPr>
        <w:t>各级行政机关不断强化政府网站和政务新媒体运维管理，持续推进政务公开、优化政务服务，取得较好成效。一是政府信息公开力度持续加大。全</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lang w:eastAsia="zh-CN"/>
        </w:rPr>
        <w:t>各级行政机关积极运用政府网站和政务新媒体传播党和政府声音，围绕政务公开重点领域，持续加大信息公开力度，</w:t>
      </w:r>
      <w:r>
        <w:rPr>
          <w:rFonts w:hint="eastAsia" w:ascii="Times New Roman" w:hAnsi="Times New Roman" w:eastAsia="方正仿宋_GBK" w:cs="Times New Roman"/>
          <w:color w:val="000000" w:themeColor="text1"/>
          <w:sz w:val="32"/>
          <w:szCs w:val="32"/>
          <w:lang w:val="en-US" w:eastAsia="zh-CN"/>
        </w:rPr>
        <w:t>县发展改革委牵头上线“稳经济政策包”，为各类市场主体、群众查阅了解和申请享受有关政策提供便利。</w:t>
      </w:r>
      <w:r>
        <w:rPr>
          <w:rFonts w:hint="eastAsia" w:ascii="Times New Roman" w:hAnsi="Times New Roman" w:eastAsia="方正仿宋_GBK" w:cs="Times New Roman"/>
          <w:color w:val="000000" w:themeColor="text1"/>
          <w:sz w:val="32"/>
          <w:szCs w:val="32"/>
          <w:lang w:eastAsia="zh-CN"/>
        </w:rPr>
        <w:t>二是日常运维质量不断提高。</w:t>
      </w:r>
      <w:r>
        <w:rPr>
          <w:rFonts w:hint="eastAsia" w:ascii="Times New Roman" w:hAnsi="Times New Roman" w:eastAsia="方正仿宋_GBK" w:cs="Times New Roman"/>
          <w:color w:val="000000" w:themeColor="text1"/>
          <w:sz w:val="32"/>
          <w:szCs w:val="32"/>
          <w:lang w:val="en-US" w:eastAsia="zh-CN"/>
        </w:rPr>
        <w:t>县卫生健康委</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县农业农村委、县市场监管局、庙坝</w:t>
      </w:r>
      <w:r>
        <w:rPr>
          <w:rFonts w:hint="eastAsia" w:ascii="Times New Roman" w:hAnsi="Times New Roman" w:eastAsia="方正仿宋_GBK" w:cs="Times New Roman"/>
          <w:color w:val="000000" w:themeColor="text1"/>
          <w:sz w:val="32"/>
          <w:szCs w:val="32"/>
          <w:lang w:eastAsia="zh-CN"/>
        </w:rPr>
        <w:t>镇人民政府等</w:t>
      </w:r>
      <w:r>
        <w:rPr>
          <w:rFonts w:hint="eastAsia" w:ascii="Times New Roman" w:hAnsi="Times New Roman" w:eastAsia="方正仿宋_GBK" w:cs="Times New Roman"/>
          <w:color w:val="000000" w:themeColor="text1"/>
          <w:sz w:val="32"/>
          <w:szCs w:val="32"/>
          <w:lang w:val="en-US" w:eastAsia="zh-CN"/>
        </w:rPr>
        <w:t>单位</w:t>
      </w:r>
      <w:r>
        <w:rPr>
          <w:rFonts w:hint="eastAsia" w:ascii="Times New Roman" w:hAnsi="Times New Roman" w:eastAsia="方正仿宋_GBK" w:cs="Times New Roman"/>
          <w:color w:val="000000" w:themeColor="text1"/>
          <w:sz w:val="32"/>
          <w:szCs w:val="32"/>
          <w:lang w:eastAsia="zh-CN"/>
        </w:rPr>
        <w:t>持续强化运维管理，政府网站更新较为及时。</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lang w:eastAsia="zh-CN"/>
        </w:rPr>
        <w:t>林业局、</w:t>
      </w:r>
      <w:r>
        <w:rPr>
          <w:rFonts w:hint="eastAsia" w:ascii="Times New Roman" w:hAnsi="Times New Roman" w:eastAsia="方正仿宋_GBK" w:cs="Times New Roman"/>
          <w:color w:val="000000" w:themeColor="text1"/>
          <w:sz w:val="32"/>
          <w:szCs w:val="32"/>
          <w:lang w:val="en-US" w:eastAsia="zh-CN"/>
        </w:rPr>
        <w:t>县经济信息委</w:t>
      </w:r>
      <w:r>
        <w:rPr>
          <w:rFonts w:hint="eastAsia" w:ascii="Times New Roman" w:hAnsi="Times New Roman" w:eastAsia="方正仿宋_GBK" w:cs="Times New Roman"/>
          <w:color w:val="000000" w:themeColor="text1"/>
          <w:sz w:val="32"/>
          <w:szCs w:val="32"/>
          <w:lang w:eastAsia="zh-CN"/>
        </w:rPr>
        <w:t>以“一图读懂”等形式对新出台政策文件、</w:t>
      </w:r>
      <w:r>
        <w:rPr>
          <w:rFonts w:hint="eastAsia" w:ascii="Times New Roman" w:hAnsi="Times New Roman" w:eastAsia="方正仿宋_GBK" w:cs="Times New Roman"/>
          <w:color w:val="000000" w:themeColor="text1"/>
          <w:sz w:val="32"/>
          <w:szCs w:val="32"/>
          <w:lang w:val="en-US" w:eastAsia="zh-CN"/>
        </w:rPr>
        <w:t>专项规划</w:t>
      </w:r>
      <w:r>
        <w:rPr>
          <w:rFonts w:hint="eastAsia" w:ascii="Times New Roman" w:hAnsi="Times New Roman" w:eastAsia="方正仿宋_GBK" w:cs="Times New Roman"/>
          <w:color w:val="000000" w:themeColor="text1"/>
          <w:sz w:val="32"/>
          <w:szCs w:val="32"/>
          <w:lang w:eastAsia="zh-CN"/>
        </w:rPr>
        <w:t>开展解读，内容可读性显著提高。三是</w:t>
      </w:r>
      <w:r>
        <w:rPr>
          <w:rFonts w:hint="eastAsia" w:ascii="Times New Roman" w:hAnsi="Times New Roman" w:eastAsia="方正仿宋_GBK" w:cs="Times New Roman"/>
          <w:color w:val="000000" w:themeColor="text1"/>
          <w:sz w:val="32"/>
          <w:szCs w:val="32"/>
          <w:lang w:val="en-US" w:eastAsia="zh-CN"/>
        </w:rPr>
        <w:t>政府网站信息发布不断规范。</w:t>
      </w:r>
      <w:r>
        <w:rPr>
          <w:rFonts w:hint="eastAsia" w:ascii="Times New Roman" w:hAnsi="Times New Roman" w:eastAsia="方正仿宋_GBK" w:cs="Times New Roman"/>
          <w:color w:val="000000" w:themeColor="text1"/>
          <w:sz w:val="32"/>
          <w:szCs w:val="32"/>
          <w:lang w:eastAsia="zh-CN"/>
        </w:rPr>
        <w:t>全</w:t>
      </w:r>
      <w:r>
        <w:rPr>
          <w:rFonts w:hint="eastAsia" w:ascii="Times New Roman" w:hAnsi="Times New Roman" w:eastAsia="方正仿宋_GBK" w:cs="Times New Roman"/>
          <w:color w:val="000000" w:themeColor="text1"/>
          <w:sz w:val="32"/>
          <w:szCs w:val="32"/>
          <w:lang w:val="en-US" w:eastAsia="zh-CN"/>
        </w:rPr>
        <w:t>县</w:t>
      </w:r>
      <w:r>
        <w:rPr>
          <w:rFonts w:hint="eastAsia" w:ascii="Times New Roman" w:hAnsi="Times New Roman" w:eastAsia="方正仿宋_GBK" w:cs="Times New Roman"/>
          <w:color w:val="000000" w:themeColor="text1"/>
          <w:sz w:val="32"/>
          <w:szCs w:val="32"/>
          <w:lang w:eastAsia="zh-CN"/>
        </w:rPr>
        <w:t>各级行政机关</w:t>
      </w:r>
      <w:r>
        <w:rPr>
          <w:rFonts w:hint="eastAsia" w:ascii="Times New Roman" w:hAnsi="Times New Roman" w:eastAsia="方正仿宋_GBK" w:cs="Times New Roman"/>
          <w:color w:val="000000" w:themeColor="text1"/>
          <w:sz w:val="32"/>
          <w:szCs w:val="32"/>
          <w:lang w:val="en-US" w:eastAsia="zh-CN"/>
        </w:rPr>
        <w:t>围绕“政府网站和政务新媒体自查表（2022年第三季度版）”开展自查整改，信息发布逐渐规范化、标准化。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二、存在的突出问题</w:t>
      </w:r>
      <w:r>
        <w:rPr>
          <w:rFonts w:hint="eastAsia" w:ascii="Times New Roman" w:hAnsi="Times New Roman" w:eastAsia="方正仿宋_GBK" w:cs="Times New Roman"/>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8" w:lineRule="atLeas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检查中也发现，部分单位对政府网站和政务新媒体管理工作重视程度不够，管理水平有待进一步提升。一是个别单位常态化更新机制未落到实处，存在信息发布不及时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网站栏目更新超期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政务新媒体更新超期</w:t>
      </w:r>
      <w:r>
        <w:rPr>
          <w:rFonts w:hint="eastAsia" w:ascii="Times New Roman" w:hAnsi="Times New Roman" w:eastAsia="方正仿宋_GBK" w:cs="Times New Roman"/>
          <w:sz w:val="32"/>
          <w:szCs w:val="32"/>
        </w:rPr>
        <w:t>等现象。二是个别单位未严格落实“三审三校”制度，发布的信息存在</w:t>
      </w:r>
      <w:r>
        <w:rPr>
          <w:rFonts w:hint="eastAsia" w:ascii="Times New Roman" w:hAnsi="Times New Roman" w:eastAsia="方正仿宋_GBK" w:cs="Times New Roman"/>
          <w:sz w:val="32"/>
          <w:szCs w:val="32"/>
          <w:lang w:eastAsia="zh-CN"/>
        </w:rPr>
        <w:t>严重</w:t>
      </w:r>
      <w:r>
        <w:rPr>
          <w:rFonts w:hint="eastAsia" w:ascii="Times New Roman" w:hAnsi="Times New Roman" w:eastAsia="方正仿宋_GBK" w:cs="Times New Roman"/>
          <w:sz w:val="32"/>
          <w:szCs w:val="32"/>
        </w:rPr>
        <w:t>表述错误、错别字等问题。</w:t>
      </w:r>
      <w:r>
        <w:rPr>
          <w:rFonts w:hint="eastAsia" w:ascii="Times New Roman" w:hAnsi="Times New Roman" w:eastAsia="方正仿宋_GBK" w:cs="Times New Roman"/>
          <w:sz w:val="32"/>
          <w:szCs w:val="32"/>
          <w:lang w:val="en-US" w:eastAsia="zh-CN"/>
        </w:rPr>
        <w:t>三是个别单位公开信箱办理不规范，存在超期回复、回复内容敷衍了事、态度生硬等现象。</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660"/>
        <w:textAlignment w:val="auto"/>
        <w:rPr>
          <w:rFonts w:hint="eastAsia"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下一步工作要求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kern w:val="0"/>
          <w:sz w:val="32"/>
          <w:szCs w:val="32"/>
          <w:lang w:val="en-US" w:eastAsia="zh-CN" w:bidi="ar-SA"/>
        </w:rPr>
        <w:t>（一）强化组织保障。</w:t>
      </w:r>
      <w:r>
        <w:rPr>
          <w:rFonts w:hint="eastAsia" w:ascii="Times New Roman" w:hAnsi="Times New Roman" w:eastAsia="方正仿宋_GBK" w:cs="Times New Roman"/>
          <w:kern w:val="0"/>
          <w:sz w:val="32"/>
          <w:szCs w:val="32"/>
          <w:lang w:val="en-US" w:eastAsia="zh-CN" w:bidi="ar-SA"/>
        </w:rPr>
        <w:t>各乡镇街道、县政府各部门和有关单位要始终坚持把政治建设放在政府网站和政务新媒体工作的首要位置，切实加强组织领导，对标先进持续提升政府网站和政务新媒体运维管理水平，</w:t>
      </w:r>
      <w:r>
        <w:rPr>
          <w:rFonts w:ascii="Times New Roman" w:hAnsi="Times New Roman" w:eastAsia="方正仿宋_GBK"/>
          <w:sz w:val="32"/>
          <w:szCs w:val="32"/>
        </w:rPr>
        <w:t>选派政治过硬、能力突出、责任心强的同志从事该工作，保证工作顺利开展。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（二）提升公开质效。</w:t>
      </w:r>
      <w:r>
        <w:rPr>
          <w:rFonts w:hint="eastAsia" w:ascii="Times New Roman" w:hAnsi="Times New Roman" w:eastAsia="方正仿宋_GBK" w:cs="Times New Roman"/>
          <w:kern w:val="0"/>
          <w:sz w:val="32"/>
          <w:szCs w:val="32"/>
          <w:lang w:val="en-US" w:eastAsia="zh-CN" w:bidi="ar-SA"/>
        </w:rPr>
        <w:t>各乡镇街道、县政府各部门和有关单位要认真落实</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城口县人民政府办公室</w:t>
      </w:r>
      <w:r>
        <w:rPr>
          <w:rFonts w:hint="eastAsia" w:ascii="Times New Roman" w:hAnsi="Times New Roman" w:eastAsia="方正仿宋_GBK" w:cs="Times New Roman"/>
          <w:color w:val="auto"/>
          <w:kern w:val="0"/>
          <w:sz w:val="32"/>
          <w:szCs w:val="32"/>
          <w:lang w:val="en-US" w:eastAsia="zh-CN" w:bidi="ar"/>
        </w:rPr>
        <w:t>关于印发城口县2022年政务公开工作要点任务分工的通知》（城府办发〔2022〕89）</w:t>
      </w:r>
      <w:r>
        <w:rPr>
          <w:rFonts w:hint="eastAsia" w:ascii="Times New Roman" w:hAnsi="Times New Roman" w:eastAsia="方正仿宋_GBK"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城口县人民政府办公室关于认真做好重庆市2022年政务公开第三方评估工作的通知</w:t>
      </w:r>
      <w:r>
        <w:rPr>
          <w:rFonts w:hint="eastAsia" w:ascii="Times New Roman" w:hAnsi="Times New Roman" w:eastAsia="方正仿宋_GBK" w:cs="Times New Roman"/>
          <w:kern w:val="2"/>
          <w:sz w:val="32"/>
          <w:szCs w:val="32"/>
          <w:lang w:val="en-US" w:eastAsia="zh-CN" w:bidi="ar-SA"/>
        </w:rPr>
        <w:t>》（工</w:t>
      </w:r>
      <w:r>
        <w:rPr>
          <w:rFonts w:hint="default" w:ascii="Times New Roman" w:hAnsi="Times New Roman" w:eastAsia="方正仿宋_GBK" w:cs="Times New Roman"/>
          <w:kern w:val="2"/>
          <w:sz w:val="32"/>
          <w:szCs w:val="32"/>
          <w:lang w:val="en-US" w:eastAsia="zh-CN" w:bidi="ar-SA"/>
        </w:rPr>
        <w:t>作通知〔2022〕37</w:t>
      </w:r>
      <w:r>
        <w:rPr>
          <w:rFonts w:hint="eastAsia" w:ascii="Times New Roman" w:hAnsi="Times New Roman" w:eastAsia="方正仿宋_GBK" w:cs="Times New Roman"/>
          <w:kern w:val="2"/>
          <w:sz w:val="32"/>
          <w:szCs w:val="32"/>
          <w:lang w:val="en-US" w:eastAsia="zh-CN" w:bidi="ar-SA"/>
        </w:rPr>
        <w:t>号）</w:t>
      </w:r>
      <w:r>
        <w:rPr>
          <w:rFonts w:hint="eastAsia" w:ascii="Times New Roman" w:hAnsi="Times New Roman" w:eastAsia="方正仿宋_GBK" w:cs="Times New Roman"/>
          <w:kern w:val="0"/>
          <w:sz w:val="32"/>
          <w:szCs w:val="32"/>
          <w:lang w:val="en-US" w:eastAsia="zh-CN" w:bidi="ar-SA"/>
        </w:rPr>
        <w:t>有关要求，充分利用政府网站和政务新媒体等平台，进一步推动政务公开工作。信息公开前，要严格落实“三审三校”制度，从政治、法律、政策、保密、文字、舆情等方面对拟发布信息进行严格审核把关。</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（三）做好借鉴整改。</w:t>
      </w:r>
      <w:r>
        <w:rPr>
          <w:rFonts w:hint="eastAsia" w:ascii="Times New Roman" w:hAnsi="Times New Roman" w:eastAsia="方正仿宋_GBK" w:cs="Times New Roman"/>
          <w:kern w:val="0"/>
          <w:sz w:val="32"/>
          <w:szCs w:val="32"/>
          <w:lang w:val="en-US" w:eastAsia="zh-CN" w:bidi="ar-SA"/>
        </w:rPr>
        <w:t>各乡镇街道、县政府各部门和有关单位要认真学习借鉴本次检查中做得好的单位的经验做法，结合本单位本领域工作实际举一反三，改进工作。对通报中指出的问题，要采取有力措施，确保及时整改到位。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2"/>
        <w:rPr>
          <w:rFonts w:hint="default"/>
          <w:lang w:val="en-US" w:eastAsia="zh-CN"/>
        </w:rPr>
      </w:pPr>
    </w:p>
    <w:p>
      <w:pPr>
        <w:spacing w:line="540" w:lineRule="exact"/>
        <w:ind w:firstLine="640" w:firstLineChars="200"/>
        <w:jc w:val="center"/>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w:t>
      </w:r>
      <w:r>
        <w:rPr>
          <w:rFonts w:hint="eastAsia" w:ascii="Times New Roman" w:hAnsi="Times New Roman" w:eastAsia="方正仿宋_GBK" w:cs="Times New Roman"/>
          <w:color w:val="333333"/>
          <w:kern w:val="0"/>
          <w:sz w:val="32"/>
          <w:szCs w:val="32"/>
        </w:rPr>
        <w:t>城口县人民政府督查室</w:t>
      </w:r>
    </w:p>
    <w:p>
      <w:pPr>
        <w:spacing w:line="540" w:lineRule="exact"/>
        <w:ind w:firstLine="640" w:firstLineChars="200"/>
        <w:jc w:val="center"/>
        <w:rPr>
          <w:rFonts w:hint="eastAsia"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xml:space="preserve">              20</w:t>
      </w:r>
      <w:r>
        <w:rPr>
          <w:rFonts w:hint="eastAsia" w:ascii="Times New Roman" w:hAnsi="Times New Roman" w:eastAsia="方正仿宋_GBK" w:cs="Times New Roman"/>
          <w:color w:val="333333"/>
          <w:kern w:val="0"/>
          <w:sz w:val="32"/>
          <w:szCs w:val="32"/>
          <w:lang w:val="en-US" w:eastAsia="zh-CN"/>
        </w:rPr>
        <w:t>22</w:t>
      </w:r>
      <w:r>
        <w:rPr>
          <w:rFonts w:hint="eastAsia" w:ascii="Times New Roman" w:hAnsi="Times New Roman" w:eastAsia="方正仿宋_GBK" w:cs="Times New Roman"/>
          <w:color w:val="333333"/>
          <w:kern w:val="0"/>
          <w:sz w:val="32"/>
          <w:szCs w:val="32"/>
        </w:rPr>
        <w:t>年</w:t>
      </w:r>
      <w:r>
        <w:rPr>
          <w:rFonts w:hint="eastAsia" w:ascii="Times New Roman" w:hAnsi="Times New Roman" w:eastAsia="方正仿宋_GBK" w:cs="Times New Roman"/>
          <w:color w:val="333333"/>
          <w:kern w:val="0"/>
          <w:sz w:val="32"/>
          <w:szCs w:val="32"/>
          <w:lang w:val="en-US" w:eastAsia="zh-CN"/>
        </w:rPr>
        <w:t>11</w:t>
      </w:r>
      <w:r>
        <w:rPr>
          <w:rFonts w:hint="eastAsia" w:ascii="Times New Roman" w:hAnsi="Times New Roman" w:eastAsia="方正仿宋_GBK" w:cs="Times New Roman"/>
          <w:color w:val="333333"/>
          <w:kern w:val="0"/>
          <w:sz w:val="32"/>
          <w:szCs w:val="32"/>
        </w:rPr>
        <w:t>月</w:t>
      </w:r>
      <w:r>
        <w:rPr>
          <w:rFonts w:hint="eastAsia" w:ascii="Times New Roman" w:hAnsi="Times New Roman" w:eastAsia="方正仿宋_GBK" w:cs="Times New Roman"/>
          <w:color w:val="333333"/>
          <w:kern w:val="0"/>
          <w:sz w:val="32"/>
          <w:szCs w:val="32"/>
          <w:lang w:val="en-US" w:eastAsia="zh-CN"/>
        </w:rPr>
        <w:t>7</w:t>
      </w:r>
      <w:r>
        <w:rPr>
          <w:rFonts w:hint="eastAsia" w:ascii="Times New Roman" w:hAnsi="Times New Roman" w:eastAsia="方正仿宋_GBK" w:cs="Times New Roman"/>
          <w:color w:val="333333"/>
          <w:kern w:val="0"/>
          <w:sz w:val="32"/>
          <w:szCs w:val="32"/>
        </w:rPr>
        <w:t>日</w:t>
      </w:r>
    </w:p>
    <w:p>
      <w:pPr>
        <w:pStyle w:val="2"/>
        <w:rPr>
          <w:rFonts w:hint="eastAsia" w:ascii="Times New Roman" w:hAnsi="Times New Roman" w:eastAsia="方正仿宋_GBK" w:cs="Times New Roman"/>
          <w:color w:val="333333"/>
          <w:kern w:val="0"/>
          <w:sz w:val="32"/>
          <w:szCs w:val="32"/>
        </w:rPr>
      </w:pPr>
    </w:p>
    <w:p>
      <w:pPr>
        <w:jc w:val="left"/>
        <w:rPr>
          <w:rFonts w:hint="eastAsia" w:ascii="Times New Roman" w:hAnsi="Times New Roman" w:eastAsia="方正仿宋_GBK"/>
          <w:bCs/>
          <w:color w:val="000000"/>
          <w:sz w:val="32"/>
          <w:szCs w:val="32"/>
        </w:rPr>
      </w:pPr>
      <w:bookmarkStart w:id="0" w:name="_GoBack"/>
      <w:bookmarkEnd w:id="0"/>
    </w:p>
    <w:p>
      <w:pPr>
        <w:pStyle w:val="2"/>
      </w:pPr>
    </w:p>
    <w:sectPr>
      <w:headerReference r:id="rId3" w:type="default"/>
      <w:footerReference r:id="rId4" w:type="default"/>
      <w:footerReference r:id="rId5"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E57BA"/>
    <w:multiLevelType w:val="singleLevel"/>
    <w:tmpl w:val="97FE57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NotTrackMoves/>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599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22E10CD"/>
    <w:rsid w:val="06525D24"/>
    <w:rsid w:val="07F24292"/>
    <w:rsid w:val="087A3DAD"/>
    <w:rsid w:val="0ACC521E"/>
    <w:rsid w:val="0B7627F8"/>
    <w:rsid w:val="0B807204"/>
    <w:rsid w:val="0C4D5FA8"/>
    <w:rsid w:val="0CFE45AA"/>
    <w:rsid w:val="104F5EA4"/>
    <w:rsid w:val="1086630C"/>
    <w:rsid w:val="113F42DE"/>
    <w:rsid w:val="17221DB3"/>
    <w:rsid w:val="17E31B68"/>
    <w:rsid w:val="18405A1F"/>
    <w:rsid w:val="1EBF3381"/>
    <w:rsid w:val="1F5A3A97"/>
    <w:rsid w:val="1FA2C489"/>
    <w:rsid w:val="212E45EB"/>
    <w:rsid w:val="21D61B5F"/>
    <w:rsid w:val="22300B46"/>
    <w:rsid w:val="23E21329"/>
    <w:rsid w:val="24DF28F2"/>
    <w:rsid w:val="25293670"/>
    <w:rsid w:val="25FF562F"/>
    <w:rsid w:val="281964F2"/>
    <w:rsid w:val="28AC69F5"/>
    <w:rsid w:val="28FB32AF"/>
    <w:rsid w:val="28FF2FD7"/>
    <w:rsid w:val="291C46E2"/>
    <w:rsid w:val="2A60759E"/>
    <w:rsid w:val="2B596108"/>
    <w:rsid w:val="2F4DEA12"/>
    <w:rsid w:val="2FD923E9"/>
    <w:rsid w:val="300B5302"/>
    <w:rsid w:val="30BD2D8B"/>
    <w:rsid w:val="31A024CE"/>
    <w:rsid w:val="34387AC9"/>
    <w:rsid w:val="34755013"/>
    <w:rsid w:val="35A7562A"/>
    <w:rsid w:val="35AB781C"/>
    <w:rsid w:val="35FA0E63"/>
    <w:rsid w:val="37952264"/>
    <w:rsid w:val="37A775F9"/>
    <w:rsid w:val="3A6F6137"/>
    <w:rsid w:val="3A996E24"/>
    <w:rsid w:val="3A9A2134"/>
    <w:rsid w:val="3BFC863B"/>
    <w:rsid w:val="3DC625EF"/>
    <w:rsid w:val="3DF11856"/>
    <w:rsid w:val="458E6070"/>
    <w:rsid w:val="471C4127"/>
    <w:rsid w:val="47F78E6A"/>
    <w:rsid w:val="494E118D"/>
    <w:rsid w:val="4B0D1368"/>
    <w:rsid w:val="4CF840BD"/>
    <w:rsid w:val="4D1C0266"/>
    <w:rsid w:val="4E3E2574"/>
    <w:rsid w:val="4EB41404"/>
    <w:rsid w:val="4EE721F6"/>
    <w:rsid w:val="501D0237"/>
    <w:rsid w:val="509C4206"/>
    <w:rsid w:val="51C20D75"/>
    <w:rsid w:val="52821AFC"/>
    <w:rsid w:val="55B14705"/>
    <w:rsid w:val="56576A06"/>
    <w:rsid w:val="566B0CCF"/>
    <w:rsid w:val="57A6783E"/>
    <w:rsid w:val="5A5E73AB"/>
    <w:rsid w:val="5A9430F6"/>
    <w:rsid w:val="5B45500C"/>
    <w:rsid w:val="5B992F67"/>
    <w:rsid w:val="5BEF63E0"/>
    <w:rsid w:val="5BF10FBF"/>
    <w:rsid w:val="5C471B87"/>
    <w:rsid w:val="5CCD2327"/>
    <w:rsid w:val="5D5514AB"/>
    <w:rsid w:val="5DDE2FBA"/>
    <w:rsid w:val="5F0574F7"/>
    <w:rsid w:val="5F49125F"/>
    <w:rsid w:val="5FFD6378"/>
    <w:rsid w:val="608A3807"/>
    <w:rsid w:val="61B8371E"/>
    <w:rsid w:val="61C8716D"/>
    <w:rsid w:val="63A413BB"/>
    <w:rsid w:val="63CE74A5"/>
    <w:rsid w:val="64F609A3"/>
    <w:rsid w:val="659C3416"/>
    <w:rsid w:val="66A16E92"/>
    <w:rsid w:val="67567F78"/>
    <w:rsid w:val="68884E67"/>
    <w:rsid w:val="69803F5E"/>
    <w:rsid w:val="70535DC1"/>
    <w:rsid w:val="70896B76"/>
    <w:rsid w:val="70A029E9"/>
    <w:rsid w:val="72D67EA8"/>
    <w:rsid w:val="731F24F2"/>
    <w:rsid w:val="73C255E8"/>
    <w:rsid w:val="74DE5A00"/>
    <w:rsid w:val="74F26524"/>
    <w:rsid w:val="77F738D5"/>
    <w:rsid w:val="7AD678C3"/>
    <w:rsid w:val="7C627C24"/>
    <w:rsid w:val="7C6FF3B5"/>
    <w:rsid w:val="7CE03F53"/>
    <w:rsid w:val="7D7E0DCC"/>
    <w:rsid w:val="7DE560DD"/>
    <w:rsid w:val="7FAE0AE5"/>
    <w:rsid w:val="7FBE415F"/>
    <w:rsid w:val="7FE11D70"/>
    <w:rsid w:val="B9BF68A7"/>
    <w:rsid w:val="BF3FF733"/>
    <w:rsid w:val="BF7AEE19"/>
    <w:rsid w:val="D3B29F41"/>
    <w:rsid w:val="DD7B2EAC"/>
    <w:rsid w:val="EBEF0A06"/>
    <w:rsid w:val="EBF7AA69"/>
    <w:rsid w:val="EF3B9D67"/>
    <w:rsid w:val="EFA82E19"/>
    <w:rsid w:val="F9D77845"/>
    <w:rsid w:val="FB8D971B"/>
    <w:rsid w:val="FBFD8CBD"/>
    <w:rsid w:val="FC6B7F2B"/>
    <w:rsid w:val="FF5FA4A0"/>
    <w:rsid w:val="FF7B014F"/>
    <w:rsid w:val="FFBEC040"/>
    <w:rsid w:val="FFC678DE"/>
    <w:rsid w:val="FFEE24A9"/>
    <w:rsid w:val="FFF6DD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ind w:left="20"/>
      <w:outlineLvl w:val="0"/>
    </w:pPr>
    <w:rPr>
      <w:rFonts w:ascii="黑体" w:hAnsi="黑体" w:eastAsia="黑体"/>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qFormat/>
    <w:uiPriority w:val="99"/>
    <w:pPr>
      <w:ind w:left="100" w:leftChars="250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标题 1 Char"/>
    <w:basedOn w:val="8"/>
    <w:link w:val="2"/>
    <w:qFormat/>
    <w:locked/>
    <w:uiPriority w:val="99"/>
    <w:rPr>
      <w:rFonts w:ascii="黑体" w:hAnsi="黑体" w:eastAsia="黑体" w:cs="Times New Roman"/>
      <w:sz w:val="28"/>
      <w:szCs w:val="28"/>
    </w:rPr>
  </w:style>
  <w:style w:type="character" w:customStyle="1" w:styleId="10">
    <w:name w:val="日期 Char"/>
    <w:basedOn w:val="8"/>
    <w:link w:val="3"/>
    <w:semiHidden/>
    <w:qFormat/>
    <w:locked/>
    <w:uiPriority w:val="99"/>
    <w:rPr>
      <w:rFonts w:cs="Times New Roman"/>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页眉 Char"/>
    <w:basedOn w:val="8"/>
    <w:link w:val="5"/>
    <w:semiHidden/>
    <w:qFormat/>
    <w:locked/>
    <w:uiPriority w:val="99"/>
    <w:rPr>
      <w:rFonts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10</TotalTime>
  <ScaleCrop>false</ScaleCrop>
  <LinksUpToDate>false</LinksUpToDate>
  <CharactersWithSpaces>1520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2021-10-19T14:08:00Z</dcterms:created>
  <dc:creator>张瑞林</dc:creator>
  <cp:lastModifiedBy>苟鑫</cp:lastModifiedBy>
  <cp:lastPrinted>2022-11-07T17:23:13Z</cp:lastPrinted>
  <dcterms:modified xsi:type="dcterms:W3CDTF">2022-11-07T17:31:31Z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250670773_embed</vt:lpwstr>
  </property>
  <property fmtid="{D5CDD505-2E9C-101B-9397-08002B2CF9AE}" pid="3" name="KSOProductBuildVer">
    <vt:lpwstr>2052-11.8.2.10386</vt:lpwstr>
  </property>
</Properties>
</file>