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2" name="文本框 22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