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9B" w:rsidRDefault="00F9039B" w:rsidP="00F9039B">
      <w:pPr>
        <w:spacing w:line="560" w:lineRule="exact"/>
        <w:ind w:firstLineChars="200" w:firstLine="880"/>
        <w:jc w:val="center"/>
        <w:rPr>
          <w:rFonts w:ascii="方正小标宋_GBK" w:eastAsia="方正小标宋_GBK"/>
          <w:bCs/>
          <w:sz w:val="44"/>
          <w:szCs w:val="44"/>
        </w:rPr>
      </w:pPr>
    </w:p>
    <w:p w:rsidR="00F9362C" w:rsidRPr="00F9362C" w:rsidRDefault="00F9362C" w:rsidP="00F9039B">
      <w:pPr>
        <w:spacing w:line="560" w:lineRule="exact"/>
        <w:ind w:firstLineChars="200" w:firstLine="880"/>
        <w:rPr>
          <w:rFonts w:ascii="方正小标宋_GBK" w:eastAsia="方正小标宋_GBK"/>
          <w:bCs/>
          <w:sz w:val="44"/>
          <w:szCs w:val="44"/>
        </w:rPr>
      </w:pPr>
      <w:r w:rsidRPr="00F9362C">
        <w:rPr>
          <w:rFonts w:ascii="方正小标宋_GBK" w:eastAsia="方正小标宋_GBK" w:hint="eastAsia"/>
          <w:bCs/>
          <w:sz w:val="44"/>
          <w:szCs w:val="44"/>
        </w:rPr>
        <w:t>城口县</w:t>
      </w:r>
      <w:r w:rsidR="00F748DC">
        <w:rPr>
          <w:rFonts w:ascii="方正小标宋_GBK" w:eastAsia="方正小标宋_GBK"/>
          <w:bCs/>
          <w:sz w:val="44"/>
          <w:szCs w:val="44"/>
        </w:rPr>
        <w:t>2020</w:t>
      </w:r>
      <w:r w:rsidRPr="00F9362C">
        <w:rPr>
          <w:rFonts w:ascii="方正小标宋_GBK" w:eastAsia="方正小标宋_GBK" w:hint="eastAsia"/>
          <w:bCs/>
          <w:sz w:val="44"/>
          <w:szCs w:val="44"/>
        </w:rPr>
        <w:t>年政府债务情况说明</w:t>
      </w:r>
    </w:p>
    <w:p w:rsidR="00F9362C" w:rsidRDefault="00F9362C" w:rsidP="00F9362C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</w:p>
    <w:p w:rsidR="00F9362C" w:rsidRPr="00F9362C" w:rsidRDefault="00F9362C" w:rsidP="00F9362C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F9362C">
        <w:rPr>
          <w:rFonts w:eastAsia="方正仿宋_GBK"/>
          <w:bCs/>
          <w:sz w:val="32"/>
          <w:szCs w:val="32"/>
        </w:rPr>
        <w:t>按照县委、县政府关于推进政府信息公开工作的部署和要求，现将城口县</w:t>
      </w:r>
      <w:r w:rsidRPr="00F9362C">
        <w:rPr>
          <w:rFonts w:eastAsia="方正仿宋_GBK"/>
          <w:bCs/>
          <w:sz w:val="32"/>
          <w:szCs w:val="32"/>
        </w:rPr>
        <w:t>20</w:t>
      </w:r>
      <w:r w:rsidR="00F748DC">
        <w:rPr>
          <w:rFonts w:eastAsia="方正仿宋_GBK"/>
          <w:bCs/>
          <w:sz w:val="32"/>
          <w:szCs w:val="32"/>
        </w:rPr>
        <w:t>20</w:t>
      </w:r>
      <w:r w:rsidRPr="00F9362C">
        <w:rPr>
          <w:rFonts w:eastAsia="方正仿宋_GBK"/>
          <w:bCs/>
          <w:sz w:val="32"/>
          <w:szCs w:val="32"/>
        </w:rPr>
        <w:t>年度</w:t>
      </w:r>
      <w:r>
        <w:rPr>
          <w:rFonts w:eastAsia="方正仿宋_GBK" w:hint="eastAsia"/>
          <w:bCs/>
          <w:sz w:val="32"/>
          <w:szCs w:val="32"/>
        </w:rPr>
        <w:t>政府债务</w:t>
      </w:r>
      <w:r w:rsidR="00F748DC">
        <w:rPr>
          <w:rFonts w:eastAsia="方正仿宋_GBK" w:hint="eastAsia"/>
          <w:bCs/>
          <w:sz w:val="32"/>
          <w:szCs w:val="32"/>
        </w:rPr>
        <w:t>年初预算</w:t>
      </w:r>
      <w:r w:rsidR="00F748DC">
        <w:rPr>
          <w:rFonts w:eastAsia="方正仿宋_GBK"/>
          <w:bCs/>
          <w:sz w:val="32"/>
          <w:szCs w:val="32"/>
        </w:rPr>
        <w:t>债务情况</w:t>
      </w:r>
      <w:r w:rsidRPr="00F9362C">
        <w:rPr>
          <w:rFonts w:eastAsia="方正仿宋_GBK"/>
          <w:bCs/>
          <w:sz w:val="32"/>
          <w:szCs w:val="32"/>
        </w:rPr>
        <w:t>公布如下：</w:t>
      </w:r>
    </w:p>
    <w:p w:rsidR="00F9362C" w:rsidRDefault="00F9362C" w:rsidP="00F9362C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F9362C">
        <w:rPr>
          <w:rFonts w:ascii="方正黑体_GBK" w:eastAsia="方正黑体_GBK" w:hint="eastAsia"/>
          <w:bCs/>
          <w:sz w:val="32"/>
          <w:szCs w:val="32"/>
        </w:rPr>
        <w:t>一、</w:t>
      </w:r>
      <w:r w:rsidR="00F748DC">
        <w:rPr>
          <w:rFonts w:ascii="方正黑体_GBK" w:eastAsia="方正黑体_GBK" w:hint="eastAsia"/>
          <w:bCs/>
          <w:sz w:val="32"/>
          <w:szCs w:val="32"/>
        </w:rPr>
        <w:t>2019年</w:t>
      </w:r>
      <w:r w:rsidR="007B146B">
        <w:rPr>
          <w:rFonts w:ascii="方正黑体_GBK" w:eastAsia="方正黑体_GBK" w:hint="eastAsia"/>
          <w:bCs/>
          <w:sz w:val="32"/>
          <w:szCs w:val="32"/>
        </w:rPr>
        <w:t>政府</w:t>
      </w:r>
      <w:r w:rsidRPr="00F9362C">
        <w:rPr>
          <w:rFonts w:ascii="方正黑体_GBK" w:eastAsia="方正黑体_GBK" w:hint="eastAsia"/>
          <w:bCs/>
          <w:sz w:val="32"/>
          <w:szCs w:val="32"/>
        </w:rPr>
        <w:t>债务限额</w:t>
      </w:r>
      <w:r w:rsidR="00F748DC">
        <w:rPr>
          <w:rFonts w:ascii="方正黑体_GBK" w:eastAsia="方正黑体_GBK" w:hint="eastAsia"/>
          <w:bCs/>
          <w:sz w:val="32"/>
          <w:szCs w:val="32"/>
        </w:rPr>
        <w:t>余额</w:t>
      </w:r>
      <w:r w:rsidRPr="00F9362C">
        <w:rPr>
          <w:rFonts w:ascii="方正黑体_GBK" w:eastAsia="方正黑体_GBK" w:hint="eastAsia"/>
          <w:bCs/>
          <w:sz w:val="32"/>
          <w:szCs w:val="32"/>
        </w:rPr>
        <w:t>情况</w:t>
      </w:r>
      <w:r>
        <w:rPr>
          <w:rFonts w:ascii="方正黑体_GBK" w:eastAsia="方正黑体_GBK" w:hint="eastAsia"/>
          <w:bCs/>
          <w:sz w:val="32"/>
          <w:szCs w:val="32"/>
        </w:rPr>
        <w:t>。</w:t>
      </w:r>
      <w:r w:rsidRPr="00F9362C">
        <w:rPr>
          <w:rFonts w:eastAsia="方正仿宋_GBK"/>
          <w:bCs/>
          <w:sz w:val="32"/>
          <w:szCs w:val="32"/>
        </w:rPr>
        <w:t>201</w:t>
      </w:r>
      <w:r>
        <w:rPr>
          <w:rFonts w:eastAsia="方正仿宋_GBK" w:hint="eastAsia"/>
          <w:bCs/>
          <w:sz w:val="32"/>
          <w:szCs w:val="32"/>
        </w:rPr>
        <w:t>9</w:t>
      </w:r>
      <w:r w:rsidRPr="00F9362C">
        <w:rPr>
          <w:rFonts w:eastAsia="方正仿宋_GBK"/>
          <w:bCs/>
          <w:sz w:val="32"/>
          <w:szCs w:val="32"/>
        </w:rPr>
        <w:t>年，经市政府和市财政局批准，</w:t>
      </w:r>
      <w:r>
        <w:rPr>
          <w:rFonts w:eastAsia="方正仿宋_GBK" w:hint="eastAsia"/>
          <w:bCs/>
          <w:sz w:val="32"/>
          <w:szCs w:val="32"/>
        </w:rPr>
        <w:t>城口</w:t>
      </w:r>
      <w:r w:rsidRPr="00F9362C">
        <w:rPr>
          <w:rFonts w:eastAsia="方正仿宋_GBK"/>
          <w:bCs/>
          <w:sz w:val="32"/>
          <w:szCs w:val="32"/>
        </w:rPr>
        <w:t>县政府债务限额为</w:t>
      </w:r>
      <w:r w:rsidRPr="00F9362C">
        <w:rPr>
          <w:rFonts w:eastAsia="方正仿宋_GBK"/>
          <w:bCs/>
          <w:sz w:val="32"/>
          <w:szCs w:val="32"/>
        </w:rPr>
        <w:t>29.6</w:t>
      </w:r>
      <w:r w:rsidRPr="00F9362C">
        <w:rPr>
          <w:rFonts w:eastAsia="方正仿宋_GBK"/>
          <w:bCs/>
          <w:sz w:val="32"/>
          <w:szCs w:val="32"/>
        </w:rPr>
        <w:t>亿元，其中一般债务限额</w:t>
      </w:r>
      <w:r w:rsidRPr="00F9362C">
        <w:rPr>
          <w:rFonts w:eastAsia="方正仿宋_GBK"/>
          <w:bCs/>
          <w:sz w:val="32"/>
          <w:szCs w:val="32"/>
        </w:rPr>
        <w:t>28.5</w:t>
      </w:r>
      <w:r w:rsidRPr="00F9362C">
        <w:rPr>
          <w:rFonts w:eastAsia="方正仿宋_GBK"/>
          <w:bCs/>
          <w:sz w:val="32"/>
          <w:szCs w:val="32"/>
        </w:rPr>
        <w:t>亿元，专项债务限额</w:t>
      </w:r>
      <w:r w:rsidRPr="00F9362C">
        <w:rPr>
          <w:rFonts w:eastAsia="方正仿宋_GBK"/>
          <w:bCs/>
          <w:sz w:val="32"/>
          <w:szCs w:val="32"/>
        </w:rPr>
        <w:t>1.1</w:t>
      </w:r>
      <w:r w:rsidRPr="00F9362C">
        <w:rPr>
          <w:rFonts w:eastAsia="方正仿宋_GBK"/>
          <w:bCs/>
          <w:sz w:val="32"/>
          <w:szCs w:val="32"/>
        </w:rPr>
        <w:t>亿元。</w:t>
      </w:r>
      <w:r w:rsidR="00F748DC" w:rsidRPr="00F9362C">
        <w:rPr>
          <w:rFonts w:eastAsia="方正仿宋_GBK" w:hint="eastAsia"/>
          <w:bCs/>
          <w:sz w:val="32"/>
          <w:szCs w:val="32"/>
        </w:rPr>
        <w:t>截至</w:t>
      </w:r>
      <w:r w:rsidR="00F748DC" w:rsidRPr="00FD57FF">
        <w:rPr>
          <w:rFonts w:eastAsia="方正仿宋_GBK"/>
          <w:bCs/>
          <w:sz w:val="32"/>
          <w:szCs w:val="32"/>
        </w:rPr>
        <w:t>2019</w:t>
      </w:r>
      <w:r w:rsidR="00F748DC" w:rsidRPr="00FD57FF">
        <w:rPr>
          <w:rFonts w:eastAsia="方正仿宋_GBK"/>
          <w:bCs/>
          <w:sz w:val="32"/>
          <w:szCs w:val="32"/>
        </w:rPr>
        <w:t>年</w:t>
      </w:r>
      <w:r w:rsidR="00F748DC">
        <w:rPr>
          <w:rFonts w:eastAsia="方正仿宋_GBK" w:hint="eastAsia"/>
          <w:bCs/>
          <w:sz w:val="32"/>
          <w:szCs w:val="32"/>
        </w:rPr>
        <w:t>末</w:t>
      </w:r>
      <w:r w:rsidR="00F748DC" w:rsidRPr="00FD57FF">
        <w:rPr>
          <w:rFonts w:eastAsia="方正仿宋_GBK"/>
          <w:bCs/>
          <w:sz w:val="32"/>
          <w:szCs w:val="32"/>
        </w:rPr>
        <w:t>，</w:t>
      </w:r>
      <w:r w:rsidR="00F748DC">
        <w:rPr>
          <w:rFonts w:eastAsia="方正仿宋_GBK" w:hint="eastAsia"/>
          <w:bCs/>
          <w:sz w:val="32"/>
          <w:szCs w:val="32"/>
        </w:rPr>
        <w:t>城口</w:t>
      </w:r>
      <w:r w:rsidR="00F748DC" w:rsidRPr="00FD57FF">
        <w:rPr>
          <w:rFonts w:eastAsia="方正仿宋_GBK"/>
          <w:bCs/>
          <w:sz w:val="32"/>
          <w:szCs w:val="32"/>
        </w:rPr>
        <w:t>县政府债务余额为</w:t>
      </w:r>
      <w:r w:rsidR="00F748DC" w:rsidRPr="00FD57FF">
        <w:rPr>
          <w:rFonts w:eastAsia="方正仿宋_GBK"/>
          <w:bCs/>
          <w:sz w:val="32"/>
          <w:szCs w:val="32"/>
        </w:rPr>
        <w:t>29.</w:t>
      </w:r>
      <w:r w:rsidR="00F748DC">
        <w:rPr>
          <w:rFonts w:eastAsia="方正仿宋_GBK" w:hint="eastAsia"/>
          <w:bCs/>
          <w:sz w:val="32"/>
          <w:szCs w:val="32"/>
        </w:rPr>
        <w:t>51</w:t>
      </w:r>
      <w:r w:rsidR="00F748DC" w:rsidRPr="00FD57FF">
        <w:rPr>
          <w:rFonts w:eastAsia="方正仿宋_GBK"/>
          <w:bCs/>
          <w:sz w:val="32"/>
          <w:szCs w:val="32"/>
        </w:rPr>
        <w:t>亿元，</w:t>
      </w:r>
      <w:r w:rsidR="00F748DC">
        <w:rPr>
          <w:rFonts w:eastAsia="方正仿宋_GBK" w:hint="eastAsia"/>
          <w:bCs/>
          <w:sz w:val="32"/>
          <w:szCs w:val="32"/>
        </w:rPr>
        <w:t>其中</w:t>
      </w:r>
      <w:r w:rsidR="00F748DC">
        <w:rPr>
          <w:rFonts w:eastAsia="方正仿宋_GBK" w:hint="eastAsia"/>
          <w:bCs/>
          <w:sz w:val="32"/>
          <w:szCs w:val="32"/>
        </w:rPr>
        <w:t>：</w:t>
      </w:r>
      <w:r w:rsidR="00F748DC">
        <w:rPr>
          <w:rFonts w:eastAsia="方正仿宋_GBK" w:hint="eastAsia"/>
          <w:bCs/>
          <w:sz w:val="32"/>
          <w:szCs w:val="32"/>
        </w:rPr>
        <w:t>一般债务余额</w:t>
      </w:r>
      <w:r w:rsidR="00F748DC">
        <w:rPr>
          <w:rFonts w:eastAsia="方正仿宋_GBK" w:hint="eastAsia"/>
          <w:bCs/>
          <w:sz w:val="32"/>
          <w:szCs w:val="32"/>
        </w:rPr>
        <w:t>28.42</w:t>
      </w:r>
      <w:r w:rsidR="00F748DC">
        <w:rPr>
          <w:rFonts w:eastAsia="方正仿宋_GBK" w:hint="eastAsia"/>
          <w:bCs/>
          <w:sz w:val="32"/>
          <w:szCs w:val="32"/>
        </w:rPr>
        <w:t>亿元，专项债务</w:t>
      </w:r>
      <w:r w:rsidR="00F748DC">
        <w:rPr>
          <w:rFonts w:eastAsia="方正仿宋_GBK" w:hint="eastAsia"/>
          <w:bCs/>
          <w:sz w:val="32"/>
          <w:szCs w:val="32"/>
        </w:rPr>
        <w:t>1.09</w:t>
      </w:r>
      <w:r w:rsidR="00F748DC">
        <w:rPr>
          <w:rFonts w:eastAsia="方正仿宋_GBK" w:hint="eastAsia"/>
          <w:bCs/>
          <w:sz w:val="32"/>
          <w:szCs w:val="32"/>
        </w:rPr>
        <w:t>亿元。</w:t>
      </w:r>
    </w:p>
    <w:p w:rsidR="00F748DC" w:rsidRPr="00F9362C" w:rsidRDefault="00F748DC" w:rsidP="00F9362C">
      <w:pPr>
        <w:spacing w:line="560" w:lineRule="exact"/>
        <w:ind w:firstLineChars="200" w:firstLine="640"/>
        <w:rPr>
          <w:rFonts w:eastAsia="方正仿宋_GBK" w:hint="eastAsia"/>
          <w:bCs/>
          <w:sz w:val="32"/>
          <w:szCs w:val="32"/>
        </w:rPr>
      </w:pPr>
      <w:r w:rsidRPr="00F748DC">
        <w:rPr>
          <w:rFonts w:ascii="方正黑体_GBK" w:eastAsia="方正黑体_GBK" w:hint="eastAsia"/>
          <w:bCs/>
          <w:sz w:val="32"/>
          <w:szCs w:val="32"/>
        </w:rPr>
        <w:t>二、2019年政府债务还本付息情况。</w:t>
      </w:r>
      <w:r>
        <w:rPr>
          <w:rFonts w:eastAsia="方正仿宋_GBK" w:hint="eastAsia"/>
          <w:bCs/>
          <w:sz w:val="32"/>
          <w:szCs w:val="32"/>
        </w:rPr>
        <w:t>2019</w:t>
      </w:r>
      <w:r>
        <w:rPr>
          <w:rFonts w:eastAsia="方正仿宋_GBK" w:hint="eastAsia"/>
          <w:bCs/>
          <w:sz w:val="32"/>
          <w:szCs w:val="32"/>
        </w:rPr>
        <w:t>年，城口县累计偿还政府债务本金</w:t>
      </w:r>
      <w:r>
        <w:rPr>
          <w:rFonts w:eastAsia="方正仿宋_GBK" w:hint="eastAsia"/>
          <w:bCs/>
          <w:sz w:val="32"/>
          <w:szCs w:val="32"/>
        </w:rPr>
        <w:t>0.</w:t>
      </w:r>
      <w:bookmarkStart w:id="0" w:name="_GoBack"/>
      <w:bookmarkEnd w:id="0"/>
      <w:r>
        <w:rPr>
          <w:rFonts w:eastAsia="方正仿宋_GBK" w:hint="eastAsia"/>
          <w:bCs/>
          <w:sz w:val="32"/>
          <w:szCs w:val="32"/>
        </w:rPr>
        <w:t>55</w:t>
      </w:r>
      <w:r>
        <w:rPr>
          <w:rFonts w:eastAsia="方正仿宋_GBK" w:hint="eastAsia"/>
          <w:bCs/>
          <w:sz w:val="32"/>
          <w:szCs w:val="32"/>
        </w:rPr>
        <w:t>亿元，其中：</w:t>
      </w:r>
      <w:r w:rsidRPr="007B146B">
        <w:rPr>
          <w:rFonts w:eastAsia="方正仿宋_GBK" w:hint="eastAsia"/>
          <w:bCs/>
          <w:sz w:val="32"/>
          <w:szCs w:val="32"/>
        </w:rPr>
        <w:t>地方政府一般债券还本</w:t>
      </w:r>
      <w:r>
        <w:rPr>
          <w:rFonts w:eastAsia="方正仿宋_GBK" w:hint="eastAsia"/>
          <w:bCs/>
          <w:sz w:val="32"/>
          <w:szCs w:val="32"/>
        </w:rPr>
        <w:t>0.49</w:t>
      </w:r>
      <w:r>
        <w:rPr>
          <w:rFonts w:eastAsia="方正仿宋_GBK" w:hint="eastAsia"/>
          <w:bCs/>
          <w:sz w:val="32"/>
          <w:szCs w:val="32"/>
        </w:rPr>
        <w:t>亿元，</w:t>
      </w:r>
      <w:r w:rsidRPr="007B146B">
        <w:rPr>
          <w:rFonts w:eastAsia="方正仿宋_GBK" w:hint="eastAsia"/>
          <w:bCs/>
          <w:sz w:val="32"/>
          <w:szCs w:val="32"/>
        </w:rPr>
        <w:t>地方政府向国际组织借款还本</w:t>
      </w:r>
      <w:r>
        <w:rPr>
          <w:rFonts w:eastAsia="方正仿宋_GBK" w:hint="eastAsia"/>
          <w:bCs/>
          <w:sz w:val="32"/>
          <w:szCs w:val="32"/>
        </w:rPr>
        <w:t>0.06</w:t>
      </w:r>
      <w:r>
        <w:rPr>
          <w:rFonts w:eastAsia="方正仿宋_GBK" w:hint="eastAsia"/>
          <w:bCs/>
          <w:sz w:val="32"/>
          <w:szCs w:val="32"/>
        </w:rPr>
        <w:t>亿元</w:t>
      </w:r>
      <w:r>
        <w:rPr>
          <w:rFonts w:eastAsia="方正仿宋_GBK" w:hint="eastAsia"/>
          <w:bCs/>
          <w:sz w:val="32"/>
          <w:szCs w:val="32"/>
        </w:rPr>
        <w:t>，政府</w:t>
      </w:r>
      <w:r>
        <w:rPr>
          <w:rFonts w:eastAsia="方正仿宋_GBK"/>
          <w:bCs/>
          <w:sz w:val="32"/>
          <w:szCs w:val="32"/>
        </w:rPr>
        <w:t>债务付息</w:t>
      </w:r>
      <w:r>
        <w:rPr>
          <w:rFonts w:eastAsia="方正仿宋_GBK"/>
          <w:bCs/>
          <w:sz w:val="32"/>
          <w:szCs w:val="32"/>
        </w:rPr>
        <w:t>0.94</w:t>
      </w:r>
      <w:r>
        <w:rPr>
          <w:rFonts w:eastAsia="方正仿宋_GBK" w:hint="eastAsia"/>
          <w:bCs/>
          <w:sz w:val="32"/>
          <w:szCs w:val="32"/>
        </w:rPr>
        <w:t>亿元。</w:t>
      </w:r>
    </w:p>
    <w:p w:rsidR="00F748DC" w:rsidRDefault="00F748DC" w:rsidP="00F9362C">
      <w:pPr>
        <w:spacing w:line="560" w:lineRule="exact"/>
        <w:ind w:firstLineChars="200" w:firstLine="640"/>
        <w:rPr>
          <w:rFonts w:ascii="方正黑体_GBK" w:eastAsia="方正黑体_GBK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三</w:t>
      </w:r>
      <w:r w:rsidR="00F9362C" w:rsidRPr="00F9362C">
        <w:rPr>
          <w:rFonts w:ascii="方正黑体_GBK" w:eastAsia="方正黑体_GBK" w:hint="eastAsia"/>
          <w:bCs/>
          <w:sz w:val="32"/>
          <w:szCs w:val="32"/>
        </w:rPr>
        <w:t>、</w:t>
      </w:r>
      <w:r>
        <w:rPr>
          <w:rFonts w:ascii="方正黑体_GBK" w:eastAsia="方正黑体_GBK" w:hint="eastAsia"/>
          <w:bCs/>
          <w:sz w:val="32"/>
          <w:szCs w:val="32"/>
        </w:rPr>
        <w:t>2020年</w:t>
      </w:r>
      <w:r>
        <w:rPr>
          <w:rFonts w:ascii="方正黑体_GBK" w:eastAsia="方正黑体_GBK"/>
          <w:bCs/>
          <w:sz w:val="32"/>
          <w:szCs w:val="32"/>
        </w:rPr>
        <w:t>政府债务限额及</w:t>
      </w:r>
      <w:r>
        <w:rPr>
          <w:rFonts w:ascii="方正黑体_GBK" w:eastAsia="方正黑体_GBK" w:hint="eastAsia"/>
          <w:bCs/>
          <w:sz w:val="32"/>
          <w:szCs w:val="32"/>
        </w:rPr>
        <w:t>新增</w:t>
      </w:r>
      <w:r>
        <w:rPr>
          <w:rFonts w:ascii="方正黑体_GBK" w:eastAsia="方正黑体_GBK"/>
          <w:bCs/>
          <w:sz w:val="32"/>
          <w:szCs w:val="32"/>
        </w:rPr>
        <w:t>债券提前下达情况</w:t>
      </w:r>
    </w:p>
    <w:p w:rsidR="00F748DC" w:rsidRPr="00F748DC" w:rsidRDefault="00F748DC" w:rsidP="00F9362C">
      <w:pPr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F748DC">
        <w:rPr>
          <w:rFonts w:eastAsia="方正仿宋_GBK"/>
          <w:bCs/>
          <w:sz w:val="32"/>
          <w:szCs w:val="32"/>
        </w:rPr>
        <w:t>截至目前，市财政局暂未向城口县下达</w:t>
      </w:r>
      <w:r w:rsidRPr="00F748DC">
        <w:rPr>
          <w:rFonts w:eastAsia="方正仿宋_GBK"/>
          <w:bCs/>
          <w:sz w:val="32"/>
          <w:szCs w:val="32"/>
        </w:rPr>
        <w:t>2020</w:t>
      </w:r>
      <w:r w:rsidRPr="00F748DC">
        <w:rPr>
          <w:rFonts w:eastAsia="方正仿宋_GBK"/>
          <w:bCs/>
          <w:sz w:val="32"/>
          <w:szCs w:val="32"/>
        </w:rPr>
        <w:t>年政府债务限额，也未下达新增政府债券限额。</w:t>
      </w:r>
    </w:p>
    <w:p w:rsidR="00F9362C" w:rsidRDefault="00F748DC" w:rsidP="00F9362C">
      <w:pPr>
        <w:spacing w:line="560" w:lineRule="exact"/>
        <w:ind w:firstLineChars="200" w:firstLine="640"/>
        <w:rPr>
          <w:rFonts w:eastAsia="方正仿宋_GBK" w:hint="eastAsia"/>
          <w:bCs/>
          <w:sz w:val="32"/>
          <w:szCs w:val="32"/>
        </w:rPr>
      </w:pPr>
      <w:r>
        <w:rPr>
          <w:rFonts w:ascii="方正黑体_GBK" w:eastAsia="方正黑体_GBK" w:hint="eastAsia"/>
          <w:bCs/>
          <w:sz w:val="32"/>
          <w:szCs w:val="32"/>
        </w:rPr>
        <w:t>四</w:t>
      </w:r>
      <w:r w:rsidR="00F9362C" w:rsidRPr="00F9362C">
        <w:rPr>
          <w:rFonts w:ascii="方正黑体_GBK" w:eastAsia="方正黑体_GBK" w:hint="eastAsia"/>
          <w:bCs/>
          <w:sz w:val="32"/>
          <w:szCs w:val="32"/>
        </w:rPr>
        <w:t>、</w:t>
      </w:r>
      <w:r>
        <w:rPr>
          <w:rFonts w:ascii="方正黑体_GBK" w:eastAsia="方正黑体_GBK" w:hint="eastAsia"/>
          <w:bCs/>
          <w:sz w:val="32"/>
          <w:szCs w:val="32"/>
        </w:rPr>
        <w:t>2020年</w:t>
      </w:r>
      <w:r w:rsidR="007B146B">
        <w:rPr>
          <w:rFonts w:ascii="方正黑体_GBK" w:eastAsia="方正黑体_GBK" w:hint="eastAsia"/>
          <w:bCs/>
          <w:sz w:val="32"/>
          <w:szCs w:val="32"/>
        </w:rPr>
        <w:t>政府</w:t>
      </w:r>
      <w:r w:rsidR="00F9362C" w:rsidRPr="00F9362C">
        <w:rPr>
          <w:rFonts w:ascii="方正黑体_GBK" w:eastAsia="方正黑体_GBK" w:hint="eastAsia"/>
          <w:bCs/>
          <w:sz w:val="32"/>
          <w:szCs w:val="32"/>
        </w:rPr>
        <w:t>债务</w:t>
      </w:r>
      <w:r>
        <w:rPr>
          <w:rFonts w:ascii="方正黑体_GBK" w:eastAsia="方正黑体_GBK" w:hint="eastAsia"/>
          <w:bCs/>
          <w:sz w:val="32"/>
          <w:szCs w:val="32"/>
        </w:rPr>
        <w:t>还本付息预算安排</w:t>
      </w:r>
      <w:r>
        <w:rPr>
          <w:rFonts w:ascii="方正黑体_GBK" w:eastAsia="方正黑体_GBK"/>
          <w:bCs/>
          <w:sz w:val="32"/>
          <w:szCs w:val="32"/>
        </w:rPr>
        <w:t>情况</w:t>
      </w:r>
      <w:r w:rsidR="00F9362C" w:rsidRPr="00F9362C">
        <w:rPr>
          <w:rFonts w:ascii="方正黑体_GBK" w:eastAsia="方正黑体_GBK" w:hint="eastAsia"/>
          <w:bCs/>
          <w:sz w:val="32"/>
          <w:szCs w:val="32"/>
        </w:rPr>
        <w:t>。</w:t>
      </w:r>
      <w:r>
        <w:rPr>
          <w:rFonts w:eastAsia="方正仿宋_GBK"/>
          <w:bCs/>
          <w:sz w:val="32"/>
          <w:szCs w:val="32"/>
        </w:rPr>
        <w:t>2020</w:t>
      </w:r>
      <w:r>
        <w:rPr>
          <w:rFonts w:eastAsia="方正仿宋_GBK" w:hint="eastAsia"/>
          <w:bCs/>
          <w:sz w:val="32"/>
          <w:szCs w:val="32"/>
        </w:rPr>
        <w:t>年</w:t>
      </w:r>
      <w:r>
        <w:rPr>
          <w:rFonts w:eastAsia="方正仿宋_GBK"/>
          <w:bCs/>
          <w:sz w:val="32"/>
          <w:szCs w:val="32"/>
        </w:rPr>
        <w:t>，我县共安排资金</w:t>
      </w:r>
      <w:r>
        <w:rPr>
          <w:rFonts w:eastAsia="方正仿宋_GBK"/>
          <w:bCs/>
          <w:sz w:val="32"/>
          <w:szCs w:val="32"/>
        </w:rPr>
        <w:t>0.59</w:t>
      </w:r>
      <w:r>
        <w:rPr>
          <w:rFonts w:eastAsia="方正仿宋_GBK" w:hint="eastAsia"/>
          <w:bCs/>
          <w:sz w:val="32"/>
          <w:szCs w:val="32"/>
        </w:rPr>
        <w:t>亿元（其中</w:t>
      </w:r>
      <w:r>
        <w:rPr>
          <w:rFonts w:eastAsia="方正仿宋_GBK"/>
          <w:bCs/>
          <w:sz w:val="32"/>
          <w:szCs w:val="32"/>
        </w:rPr>
        <w:t>：一般债券</w:t>
      </w:r>
      <w:r>
        <w:rPr>
          <w:rFonts w:eastAsia="方正仿宋_GBK" w:hint="eastAsia"/>
          <w:bCs/>
          <w:sz w:val="32"/>
          <w:szCs w:val="32"/>
        </w:rPr>
        <w:t>0.5</w:t>
      </w:r>
      <w:r>
        <w:rPr>
          <w:rFonts w:eastAsia="方正仿宋_GBK" w:hint="eastAsia"/>
          <w:bCs/>
          <w:sz w:val="32"/>
          <w:szCs w:val="32"/>
        </w:rPr>
        <w:t>亿元</w:t>
      </w:r>
      <w:r>
        <w:rPr>
          <w:rFonts w:eastAsia="方正仿宋_GBK"/>
          <w:bCs/>
          <w:sz w:val="32"/>
          <w:szCs w:val="32"/>
        </w:rPr>
        <w:t>，专项债券</w:t>
      </w:r>
      <w:r>
        <w:rPr>
          <w:rFonts w:eastAsia="方正仿宋_GBK" w:hint="eastAsia"/>
          <w:bCs/>
          <w:sz w:val="32"/>
          <w:szCs w:val="32"/>
        </w:rPr>
        <w:t>0.09</w:t>
      </w:r>
      <w:r>
        <w:rPr>
          <w:rFonts w:eastAsia="方正仿宋_GBK" w:hint="eastAsia"/>
          <w:bCs/>
          <w:sz w:val="32"/>
          <w:szCs w:val="32"/>
        </w:rPr>
        <w:t>亿元</w:t>
      </w:r>
      <w:r>
        <w:rPr>
          <w:rFonts w:eastAsia="方正仿宋_GBK"/>
          <w:bCs/>
          <w:sz w:val="32"/>
          <w:szCs w:val="32"/>
        </w:rPr>
        <w:t>），专项用于政府债券付息支出。不足</w:t>
      </w:r>
      <w:r>
        <w:rPr>
          <w:rFonts w:eastAsia="方正仿宋_GBK" w:hint="eastAsia"/>
          <w:bCs/>
          <w:sz w:val="32"/>
          <w:szCs w:val="32"/>
        </w:rPr>
        <w:t>部分</w:t>
      </w:r>
      <w:r>
        <w:rPr>
          <w:rFonts w:eastAsia="方正仿宋_GBK"/>
          <w:bCs/>
          <w:sz w:val="32"/>
          <w:szCs w:val="32"/>
        </w:rPr>
        <w:t>在</w:t>
      </w:r>
      <w:r>
        <w:rPr>
          <w:rFonts w:eastAsia="方正仿宋_GBK" w:hint="eastAsia"/>
          <w:bCs/>
          <w:sz w:val="32"/>
          <w:szCs w:val="32"/>
        </w:rPr>
        <w:t>2020</w:t>
      </w:r>
      <w:r>
        <w:rPr>
          <w:rFonts w:eastAsia="方正仿宋_GBK" w:hint="eastAsia"/>
          <w:bCs/>
          <w:sz w:val="32"/>
          <w:szCs w:val="32"/>
        </w:rPr>
        <w:t>年</w:t>
      </w:r>
      <w:r>
        <w:rPr>
          <w:rFonts w:eastAsia="方正仿宋_GBK"/>
          <w:bCs/>
          <w:sz w:val="32"/>
          <w:szCs w:val="32"/>
        </w:rPr>
        <w:t>调整预算中</w:t>
      </w:r>
      <w:r>
        <w:rPr>
          <w:rFonts w:eastAsia="方正仿宋_GBK" w:hint="eastAsia"/>
          <w:bCs/>
          <w:sz w:val="32"/>
          <w:szCs w:val="32"/>
        </w:rPr>
        <w:t>再</w:t>
      </w:r>
      <w:r>
        <w:rPr>
          <w:rFonts w:eastAsia="方正仿宋_GBK"/>
          <w:bCs/>
          <w:sz w:val="32"/>
          <w:szCs w:val="32"/>
        </w:rPr>
        <w:t>作安排。</w:t>
      </w:r>
    </w:p>
    <w:p w:rsidR="00F748DC" w:rsidRDefault="00F748DC" w:rsidP="00F748DC">
      <w:pPr>
        <w:spacing w:line="560" w:lineRule="exact"/>
        <w:rPr>
          <w:rFonts w:eastAsia="方正仿宋_GBK" w:hint="eastAsia"/>
          <w:bCs/>
          <w:sz w:val="32"/>
          <w:szCs w:val="32"/>
        </w:rPr>
      </w:pPr>
    </w:p>
    <w:sectPr w:rsidR="00F74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A23" w:rsidRDefault="006F7A23" w:rsidP="000D45CB">
      <w:r>
        <w:separator/>
      </w:r>
    </w:p>
  </w:endnote>
  <w:endnote w:type="continuationSeparator" w:id="0">
    <w:p w:rsidR="006F7A23" w:rsidRDefault="006F7A23" w:rsidP="000D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A23" w:rsidRDefault="006F7A23" w:rsidP="000D45CB">
      <w:r>
        <w:separator/>
      </w:r>
    </w:p>
  </w:footnote>
  <w:footnote w:type="continuationSeparator" w:id="0">
    <w:p w:rsidR="006F7A23" w:rsidRDefault="006F7A23" w:rsidP="000D4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62C"/>
    <w:rsid w:val="000D45CB"/>
    <w:rsid w:val="002A0AEF"/>
    <w:rsid w:val="00310887"/>
    <w:rsid w:val="00354C8F"/>
    <w:rsid w:val="006F7A23"/>
    <w:rsid w:val="007B146B"/>
    <w:rsid w:val="009B371A"/>
    <w:rsid w:val="00A07A6C"/>
    <w:rsid w:val="00CA4358"/>
    <w:rsid w:val="00F748DC"/>
    <w:rsid w:val="00F9039B"/>
    <w:rsid w:val="00F9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4FEA4-1EC3-42F4-82EE-FD8AE51B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5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5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408</Characters>
  <Application>Microsoft Office Word</Application>
  <DocSecurity>0</DocSecurity>
  <Lines>3</Lines>
  <Paragraphs>1</Paragraphs>
  <ScaleCrop>false</ScaleCrop>
  <Company>Sky123.Org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张道红</dc:creator>
  <cp:lastModifiedBy>龚小建</cp:lastModifiedBy>
  <cp:revision>6</cp:revision>
  <dcterms:created xsi:type="dcterms:W3CDTF">2020-08-10T08:47:00Z</dcterms:created>
  <dcterms:modified xsi:type="dcterms:W3CDTF">2021-05-26T03:56:00Z</dcterms:modified>
</cp:coreProperties>
</file>