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FF0000"/>
          <w:spacing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20"/>
          <w:sz w:val="44"/>
          <w:szCs w:val="44"/>
        </w:rPr>
        <w:t>周    溪    乡    人    民    政    府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FF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FF0000"/>
          <w:sz w:val="44"/>
          <w:szCs w:val="44"/>
        </w:rPr>
        <w:t>关 于 开 展 全 乡 居 民 核 酸 检 测 的 通 告</w:t>
      </w:r>
    </w:p>
    <w:p>
      <w:pPr>
        <w:spacing w:line="560" w:lineRule="exact"/>
        <w:rPr>
          <w:rFonts w:ascii="Times New Roman" w:hAnsi="Times New Roman" w:eastAsia="方正仿宋_GBK"/>
          <w:sz w:val="2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24" w:firstLineChars="200"/>
        <w:textAlignment w:val="auto"/>
        <w:rPr>
          <w:rFonts w:ascii="Times New Roman" w:hAnsi="Times New Roman" w:eastAsia="方正仿宋_GBK"/>
          <w:spacing w:val="-4"/>
          <w:sz w:val="32"/>
          <w:szCs w:val="32"/>
        </w:rPr>
      </w:pPr>
      <w:r>
        <w:rPr>
          <w:rFonts w:ascii="Times New Roman" w:hAnsi="Times New Roman" w:eastAsia="方正仿宋_GBK"/>
          <w:spacing w:val="-4"/>
          <w:sz w:val="32"/>
          <w:szCs w:val="32"/>
        </w:rPr>
        <w:t>鉴于国内、全市疫情防控形势严峻，为切实防范新冠肺炎疫情输入风险，阻断疫情传播链，保障全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乡</w:t>
      </w:r>
      <w:r>
        <w:rPr>
          <w:rFonts w:ascii="Times New Roman" w:hAnsi="Times New Roman" w:eastAsia="方正仿宋_GBK"/>
          <w:spacing w:val="-4"/>
          <w:sz w:val="32"/>
          <w:szCs w:val="32"/>
        </w:rPr>
        <w:t>人民群众身体健康和生命安全，结合我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乡</w:t>
      </w:r>
      <w:r>
        <w:rPr>
          <w:rFonts w:ascii="Times New Roman" w:hAnsi="Times New Roman" w:eastAsia="方正仿宋_GBK"/>
          <w:spacing w:val="-4"/>
          <w:sz w:val="32"/>
          <w:szCs w:val="32"/>
        </w:rPr>
        <w:t>当前疫情防控形势，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经研究</w:t>
      </w:r>
      <w:r>
        <w:rPr>
          <w:rFonts w:ascii="Times New Roman" w:hAnsi="Times New Roman" w:eastAsia="方正仿宋_GBK"/>
          <w:spacing w:val="-4"/>
          <w:sz w:val="32"/>
          <w:szCs w:val="32"/>
        </w:rPr>
        <w:t>，决定在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全乡</w:t>
      </w:r>
      <w:r>
        <w:rPr>
          <w:rFonts w:ascii="Times New Roman" w:hAnsi="Times New Roman" w:eastAsia="方正仿宋_GBK"/>
          <w:spacing w:val="-4"/>
          <w:sz w:val="32"/>
          <w:szCs w:val="32"/>
        </w:rPr>
        <w:t>免费开展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核酸检测</w:t>
      </w:r>
      <w:r>
        <w:rPr>
          <w:rFonts w:ascii="Times New Roman" w:hAnsi="Times New Roman" w:eastAsia="方正仿宋_GBK"/>
          <w:spacing w:val="-4"/>
          <w:sz w:val="32"/>
          <w:szCs w:val="32"/>
        </w:rPr>
        <w:t>。为方便您及时、就近采样，现将有关事项通告如下：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一、采样时间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pacing w:val="-4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pacing w:val="-4"/>
          <w:sz w:val="32"/>
          <w:szCs w:val="32"/>
        </w:rPr>
        <w:t>022年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11</w:t>
      </w:r>
      <w:r>
        <w:rPr>
          <w:rFonts w:ascii="Times New Roman" w:hAnsi="Times New Roman" w:eastAsia="方正仿宋_GBK"/>
          <w:spacing w:val="-4"/>
          <w:sz w:val="32"/>
          <w:szCs w:val="32"/>
        </w:rPr>
        <w:t>月24日，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上午</w:t>
      </w:r>
      <w:r>
        <w:rPr>
          <w:rFonts w:ascii="Times New Roman" w:hAnsi="Times New Roman" w:eastAsia="方正仿宋_GBK"/>
          <w:spacing w:val="-4"/>
          <w:sz w:val="32"/>
          <w:szCs w:val="32"/>
        </w:rPr>
        <w:t>8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：</w:t>
      </w:r>
      <w:r>
        <w:rPr>
          <w:rFonts w:ascii="Times New Roman" w:hAnsi="Times New Roman" w:eastAsia="方正仿宋_GBK"/>
          <w:spacing w:val="-4"/>
          <w:sz w:val="32"/>
          <w:szCs w:val="32"/>
        </w:rPr>
        <w:t>3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0—下午1</w:t>
      </w:r>
      <w:r>
        <w:rPr>
          <w:rFonts w:ascii="Times New Roman" w:hAnsi="Times New Roman" w:eastAsia="方正仿宋_GBK"/>
          <w:spacing w:val="-4"/>
          <w:sz w:val="32"/>
          <w:szCs w:val="32"/>
        </w:rPr>
        <w:t>3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：00按片区划分集中采样</w:t>
      </w:r>
      <w:r>
        <w:rPr>
          <w:rFonts w:ascii="Times New Roman" w:hAnsi="Times New Roman" w:eastAsia="方正仿宋_GBK"/>
          <w:spacing w:val="-4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（具体采样时间以单位、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通知为准）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二、检测对象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青坪村、大榜村、龙丰村、鹿坪村、三元村、双龙村、凉风村所有居民（包括常住人口、暂住人口、临时流动人口、外籍人口、学生等）。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三、采样地点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全乡设置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个采样点（具体见附件），市民按照就近原则到采样点采样。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四、釆样安排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本次周溪乡区域核酸检测只检测，不封控。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1.“渝康码”为绿码的人员，请在村</w:t>
      </w:r>
      <w:r>
        <w:rPr>
          <w:rFonts w:ascii="Times New Roman" w:hAnsi="Times New Roman" w:eastAsia="方正仿宋_GBK"/>
          <w:sz w:val="32"/>
          <w:szCs w:val="32"/>
        </w:rPr>
        <w:t>工作人员的</w:t>
      </w:r>
      <w:r>
        <w:rPr>
          <w:rFonts w:hint="eastAsia" w:ascii="Times New Roman" w:hAnsi="Times New Roman" w:eastAsia="方正仿宋_GBK"/>
          <w:sz w:val="32"/>
          <w:szCs w:val="32"/>
        </w:rPr>
        <w:t>指引下到就近采样点采样。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2.“渝康码”为黄码或弹窗的人员，请配合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村上</w:t>
      </w:r>
      <w:r>
        <w:rPr>
          <w:rFonts w:hint="eastAsia" w:ascii="Times New Roman" w:hAnsi="Times New Roman" w:eastAsia="方正仿宋_GBK"/>
          <w:sz w:val="32"/>
          <w:szCs w:val="32"/>
        </w:rPr>
        <w:t>落实管控措施，不参加此次全域性核酸检测，若按</w:t>
      </w:r>
      <w:r>
        <w:rPr>
          <w:rFonts w:ascii="Times New Roman" w:hAnsi="Times New Roman" w:eastAsia="方正仿宋_GBK"/>
          <w:sz w:val="32"/>
          <w:szCs w:val="32"/>
        </w:rPr>
        <w:t>管控要求，</w:t>
      </w:r>
      <w:r>
        <w:rPr>
          <w:rFonts w:hint="eastAsia" w:ascii="Times New Roman" w:hAnsi="Times New Roman" w:eastAsia="方正仿宋_GBK"/>
          <w:sz w:val="32"/>
          <w:szCs w:val="32"/>
        </w:rPr>
        <w:t>当天需进行核酸检测，请于11月</w:t>
      </w:r>
      <w:r>
        <w:rPr>
          <w:rFonts w:ascii="Times New Roman" w:hAnsi="Times New Roman" w:eastAsia="方正仿宋_GBK"/>
          <w:sz w:val="32"/>
          <w:szCs w:val="32"/>
        </w:rPr>
        <w:t>24</w:t>
      </w:r>
      <w:r>
        <w:rPr>
          <w:rFonts w:hint="eastAsia" w:ascii="Times New Roman" w:hAnsi="Times New Roman" w:eastAsia="方正仿宋_GBK"/>
          <w:sz w:val="32"/>
          <w:szCs w:val="32"/>
        </w:rPr>
        <w:t>日下午1</w:t>
      </w: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：00后到乡卫生院开展核酸采样。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3.“渝康码”为红码或有发热、头痛等症状，请立即向村上报告，并严格按村上要求进行采样并落实分级分类管控措施。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五</w:t>
      </w:r>
      <w:r>
        <w:rPr>
          <w:rFonts w:ascii="Times New Roman" w:hAnsi="Times New Roman" w:eastAsia="方正黑体_GBK"/>
          <w:sz w:val="32"/>
          <w:szCs w:val="32"/>
        </w:rPr>
        <w:t>、</w:t>
      </w:r>
      <w:r>
        <w:rPr>
          <w:rFonts w:hint="eastAsia" w:ascii="Times New Roman" w:hAnsi="Times New Roman" w:eastAsia="方正黑体_GBK"/>
          <w:sz w:val="32"/>
          <w:szCs w:val="32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sz w:val="32"/>
          <w:szCs w:val="32"/>
        </w:rPr>
        <w:t>请广大居民朋友在各村的组织下，携带本人身份证明等有</w:t>
      </w:r>
      <w:r>
        <w:rPr>
          <w:rFonts w:ascii="Times New Roman" w:hAnsi="Times New Roman" w:eastAsia="方正仿宋_GBK"/>
          <w:sz w:val="32"/>
          <w:szCs w:val="32"/>
        </w:rPr>
        <w:t>效身份证件或提前准备好“渝康码”或“便民渝康码（核酸二维码）”（以上三选一），未成年人需由监护人陪同检测</w:t>
      </w:r>
      <w:r>
        <w:rPr>
          <w:rFonts w:hint="eastAsia" w:ascii="Times New Roman" w:hAnsi="Times New Roman" w:eastAsia="方正仿宋_GBK"/>
          <w:sz w:val="32"/>
          <w:szCs w:val="32"/>
        </w:rPr>
        <w:t>规范佩戴口罩，在规定的时间段内分批次、有序到达核酸采样点，并在工作人员的引导下进行测温、扫码，完成采样。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</w:t>
      </w:r>
      <w:r>
        <w:rPr>
          <w:rFonts w:hint="eastAsia" w:ascii="Times New Roman" w:hAnsi="Times New Roman" w:eastAsia="方正仿宋_GBK"/>
          <w:sz w:val="32"/>
          <w:szCs w:val="32"/>
        </w:rPr>
        <w:t>采样期间，请全程科学</w:t>
      </w:r>
      <w:r>
        <w:rPr>
          <w:rFonts w:ascii="Times New Roman" w:hAnsi="Times New Roman" w:eastAsia="方正仿宋_GBK"/>
          <w:sz w:val="32"/>
          <w:szCs w:val="32"/>
        </w:rPr>
        <w:t>佩戴口罩，准时前往采样点进行核酸检测，并按现场指引有序排队，与他人保持1米以上合理距离，不插队、不交谈、不聚集</w:t>
      </w:r>
      <w:r>
        <w:rPr>
          <w:rFonts w:hint="eastAsia" w:ascii="Times New Roman" w:hAnsi="Times New Roman" w:eastAsia="方正仿宋_GBK"/>
          <w:sz w:val="32"/>
          <w:szCs w:val="32"/>
        </w:rPr>
        <w:t>，采样完成后迅速离开。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（三）3岁以下婴幼儿不参与此次核酸检测；48小时内接种新冠疫苗人员，暂不进行核酸检测；居家健康监测人员及居家隔离人员不参与核酸检测。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四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各党政机关、企事业单位、经营主体要落实主体责任，组织本行业、本单位人员参加核酸检测，确保应检尽检，不漏一人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</w:rPr>
        <w:t>五</w:t>
      </w:r>
      <w:r>
        <w:rPr>
          <w:rFonts w:ascii="Times New Roman" w:hAnsi="Times New Roman" w:eastAsia="方正仿宋_GBK"/>
          <w:sz w:val="32"/>
          <w:szCs w:val="32"/>
        </w:rPr>
        <w:t>）采样检测期间，将有摸底排查队伍入户了解核酸检测情况，对</w:t>
      </w:r>
      <w:r>
        <w:rPr>
          <w:rFonts w:hint="eastAsia" w:ascii="Times New Roman" w:hAnsi="Times New Roman" w:eastAsia="方正仿宋_GBK"/>
          <w:sz w:val="32"/>
          <w:szCs w:val="32"/>
        </w:rPr>
        <w:t>行动不便人员进行登记，请广大居民积极配合。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（六）请广大居民积极参加核酸检测，应检尽检，不信谣、不传谣、不恐慌。对无正当理由拒绝核酸检测、扰乱秩序、造谣传谣，引起严重后果的，将依法追究责任。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对</w:t>
      </w:r>
      <w:r>
        <w:rPr>
          <w:rFonts w:hint="eastAsia" w:ascii="Times New Roman" w:hAnsi="Times New Roman" w:eastAsia="方正仿宋_GBK"/>
          <w:sz w:val="32"/>
          <w:szCs w:val="32"/>
        </w:rPr>
        <w:t>区域核酸检测</w:t>
      </w:r>
      <w:r>
        <w:rPr>
          <w:rFonts w:ascii="Times New Roman" w:hAnsi="Times New Roman" w:eastAsia="方正仿宋_GBK"/>
          <w:sz w:val="32"/>
          <w:szCs w:val="32"/>
        </w:rPr>
        <w:t>给您的工作和生活带来的不便，请给予理解和支持。</w:t>
      </w:r>
      <w:r>
        <w:rPr>
          <w:rFonts w:hint="eastAsia" w:ascii="Times New Roman" w:hAnsi="Times New Roman" w:eastAsia="方正仿宋_GBK"/>
          <w:sz w:val="32"/>
          <w:szCs w:val="32"/>
        </w:rPr>
        <w:t>请广大居民积极配合核酸检测工作，携手共筑全乡疫情防控安全防线。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附件：周溪乡核酸采样点位安排表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3520" w:firstLineChars="11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3520" w:firstLineChars="11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11680" w:firstLineChars="365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周溪</w:t>
      </w:r>
      <w:r>
        <w:rPr>
          <w:rFonts w:ascii="Times New Roman" w:hAnsi="Times New Roman" w:eastAsia="方正仿宋_GBK"/>
          <w:sz w:val="32"/>
          <w:szCs w:val="32"/>
        </w:rPr>
        <w:t>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11680" w:firstLineChars="365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2022年11月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2日</w:t>
      </w:r>
    </w:p>
    <w:p>
      <w:pPr>
        <w:spacing w:line="300" w:lineRule="exact"/>
        <w:ind w:firstLine="3600" w:firstLineChars="1500"/>
        <w:rPr>
          <w:rFonts w:ascii="Times New Roman" w:hAnsi="Times New Roman" w:eastAsia="方正仿宋_GBK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周溪乡核酸采样点位安排表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801"/>
        <w:gridCol w:w="3761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ascii="Times New Roman" w:hAnsi="Times New Roman" w:eastAsia="方正黑体_GBK"/>
                <w:sz w:val="28"/>
                <w:szCs w:val="32"/>
              </w:rPr>
              <w:t>序号</w:t>
            </w:r>
          </w:p>
        </w:tc>
        <w:tc>
          <w:tcPr>
            <w:tcW w:w="18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32"/>
              </w:rPr>
              <w:t>村别</w:t>
            </w:r>
          </w:p>
        </w:tc>
        <w:tc>
          <w:tcPr>
            <w:tcW w:w="3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ascii="Times New Roman" w:hAnsi="Times New Roman" w:eastAsia="方正黑体_GBK"/>
                <w:sz w:val="28"/>
                <w:szCs w:val="32"/>
              </w:rPr>
              <w:t>核酸采样地点</w:t>
            </w:r>
          </w:p>
        </w:tc>
        <w:tc>
          <w:tcPr>
            <w:tcW w:w="41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ascii="Times New Roman" w:hAnsi="Times New Roman" w:eastAsia="方正黑体_GBK"/>
                <w:sz w:val="28"/>
                <w:szCs w:val="32"/>
              </w:rPr>
            </w:pPr>
            <w:r>
              <w:rPr>
                <w:rFonts w:hint="eastAsia" w:ascii="Times New Roman" w:hAnsi="Times New Roman" w:eastAsia="方正黑体_GBK"/>
                <w:sz w:val="28"/>
                <w:szCs w:val="32"/>
              </w:rPr>
              <w:t>采样</w:t>
            </w:r>
            <w:r>
              <w:rPr>
                <w:rFonts w:ascii="Times New Roman" w:hAnsi="Times New Roman" w:eastAsia="方正黑体_GBK"/>
                <w:sz w:val="28"/>
                <w:szCs w:val="32"/>
              </w:rPr>
              <w:t>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7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青坪村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乡政府广场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9:30——11:00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7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三元村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大沙坝沿线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乡政府广场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11:00——12:00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exac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大榜村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大榜村委会院坝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9:30——12:00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三元村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三元村新房子院坝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11:30——13:00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龙丰村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龙丰村杨鹏家院坝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8:30—— 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8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鹿坪村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鹿坪村委广场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8:30——11:00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8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双龙村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双龙村委会院坝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10:30——13:00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80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凉风村</w:t>
            </w:r>
          </w:p>
        </w:tc>
        <w:tc>
          <w:tcPr>
            <w:tcW w:w="37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凉风村委广场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8:30——10:00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tabs>
          <w:tab w:val="left" w:pos="13536"/>
        </w:tabs>
      </w:pPr>
      <w:r>
        <w:tab/>
      </w:r>
    </w:p>
    <w:p>
      <w:pPr>
        <w:pStyle w:val="2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</w:p>
    <w:p>
      <w:pPr>
        <w:pStyle w:val="2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</w:pPr>
    </w:p>
    <w:sectPr>
      <w:footerReference r:id="rId3" w:type="default"/>
      <w:pgSz w:w="16838" w:h="23811"/>
      <w:pgMar w:top="1588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OqXm5zwAAAAUBAAAPAAAAAAAAAAEAIAAAADgAAABkcnMvZG93bnJldi54bWxQSwECFAAU&#10;AAAACACHTuJAmMrJSqsBAABFAwAADgAAAAAAAAABACAAAAA0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lZDRjOTQ2MDRlZGJkNDg5YTFmNGM2NTI0MzM2NDcifQ=="/>
  </w:docVars>
  <w:rsids>
    <w:rsidRoot w:val="1007514F"/>
    <w:rsid w:val="000D3B57"/>
    <w:rsid w:val="000F022C"/>
    <w:rsid w:val="00116177"/>
    <w:rsid w:val="001F6527"/>
    <w:rsid w:val="002567C4"/>
    <w:rsid w:val="002D582F"/>
    <w:rsid w:val="002E7C80"/>
    <w:rsid w:val="0036344C"/>
    <w:rsid w:val="004E342C"/>
    <w:rsid w:val="00555F35"/>
    <w:rsid w:val="00574549"/>
    <w:rsid w:val="005C0F1A"/>
    <w:rsid w:val="00754624"/>
    <w:rsid w:val="007C5E23"/>
    <w:rsid w:val="009056F5"/>
    <w:rsid w:val="00953473"/>
    <w:rsid w:val="0096057B"/>
    <w:rsid w:val="00976038"/>
    <w:rsid w:val="00A43F1C"/>
    <w:rsid w:val="00A92040"/>
    <w:rsid w:val="00B50DB0"/>
    <w:rsid w:val="00B8428D"/>
    <w:rsid w:val="00B93F05"/>
    <w:rsid w:val="00C013D6"/>
    <w:rsid w:val="00C16EDD"/>
    <w:rsid w:val="00C21626"/>
    <w:rsid w:val="00CD4AEF"/>
    <w:rsid w:val="00D34B29"/>
    <w:rsid w:val="00DA3378"/>
    <w:rsid w:val="00E12764"/>
    <w:rsid w:val="00E31E1E"/>
    <w:rsid w:val="00E42082"/>
    <w:rsid w:val="014F1838"/>
    <w:rsid w:val="031D7BA8"/>
    <w:rsid w:val="08E21D6A"/>
    <w:rsid w:val="1007514F"/>
    <w:rsid w:val="110846E1"/>
    <w:rsid w:val="1F40735A"/>
    <w:rsid w:val="1F5F1E13"/>
    <w:rsid w:val="21D74A25"/>
    <w:rsid w:val="252639AE"/>
    <w:rsid w:val="2BCA325B"/>
    <w:rsid w:val="2C3D5440"/>
    <w:rsid w:val="37BB4484"/>
    <w:rsid w:val="3A1371DC"/>
    <w:rsid w:val="3DEF55E1"/>
    <w:rsid w:val="479C1C69"/>
    <w:rsid w:val="5CCFB12E"/>
    <w:rsid w:val="606226BC"/>
    <w:rsid w:val="66202FCA"/>
    <w:rsid w:val="67DF6FB6"/>
    <w:rsid w:val="6D533717"/>
    <w:rsid w:val="71E7B023"/>
    <w:rsid w:val="75EF96D7"/>
    <w:rsid w:val="77310821"/>
    <w:rsid w:val="7AFF14BB"/>
    <w:rsid w:val="7FEF2D58"/>
    <w:rsid w:val="9F2FE0B4"/>
    <w:rsid w:val="B7FF04FD"/>
    <w:rsid w:val="BDFE6892"/>
    <w:rsid w:val="ECFAE358"/>
    <w:rsid w:val="EDF39F45"/>
    <w:rsid w:val="F7E898A1"/>
    <w:rsid w:val="FED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spacing w:before="100" w:beforeAutospacing="1" w:after="100" w:afterAutospacing="1"/>
      <w:ind w:left="1680"/>
    </w:pPr>
    <w:rPr>
      <w:szCs w:val="21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font01"/>
    <w:basedOn w:val="9"/>
    <w:qFormat/>
    <w:uiPriority w:val="0"/>
    <w:rPr>
      <w:rFonts w:ascii="方正楷体_GBK" w:hAnsi="方正楷体_GBK" w:eastAsia="方正楷体_GBK" w:cs="方正楷体_GBK"/>
      <w:color w:val="FF0000"/>
      <w:sz w:val="24"/>
      <w:szCs w:val="24"/>
      <w:u w:val="none"/>
    </w:rPr>
  </w:style>
  <w:style w:type="character" w:customStyle="1" w:styleId="13">
    <w:name w:val="font11"/>
    <w:basedOn w:val="9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4">
    <w:name w:val="日期 字符"/>
    <w:basedOn w:val="9"/>
    <w:link w:val="4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页脚 字符"/>
    <w:basedOn w:val="9"/>
    <w:link w:val="2"/>
    <w:qFormat/>
    <w:uiPriority w:val="0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1158</Words>
  <Characters>1261</Characters>
  <Lines>9</Lines>
  <Paragraphs>2</Paragraphs>
  <TotalTime>40</TotalTime>
  <ScaleCrop>false</ScaleCrop>
  <LinksUpToDate>false</LinksUpToDate>
  <CharactersWithSpaces>1302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2022-11-21T23:25:00Z</dcterms:created>
  <dc:creator>WPS_1652598445</dc:creator>
  <cp:lastModifiedBy>周溪乡管理员</cp:lastModifiedBy>
  <cp:lastPrinted>2022-11-22T17:58:00Z</cp:lastPrinted>
  <dcterms:modified xsi:type="dcterms:W3CDTF">2022-11-22T11:37:06Z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6F52DF3ABB1C4D0FA6DD7F86C78E4493</vt:lpwstr>
  </property>
</Properties>
</file>