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3A" w:rsidRDefault="00D63BF3">
      <w:pPr>
        <w:spacing w:line="579" w:lineRule="exact"/>
        <w:jc w:val="center"/>
        <w:rPr>
          <w:rFonts w:eastAsia="方正小标宋_GBK"/>
          <w:sz w:val="44"/>
          <w:szCs w:val="44"/>
        </w:rPr>
      </w:pPr>
      <w:r>
        <w:rPr>
          <w:rFonts w:eastAsia="方正小标宋_GBK"/>
          <w:sz w:val="44"/>
          <w:szCs w:val="44"/>
        </w:rPr>
        <w:t>双河乡</w:t>
      </w:r>
      <w:r>
        <w:rPr>
          <w:rFonts w:eastAsia="方正小标宋_GBK"/>
          <w:sz w:val="44"/>
          <w:szCs w:val="44"/>
        </w:rPr>
        <w:t>202</w:t>
      </w:r>
      <w:r>
        <w:rPr>
          <w:rFonts w:eastAsia="方正小标宋_GBK" w:hint="eastAsia"/>
          <w:sz w:val="44"/>
          <w:szCs w:val="44"/>
        </w:rPr>
        <w:t>1</w:t>
      </w:r>
      <w:r>
        <w:rPr>
          <w:rFonts w:eastAsia="方正小标宋_GBK"/>
          <w:sz w:val="44"/>
          <w:szCs w:val="44"/>
        </w:rPr>
        <w:t>年财政预算执行情况</w:t>
      </w:r>
    </w:p>
    <w:p w:rsidR="00B4343A" w:rsidRDefault="00D63BF3">
      <w:pPr>
        <w:spacing w:line="579" w:lineRule="exact"/>
        <w:jc w:val="center"/>
        <w:rPr>
          <w:rFonts w:eastAsia="方正小标宋_GBK"/>
          <w:sz w:val="44"/>
          <w:szCs w:val="44"/>
        </w:rPr>
      </w:pPr>
      <w:r>
        <w:rPr>
          <w:rFonts w:eastAsia="方正小标宋_GBK"/>
          <w:sz w:val="44"/>
          <w:szCs w:val="44"/>
        </w:rPr>
        <w:t>和</w:t>
      </w:r>
      <w:r>
        <w:rPr>
          <w:rFonts w:eastAsia="方正小标宋_GBK"/>
          <w:sz w:val="44"/>
          <w:szCs w:val="44"/>
        </w:rPr>
        <w:t>202</w:t>
      </w:r>
      <w:r>
        <w:rPr>
          <w:rFonts w:eastAsia="方正小标宋_GBK" w:hint="eastAsia"/>
          <w:sz w:val="44"/>
          <w:szCs w:val="44"/>
        </w:rPr>
        <w:t>2</w:t>
      </w:r>
      <w:r>
        <w:rPr>
          <w:rFonts w:eastAsia="方正小标宋_GBK"/>
          <w:sz w:val="44"/>
          <w:szCs w:val="44"/>
        </w:rPr>
        <w:t>年财政预算</w:t>
      </w:r>
      <w:r>
        <w:rPr>
          <w:rFonts w:eastAsia="方正小标宋_GBK"/>
          <w:sz w:val="44"/>
          <w:szCs w:val="44"/>
        </w:rPr>
        <w:t>（</w:t>
      </w:r>
      <w:r>
        <w:rPr>
          <w:rFonts w:eastAsia="方正小标宋_GBK"/>
          <w:sz w:val="44"/>
          <w:szCs w:val="44"/>
        </w:rPr>
        <w:t>草案</w:t>
      </w:r>
      <w:r>
        <w:rPr>
          <w:rFonts w:eastAsia="方正小标宋_GBK"/>
          <w:sz w:val="44"/>
          <w:szCs w:val="44"/>
        </w:rPr>
        <w:t>）</w:t>
      </w:r>
      <w:r>
        <w:rPr>
          <w:rFonts w:eastAsia="方正小标宋_GBK"/>
          <w:sz w:val="44"/>
          <w:szCs w:val="44"/>
        </w:rPr>
        <w:t>的报告</w:t>
      </w:r>
    </w:p>
    <w:p w:rsidR="00B4343A" w:rsidRDefault="00D63BF3">
      <w:pPr>
        <w:spacing w:line="579" w:lineRule="exact"/>
        <w:jc w:val="center"/>
        <w:rPr>
          <w:rFonts w:eastAsia="方正楷体简体"/>
          <w:sz w:val="32"/>
          <w:szCs w:val="32"/>
        </w:rPr>
      </w:pPr>
      <w:r>
        <w:rPr>
          <w:rFonts w:eastAsia="方正楷体简体"/>
          <w:sz w:val="28"/>
          <w:szCs w:val="28"/>
        </w:rPr>
        <w:t>双河乡财政办</w:t>
      </w:r>
    </w:p>
    <w:p w:rsidR="00B4343A" w:rsidRDefault="00B4343A">
      <w:pPr>
        <w:spacing w:line="579" w:lineRule="exact"/>
        <w:jc w:val="center"/>
        <w:rPr>
          <w:rFonts w:eastAsia="方正楷体简体"/>
          <w:sz w:val="32"/>
          <w:szCs w:val="32"/>
        </w:rPr>
      </w:pPr>
    </w:p>
    <w:p w:rsidR="00B4343A" w:rsidRDefault="00D63BF3">
      <w:pPr>
        <w:spacing w:line="579" w:lineRule="exact"/>
        <w:rPr>
          <w:rFonts w:eastAsia="方正仿宋_GBK"/>
          <w:sz w:val="32"/>
          <w:szCs w:val="32"/>
        </w:rPr>
      </w:pPr>
      <w:r>
        <w:rPr>
          <w:rFonts w:eastAsia="方正仿宋_GBK"/>
          <w:sz w:val="32"/>
          <w:szCs w:val="32"/>
        </w:rPr>
        <w:t>各位代表：</w:t>
      </w:r>
    </w:p>
    <w:p w:rsidR="00B4343A" w:rsidRDefault="00D63BF3">
      <w:pPr>
        <w:spacing w:line="579" w:lineRule="exact"/>
        <w:ind w:firstLineChars="200" w:firstLine="640"/>
        <w:rPr>
          <w:rFonts w:eastAsia="方正仿宋_GBK"/>
          <w:color w:val="000000"/>
          <w:sz w:val="32"/>
          <w:szCs w:val="32"/>
        </w:rPr>
      </w:pPr>
      <w:r>
        <w:rPr>
          <w:rFonts w:eastAsia="方正仿宋_GBK"/>
          <w:sz w:val="32"/>
          <w:szCs w:val="32"/>
        </w:rPr>
        <w:t>受双河乡人民政府委托，现将双河乡</w:t>
      </w:r>
      <w:r>
        <w:rPr>
          <w:rFonts w:eastAsia="方正仿宋_GBK"/>
          <w:sz w:val="32"/>
          <w:szCs w:val="32"/>
        </w:rPr>
        <w:t>202</w:t>
      </w:r>
      <w:r>
        <w:rPr>
          <w:rFonts w:eastAsia="方正仿宋_GBK" w:hint="eastAsia"/>
          <w:sz w:val="32"/>
          <w:szCs w:val="32"/>
        </w:rPr>
        <w:t>1</w:t>
      </w:r>
      <w:r>
        <w:rPr>
          <w:rFonts w:eastAsia="方正仿宋_GBK"/>
          <w:sz w:val="32"/>
          <w:szCs w:val="32"/>
        </w:rPr>
        <w:t>年财政预算执行情况和</w:t>
      </w:r>
      <w:r>
        <w:rPr>
          <w:rFonts w:eastAsia="方正仿宋_GBK"/>
          <w:sz w:val="32"/>
          <w:szCs w:val="32"/>
        </w:rPr>
        <w:t>202</w:t>
      </w:r>
      <w:r>
        <w:rPr>
          <w:rFonts w:eastAsia="方正仿宋_GBK" w:hint="eastAsia"/>
          <w:sz w:val="32"/>
          <w:szCs w:val="32"/>
        </w:rPr>
        <w:t>2</w:t>
      </w:r>
      <w:r>
        <w:rPr>
          <w:rFonts w:eastAsia="方正仿宋_GBK"/>
          <w:sz w:val="32"/>
          <w:szCs w:val="32"/>
        </w:rPr>
        <w:t>年财政预算</w:t>
      </w:r>
      <w:r>
        <w:rPr>
          <w:rFonts w:eastAsia="方正仿宋_GBK"/>
          <w:sz w:val="32"/>
          <w:szCs w:val="32"/>
        </w:rPr>
        <w:t>（</w:t>
      </w:r>
      <w:r>
        <w:rPr>
          <w:rFonts w:eastAsia="方正仿宋_GBK"/>
          <w:sz w:val="32"/>
          <w:szCs w:val="32"/>
        </w:rPr>
        <w:t>草案</w:t>
      </w:r>
      <w:r>
        <w:rPr>
          <w:rFonts w:eastAsia="方正仿宋_GBK"/>
          <w:sz w:val="32"/>
          <w:szCs w:val="32"/>
        </w:rPr>
        <w:t>）</w:t>
      </w:r>
      <w:r>
        <w:rPr>
          <w:rFonts w:eastAsia="方正仿宋_GBK"/>
          <w:sz w:val="32"/>
          <w:szCs w:val="32"/>
        </w:rPr>
        <w:t>的报告提请大会</w:t>
      </w:r>
      <w:r>
        <w:rPr>
          <w:rFonts w:eastAsia="方正仿宋_GBK" w:hint="eastAsia"/>
          <w:sz w:val="32"/>
          <w:szCs w:val="32"/>
        </w:rPr>
        <w:t>审议</w:t>
      </w:r>
      <w:r>
        <w:rPr>
          <w:rFonts w:eastAsia="方正仿宋_GBK"/>
          <w:sz w:val="32"/>
          <w:szCs w:val="32"/>
        </w:rPr>
        <w:t>，</w:t>
      </w:r>
      <w:r>
        <w:rPr>
          <w:rFonts w:eastAsia="方正仿宋_GBK"/>
          <w:color w:val="000000"/>
          <w:sz w:val="32"/>
          <w:szCs w:val="32"/>
        </w:rPr>
        <w:t>并请各位列席人员提出意见。</w:t>
      </w:r>
    </w:p>
    <w:p w:rsidR="00B4343A" w:rsidRDefault="00D63BF3">
      <w:pPr>
        <w:spacing w:line="579" w:lineRule="exact"/>
        <w:ind w:firstLineChars="200" w:firstLine="640"/>
        <w:rPr>
          <w:rFonts w:eastAsia="方正黑体_GBK"/>
          <w:sz w:val="32"/>
          <w:szCs w:val="32"/>
        </w:rPr>
      </w:pPr>
      <w:r>
        <w:rPr>
          <w:rFonts w:eastAsia="方正黑体_GBK"/>
          <w:sz w:val="32"/>
          <w:szCs w:val="32"/>
        </w:rPr>
        <w:t>一、</w:t>
      </w:r>
      <w:r>
        <w:rPr>
          <w:rFonts w:eastAsia="方正黑体_GBK"/>
          <w:sz w:val="32"/>
          <w:szCs w:val="32"/>
        </w:rPr>
        <w:t>202</w:t>
      </w:r>
      <w:r>
        <w:rPr>
          <w:rFonts w:eastAsia="方正黑体_GBK" w:hint="eastAsia"/>
          <w:sz w:val="32"/>
          <w:szCs w:val="32"/>
        </w:rPr>
        <w:t>1</w:t>
      </w:r>
      <w:r>
        <w:rPr>
          <w:rFonts w:eastAsia="方正黑体_GBK"/>
          <w:sz w:val="32"/>
          <w:szCs w:val="32"/>
        </w:rPr>
        <w:t>年财政预算执行情况</w:t>
      </w:r>
    </w:p>
    <w:p w:rsidR="00B4343A" w:rsidRDefault="00D63BF3">
      <w:pPr>
        <w:spacing w:line="579" w:lineRule="exact"/>
        <w:ind w:firstLineChars="200" w:firstLine="640"/>
        <w:rPr>
          <w:rFonts w:eastAsia="方正楷体_GBK"/>
          <w:sz w:val="32"/>
          <w:szCs w:val="32"/>
        </w:rPr>
      </w:pPr>
      <w:r>
        <w:rPr>
          <w:rFonts w:eastAsia="方正仿宋_GBK"/>
          <w:color w:val="000000"/>
          <w:sz w:val="32"/>
          <w:szCs w:val="32"/>
        </w:rPr>
        <w:t>2021</w:t>
      </w:r>
      <w:r>
        <w:rPr>
          <w:rFonts w:eastAsia="方正仿宋_GBK"/>
          <w:color w:val="000000"/>
          <w:sz w:val="32"/>
          <w:szCs w:val="32"/>
        </w:rPr>
        <w:t>年是实施</w:t>
      </w:r>
      <w:r>
        <w:rPr>
          <w:rFonts w:eastAsia="方正仿宋_GBK"/>
          <w:color w:val="000000"/>
          <w:sz w:val="32"/>
          <w:szCs w:val="32"/>
        </w:rPr>
        <w:t>“</w:t>
      </w:r>
      <w:r>
        <w:rPr>
          <w:rFonts w:eastAsia="方正仿宋_GBK"/>
          <w:color w:val="000000"/>
          <w:sz w:val="32"/>
          <w:szCs w:val="32"/>
        </w:rPr>
        <w:t>十四五</w:t>
      </w:r>
      <w:r>
        <w:rPr>
          <w:rFonts w:eastAsia="方正仿宋_GBK"/>
          <w:color w:val="000000"/>
          <w:sz w:val="32"/>
          <w:szCs w:val="32"/>
        </w:rPr>
        <w:t>”</w:t>
      </w:r>
      <w:r>
        <w:rPr>
          <w:rFonts w:eastAsia="方正仿宋_GBK"/>
          <w:color w:val="000000"/>
          <w:sz w:val="32"/>
          <w:szCs w:val="32"/>
        </w:rPr>
        <w:t>规划、开启全面建设社会主义现代化国家新征程的开局之年。今年以来，在</w:t>
      </w:r>
      <w:r>
        <w:rPr>
          <w:rFonts w:eastAsia="方正仿宋_GBK" w:hint="eastAsia"/>
          <w:color w:val="000000"/>
          <w:sz w:val="32"/>
          <w:szCs w:val="32"/>
        </w:rPr>
        <w:t>乡</w:t>
      </w:r>
      <w:r>
        <w:rPr>
          <w:rFonts w:eastAsia="方正仿宋_GBK"/>
          <w:color w:val="000000"/>
          <w:sz w:val="32"/>
          <w:szCs w:val="32"/>
        </w:rPr>
        <w:t>党委的正确领导下，</w:t>
      </w:r>
      <w:r>
        <w:rPr>
          <w:rFonts w:eastAsia="方正仿宋_GBK" w:hint="eastAsia"/>
          <w:color w:val="000000"/>
          <w:sz w:val="32"/>
          <w:szCs w:val="32"/>
        </w:rPr>
        <w:t>乡财政工作始终以习近平新时代中国特色社会主义思想为指导，全面贯彻党的十九大和十九届二中、三中、四中、五中</w:t>
      </w:r>
      <w:r>
        <w:rPr>
          <w:rFonts w:eastAsia="方正仿宋_GBK" w:hint="eastAsia"/>
          <w:color w:val="000000"/>
          <w:sz w:val="32"/>
          <w:szCs w:val="32"/>
        </w:rPr>
        <w:t>、六中</w:t>
      </w:r>
      <w:r>
        <w:rPr>
          <w:rFonts w:eastAsia="方正仿宋_GBK" w:hint="eastAsia"/>
          <w:color w:val="000000"/>
          <w:sz w:val="32"/>
          <w:szCs w:val="32"/>
        </w:rPr>
        <w:t>全会精神，紧扣协调推进全面建设社会主义现代化国家战略布局，坚持稳中求进工作总基调</w:t>
      </w:r>
      <w:r>
        <w:rPr>
          <w:rFonts w:eastAsia="方正仿宋_GBK"/>
          <w:color w:val="000000"/>
          <w:sz w:val="32"/>
          <w:szCs w:val="32"/>
        </w:rPr>
        <w:t>，深入推进财政预算管理改革，</w:t>
      </w:r>
      <w:r>
        <w:rPr>
          <w:rFonts w:eastAsia="方正仿宋_GBK"/>
          <w:sz w:val="32"/>
          <w:szCs w:val="32"/>
        </w:rPr>
        <w:t>提高财政资金运行的质量和效益，</w:t>
      </w:r>
      <w:r>
        <w:rPr>
          <w:rFonts w:eastAsia="方正仿宋_GBK"/>
          <w:color w:val="000000"/>
          <w:sz w:val="32"/>
          <w:szCs w:val="32"/>
        </w:rPr>
        <w:t>有效促进全</w:t>
      </w:r>
      <w:r>
        <w:rPr>
          <w:rFonts w:eastAsia="方正仿宋_GBK" w:hint="eastAsia"/>
          <w:color w:val="000000"/>
          <w:sz w:val="32"/>
          <w:szCs w:val="32"/>
        </w:rPr>
        <w:t>乡</w:t>
      </w:r>
      <w:r>
        <w:rPr>
          <w:rFonts w:eastAsia="方正仿宋_GBK"/>
          <w:color w:val="000000"/>
          <w:sz w:val="32"/>
          <w:szCs w:val="32"/>
        </w:rPr>
        <w:t>经济社会持续健康发展，较好地完成了</w:t>
      </w:r>
      <w:r>
        <w:rPr>
          <w:rFonts w:eastAsia="方正仿宋_GBK" w:hint="eastAsia"/>
          <w:color w:val="000000"/>
          <w:sz w:val="32"/>
          <w:szCs w:val="32"/>
        </w:rPr>
        <w:t>全年</w:t>
      </w:r>
      <w:r>
        <w:rPr>
          <w:rFonts w:eastAsia="方正仿宋_GBK"/>
          <w:color w:val="000000"/>
          <w:sz w:val="32"/>
          <w:szCs w:val="32"/>
        </w:rPr>
        <w:t>各项</w:t>
      </w:r>
      <w:r>
        <w:rPr>
          <w:rFonts w:eastAsia="方正仿宋_GBK" w:hint="eastAsia"/>
          <w:color w:val="000000"/>
          <w:sz w:val="32"/>
          <w:szCs w:val="32"/>
        </w:rPr>
        <w:t>财政</w:t>
      </w:r>
      <w:r>
        <w:rPr>
          <w:rFonts w:eastAsia="方正仿宋_GBK"/>
          <w:color w:val="000000"/>
          <w:sz w:val="32"/>
          <w:szCs w:val="32"/>
        </w:rPr>
        <w:t>工作任务。</w:t>
      </w:r>
      <w:r>
        <w:rPr>
          <w:rFonts w:eastAsia="方正楷体简体" w:hint="eastAsia"/>
          <w:sz w:val="28"/>
          <w:szCs w:val="28"/>
        </w:rPr>
        <w:t>（由于决算工作还在进行中，数据为暂估数，最后以决算报表为准）</w:t>
      </w:r>
    </w:p>
    <w:p w:rsidR="00B4343A" w:rsidRDefault="00D63BF3">
      <w:pPr>
        <w:numPr>
          <w:ilvl w:val="0"/>
          <w:numId w:val="1"/>
        </w:numPr>
        <w:spacing w:line="579" w:lineRule="exact"/>
        <w:ind w:firstLineChars="200" w:firstLine="640"/>
        <w:rPr>
          <w:rFonts w:eastAsia="方正楷体_GBK"/>
          <w:sz w:val="32"/>
          <w:szCs w:val="32"/>
        </w:rPr>
      </w:pPr>
      <w:r>
        <w:rPr>
          <w:rFonts w:eastAsia="方正楷体_GBK"/>
          <w:sz w:val="32"/>
          <w:szCs w:val="32"/>
        </w:rPr>
        <w:t>收入完成情况</w:t>
      </w:r>
    </w:p>
    <w:p w:rsidR="00B4343A" w:rsidRDefault="00D63BF3">
      <w:pPr>
        <w:spacing w:line="579" w:lineRule="exact"/>
        <w:ind w:firstLineChars="200" w:firstLine="640"/>
        <w:rPr>
          <w:rFonts w:eastAsia="方正仿宋_GBK"/>
          <w:sz w:val="32"/>
          <w:szCs w:val="32"/>
        </w:rPr>
      </w:pPr>
      <w:r>
        <w:rPr>
          <w:rFonts w:eastAsia="方正仿宋_GBK"/>
          <w:sz w:val="32"/>
          <w:szCs w:val="32"/>
        </w:rPr>
        <w:t>双河乡</w:t>
      </w:r>
      <w:r>
        <w:rPr>
          <w:rFonts w:eastAsia="方正仿宋_GBK"/>
          <w:sz w:val="32"/>
          <w:szCs w:val="32"/>
        </w:rPr>
        <w:t>202</w:t>
      </w:r>
      <w:r>
        <w:rPr>
          <w:rFonts w:eastAsia="方正仿宋_GBK" w:hint="eastAsia"/>
          <w:sz w:val="32"/>
          <w:szCs w:val="32"/>
        </w:rPr>
        <w:t>1</w:t>
      </w:r>
      <w:r>
        <w:rPr>
          <w:rFonts w:eastAsia="方正仿宋_GBK"/>
          <w:sz w:val="32"/>
          <w:szCs w:val="32"/>
        </w:rPr>
        <w:t>年一般公共预算财政拨款收入</w:t>
      </w:r>
      <w:r>
        <w:rPr>
          <w:rFonts w:eastAsia="方正仿宋_GBK" w:hint="eastAsia"/>
          <w:sz w:val="32"/>
          <w:szCs w:val="32"/>
        </w:rPr>
        <w:t>2221.32</w:t>
      </w:r>
      <w:r>
        <w:rPr>
          <w:rFonts w:eastAsia="方正仿宋_GBK"/>
          <w:sz w:val="32"/>
          <w:szCs w:val="32"/>
        </w:rPr>
        <w:t>万元，无政府性基金预算财政拨款收入。其中：上年结转</w:t>
      </w:r>
      <w:r>
        <w:rPr>
          <w:rFonts w:eastAsia="方正仿宋_GBK" w:hint="eastAsia"/>
          <w:sz w:val="32"/>
          <w:szCs w:val="32"/>
        </w:rPr>
        <w:t>90.22</w:t>
      </w:r>
      <w:r>
        <w:rPr>
          <w:rFonts w:eastAsia="方正仿宋_GBK"/>
          <w:sz w:val="32"/>
          <w:szCs w:val="32"/>
        </w:rPr>
        <w:t>万元，本年预算内财力拨款</w:t>
      </w:r>
      <w:r>
        <w:rPr>
          <w:rFonts w:eastAsia="方正仿宋_GBK" w:hint="eastAsia"/>
          <w:sz w:val="32"/>
          <w:szCs w:val="32"/>
        </w:rPr>
        <w:t>2131.1</w:t>
      </w:r>
      <w:r>
        <w:rPr>
          <w:rFonts w:eastAsia="方正仿宋_GBK"/>
          <w:sz w:val="32"/>
          <w:szCs w:val="32"/>
        </w:rPr>
        <w:t>万元。非税收入</w:t>
      </w:r>
      <w:r>
        <w:rPr>
          <w:rFonts w:eastAsia="方正仿宋_GBK"/>
          <w:sz w:val="32"/>
          <w:szCs w:val="32"/>
        </w:rPr>
        <w:t>8.3</w:t>
      </w:r>
      <w:r>
        <w:rPr>
          <w:rFonts w:eastAsia="方正仿宋_GBK"/>
          <w:sz w:val="32"/>
          <w:szCs w:val="32"/>
        </w:rPr>
        <w:t>万元，其中：城</w:t>
      </w:r>
      <w:r>
        <w:rPr>
          <w:rFonts w:eastAsia="方正仿宋_GBK"/>
          <w:sz w:val="32"/>
          <w:szCs w:val="32"/>
        </w:rPr>
        <w:lastRenderedPageBreak/>
        <w:t>市建设配套费</w:t>
      </w:r>
      <w:r>
        <w:rPr>
          <w:rFonts w:eastAsia="方正仿宋_GBK"/>
          <w:sz w:val="32"/>
          <w:szCs w:val="32"/>
        </w:rPr>
        <w:t>0.5</w:t>
      </w:r>
      <w:r>
        <w:rPr>
          <w:rFonts w:eastAsia="方正仿宋_GBK"/>
          <w:sz w:val="32"/>
          <w:szCs w:val="32"/>
        </w:rPr>
        <w:t>万元，垃圾处置费</w:t>
      </w:r>
      <w:r>
        <w:rPr>
          <w:rFonts w:eastAsia="方正仿宋_GBK"/>
          <w:sz w:val="32"/>
          <w:szCs w:val="32"/>
        </w:rPr>
        <w:t>7.8</w:t>
      </w:r>
      <w:r>
        <w:rPr>
          <w:rFonts w:eastAsia="方正仿宋_GBK"/>
          <w:sz w:val="32"/>
          <w:szCs w:val="32"/>
        </w:rPr>
        <w:t>万元。</w:t>
      </w:r>
      <w:r>
        <w:rPr>
          <w:rFonts w:eastAsia="方正仿宋_GBK"/>
          <w:sz w:val="32"/>
          <w:szCs w:val="32"/>
        </w:rPr>
        <w:t xml:space="preserve"> </w:t>
      </w:r>
    </w:p>
    <w:p w:rsidR="00B4343A" w:rsidRDefault="00D63BF3">
      <w:pPr>
        <w:spacing w:line="579" w:lineRule="exact"/>
        <w:ind w:firstLineChars="200" w:firstLine="640"/>
        <w:rPr>
          <w:rFonts w:eastAsia="方正楷体_GBK"/>
          <w:sz w:val="32"/>
          <w:szCs w:val="32"/>
        </w:rPr>
      </w:pPr>
      <w:r>
        <w:rPr>
          <w:rFonts w:eastAsia="方正楷体_GBK"/>
          <w:sz w:val="32"/>
          <w:szCs w:val="32"/>
        </w:rPr>
        <w:t>（二）支出完成情况</w:t>
      </w:r>
    </w:p>
    <w:p w:rsidR="00B4343A" w:rsidRDefault="00D63BF3">
      <w:pPr>
        <w:spacing w:line="579"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1</w:t>
      </w:r>
      <w:r>
        <w:rPr>
          <w:rFonts w:eastAsia="方正仿宋_GBK"/>
          <w:sz w:val="32"/>
          <w:szCs w:val="32"/>
        </w:rPr>
        <w:t>年全乡本级一般预算内支出为</w:t>
      </w:r>
      <w:r>
        <w:rPr>
          <w:rFonts w:eastAsia="方正仿宋_GBK" w:hint="eastAsia"/>
          <w:sz w:val="32"/>
          <w:szCs w:val="32"/>
        </w:rPr>
        <w:t>2218.35</w:t>
      </w:r>
      <w:r>
        <w:rPr>
          <w:rFonts w:eastAsia="方正仿宋_GBK"/>
          <w:sz w:val="32"/>
          <w:szCs w:val="32"/>
        </w:rPr>
        <w:t>万元</w:t>
      </w:r>
      <w:r>
        <w:rPr>
          <w:rFonts w:eastAsia="方正仿宋_GBK"/>
          <w:color w:val="000000" w:themeColor="text1"/>
          <w:sz w:val="32"/>
          <w:szCs w:val="32"/>
        </w:rPr>
        <w:t>，</w:t>
      </w:r>
      <w:r>
        <w:rPr>
          <w:rFonts w:eastAsia="方正仿宋_GBK" w:hint="eastAsia"/>
          <w:sz w:val="32"/>
          <w:szCs w:val="32"/>
        </w:rPr>
        <w:t>截止</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r>
        <w:rPr>
          <w:rFonts w:eastAsia="方正仿宋_GBK"/>
          <w:color w:val="000000" w:themeColor="text1"/>
          <w:sz w:val="32"/>
          <w:szCs w:val="32"/>
        </w:rPr>
        <w:t>预算执行进度为</w:t>
      </w:r>
      <w:r>
        <w:rPr>
          <w:rFonts w:eastAsia="方正仿宋_GBK" w:hint="eastAsia"/>
          <w:sz w:val="32"/>
          <w:szCs w:val="32"/>
        </w:rPr>
        <w:t>98.29</w:t>
      </w:r>
      <w:r>
        <w:rPr>
          <w:rFonts w:eastAsia="方正仿宋_GBK"/>
          <w:sz w:val="32"/>
          <w:szCs w:val="32"/>
        </w:rPr>
        <w:t>%</w:t>
      </w:r>
      <w:r>
        <w:rPr>
          <w:rFonts w:eastAsia="方正仿宋_GBK"/>
          <w:color w:val="000000" w:themeColor="text1"/>
          <w:sz w:val="32"/>
          <w:szCs w:val="32"/>
        </w:rPr>
        <w:t>，其中基本支出</w:t>
      </w:r>
      <w:r>
        <w:rPr>
          <w:rFonts w:eastAsia="方正仿宋_GBK" w:hint="eastAsia"/>
          <w:color w:val="000000" w:themeColor="text1"/>
          <w:sz w:val="32"/>
          <w:szCs w:val="32"/>
        </w:rPr>
        <w:t>985.81</w:t>
      </w:r>
      <w:r>
        <w:rPr>
          <w:rFonts w:eastAsia="方正仿宋_GBK"/>
          <w:color w:val="000000" w:themeColor="text1"/>
          <w:sz w:val="32"/>
          <w:szCs w:val="32"/>
        </w:rPr>
        <w:t>万元，项目支出</w:t>
      </w:r>
      <w:r>
        <w:rPr>
          <w:rFonts w:eastAsia="方正仿宋_GBK" w:hint="eastAsia"/>
          <w:color w:val="000000" w:themeColor="text1"/>
          <w:sz w:val="32"/>
          <w:szCs w:val="32"/>
        </w:rPr>
        <w:t>1232.54</w:t>
      </w:r>
      <w:r>
        <w:rPr>
          <w:rFonts w:eastAsia="方正仿宋_GBK"/>
          <w:color w:val="000000" w:themeColor="text1"/>
          <w:sz w:val="32"/>
          <w:szCs w:val="32"/>
        </w:rPr>
        <w:t>万元。</w:t>
      </w:r>
      <w:r>
        <w:rPr>
          <w:rFonts w:eastAsia="方正仿宋_GBK"/>
          <w:sz w:val="32"/>
          <w:szCs w:val="32"/>
        </w:rPr>
        <w:t>主要支出有以下内容</w:t>
      </w:r>
      <w:r>
        <w:rPr>
          <w:rFonts w:eastAsia="方正仿宋_GBK"/>
          <w:sz w:val="32"/>
          <w:szCs w:val="32"/>
        </w:rPr>
        <w:t>:</w:t>
      </w:r>
    </w:p>
    <w:p w:rsidR="00B4343A" w:rsidRDefault="00D63BF3">
      <w:pPr>
        <w:ind w:firstLineChars="150" w:firstLine="480"/>
        <w:rPr>
          <w:rFonts w:eastAsia="方正仿宋_GBK"/>
          <w:sz w:val="32"/>
          <w:szCs w:val="32"/>
        </w:rPr>
      </w:pPr>
      <w:r>
        <w:rPr>
          <w:rFonts w:eastAsia="方正仿宋_GBK"/>
          <w:sz w:val="32"/>
          <w:szCs w:val="32"/>
        </w:rPr>
        <w:t>1.</w:t>
      </w:r>
      <w:r>
        <w:rPr>
          <w:rFonts w:eastAsia="方正仿宋_GBK"/>
          <w:sz w:val="32"/>
          <w:szCs w:val="32"/>
        </w:rPr>
        <w:t>一般公共服务支出</w:t>
      </w:r>
      <w:r>
        <w:rPr>
          <w:rFonts w:eastAsia="方正仿宋_GBK"/>
          <w:sz w:val="32"/>
          <w:szCs w:val="32"/>
        </w:rPr>
        <w:t>501.43</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）人大事务</w:t>
      </w:r>
      <w:r>
        <w:rPr>
          <w:rFonts w:eastAsia="方正仿宋_GBK"/>
          <w:sz w:val="32"/>
          <w:szCs w:val="32"/>
        </w:rPr>
        <w:t>37.61</w:t>
      </w:r>
      <w:r>
        <w:rPr>
          <w:rFonts w:eastAsia="方正仿宋_GBK"/>
          <w:sz w:val="32"/>
          <w:szCs w:val="32"/>
        </w:rPr>
        <w:t>万元（包括人大编制内人员工资福利支出）；</w:t>
      </w:r>
    </w:p>
    <w:p w:rsidR="00B4343A" w:rsidRDefault="00D63BF3">
      <w:pPr>
        <w:ind w:firstLineChars="150" w:firstLine="48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）政府办公厅（室）及相关机构事务支出</w:t>
      </w:r>
      <w:r>
        <w:rPr>
          <w:rFonts w:eastAsia="方正仿宋_GBK"/>
          <w:sz w:val="32"/>
          <w:szCs w:val="32"/>
        </w:rPr>
        <w:t>414.08</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）党委办公厅（室）及相关机构事务支出</w:t>
      </w:r>
      <w:r>
        <w:rPr>
          <w:rFonts w:eastAsia="方正仿宋_GBK"/>
          <w:sz w:val="32"/>
          <w:szCs w:val="32"/>
        </w:rPr>
        <w:t>49.74</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2.</w:t>
      </w:r>
      <w:r>
        <w:rPr>
          <w:rFonts w:eastAsia="方正仿宋_GBK"/>
          <w:sz w:val="32"/>
          <w:szCs w:val="32"/>
        </w:rPr>
        <w:t>文化</w:t>
      </w:r>
      <w:r>
        <w:rPr>
          <w:rFonts w:eastAsia="方正仿宋_GBK"/>
          <w:sz w:val="32"/>
          <w:szCs w:val="32"/>
        </w:rPr>
        <w:t>旅游</w:t>
      </w:r>
      <w:r>
        <w:rPr>
          <w:rFonts w:eastAsia="方正仿宋_GBK"/>
          <w:sz w:val="32"/>
          <w:szCs w:val="32"/>
        </w:rPr>
        <w:t>体育与传媒支出</w:t>
      </w:r>
      <w:r>
        <w:rPr>
          <w:rFonts w:eastAsia="方正仿宋_GBK"/>
          <w:sz w:val="32"/>
          <w:szCs w:val="32"/>
        </w:rPr>
        <w:t>18.04</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3.</w:t>
      </w:r>
      <w:r>
        <w:rPr>
          <w:rFonts w:eastAsia="方正仿宋_GBK"/>
          <w:sz w:val="32"/>
          <w:szCs w:val="32"/>
        </w:rPr>
        <w:t>社会保障和就业支出</w:t>
      </w:r>
      <w:r>
        <w:rPr>
          <w:rFonts w:eastAsia="方正仿宋_GBK"/>
          <w:sz w:val="32"/>
          <w:szCs w:val="32"/>
        </w:rPr>
        <w:t>152.64</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4.</w:t>
      </w:r>
      <w:r>
        <w:rPr>
          <w:rFonts w:eastAsia="方正仿宋_GBK"/>
          <w:sz w:val="32"/>
          <w:szCs w:val="32"/>
        </w:rPr>
        <w:t>卫生健康</w:t>
      </w:r>
      <w:r>
        <w:rPr>
          <w:rFonts w:eastAsia="方正仿宋_GBK"/>
          <w:sz w:val="32"/>
          <w:szCs w:val="32"/>
        </w:rPr>
        <w:t>支出</w:t>
      </w:r>
      <w:r>
        <w:rPr>
          <w:rFonts w:eastAsia="方正仿宋_GBK"/>
          <w:sz w:val="32"/>
          <w:szCs w:val="32"/>
        </w:rPr>
        <w:t>32.69</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5.</w:t>
      </w:r>
      <w:r>
        <w:rPr>
          <w:rFonts w:eastAsia="方正仿宋_GBK"/>
          <w:sz w:val="32"/>
          <w:szCs w:val="32"/>
        </w:rPr>
        <w:t>城乡社区事务支出</w:t>
      </w:r>
      <w:r>
        <w:rPr>
          <w:rFonts w:eastAsia="方正仿宋_GBK"/>
          <w:sz w:val="32"/>
          <w:szCs w:val="32"/>
        </w:rPr>
        <w:t>30</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6.</w:t>
      </w:r>
      <w:r>
        <w:rPr>
          <w:rFonts w:eastAsia="方正仿宋_GBK"/>
          <w:sz w:val="32"/>
          <w:szCs w:val="32"/>
        </w:rPr>
        <w:t>农林水事务支出</w:t>
      </w:r>
      <w:r>
        <w:rPr>
          <w:rFonts w:eastAsia="方正仿宋_GBK"/>
          <w:sz w:val="32"/>
          <w:szCs w:val="32"/>
        </w:rPr>
        <w:t>212.95</w:t>
      </w:r>
      <w:r>
        <w:rPr>
          <w:rFonts w:eastAsia="方正仿宋_GBK"/>
          <w:sz w:val="32"/>
          <w:szCs w:val="32"/>
        </w:rPr>
        <w:t>万元：</w:t>
      </w:r>
    </w:p>
    <w:p w:rsidR="00B4343A" w:rsidRDefault="00D63BF3">
      <w:pPr>
        <w:ind w:firstLineChars="150" w:firstLine="480"/>
        <w:rPr>
          <w:rFonts w:eastAsia="方正仿宋_GBK"/>
          <w:sz w:val="32"/>
          <w:szCs w:val="32"/>
        </w:rPr>
      </w:pPr>
      <w:r>
        <w:rPr>
          <w:rFonts w:eastAsia="方正仿宋_GBK"/>
          <w:sz w:val="32"/>
          <w:szCs w:val="32"/>
        </w:rPr>
        <w:t>7.</w:t>
      </w:r>
      <w:r>
        <w:rPr>
          <w:rFonts w:eastAsia="方正仿宋_GBK"/>
          <w:sz w:val="32"/>
          <w:szCs w:val="32"/>
        </w:rPr>
        <w:t>住房保障支出</w:t>
      </w:r>
      <w:r>
        <w:rPr>
          <w:rFonts w:eastAsia="方正仿宋_GBK"/>
          <w:sz w:val="32"/>
          <w:szCs w:val="32"/>
        </w:rPr>
        <w:t>38.05</w:t>
      </w:r>
      <w:r>
        <w:rPr>
          <w:rFonts w:eastAsia="方正仿宋_GBK"/>
          <w:sz w:val="32"/>
          <w:szCs w:val="32"/>
        </w:rPr>
        <w:t>万元</w:t>
      </w:r>
      <w:r>
        <w:rPr>
          <w:rFonts w:eastAsia="方正仿宋_GBK" w:hint="eastAsia"/>
          <w:sz w:val="32"/>
          <w:szCs w:val="32"/>
        </w:rPr>
        <w:t>；</w:t>
      </w:r>
    </w:p>
    <w:p w:rsidR="00B4343A" w:rsidRDefault="00D63BF3">
      <w:pPr>
        <w:ind w:firstLineChars="150" w:firstLine="480"/>
        <w:rPr>
          <w:rFonts w:eastAsia="方正仿宋_GBK"/>
          <w:sz w:val="32"/>
          <w:szCs w:val="32"/>
        </w:rPr>
      </w:pPr>
      <w:r>
        <w:rPr>
          <w:rFonts w:eastAsia="方正仿宋_GBK" w:hint="eastAsia"/>
          <w:sz w:val="32"/>
          <w:szCs w:val="32"/>
        </w:rPr>
        <w:t>8.</w:t>
      </w:r>
      <w:r>
        <w:rPr>
          <w:rFonts w:eastAsia="方正仿宋_GBK" w:hint="eastAsia"/>
          <w:sz w:val="32"/>
          <w:szCs w:val="32"/>
        </w:rPr>
        <w:t>项目支出</w:t>
      </w:r>
      <w:r>
        <w:rPr>
          <w:rFonts w:eastAsia="方正仿宋_GBK" w:hint="eastAsia"/>
          <w:sz w:val="32"/>
          <w:szCs w:val="32"/>
        </w:rPr>
        <w:t>1232.54</w:t>
      </w:r>
      <w:r>
        <w:rPr>
          <w:rFonts w:eastAsia="方正仿宋_GBK" w:hint="eastAsia"/>
          <w:sz w:val="32"/>
          <w:szCs w:val="32"/>
        </w:rPr>
        <w:t>万元；</w:t>
      </w:r>
    </w:p>
    <w:p w:rsidR="00B4343A" w:rsidRDefault="00D63BF3">
      <w:pPr>
        <w:spacing w:line="579" w:lineRule="exact"/>
        <w:ind w:firstLineChars="200" w:firstLine="640"/>
        <w:rPr>
          <w:rFonts w:eastAsia="方正黑体_GBK"/>
          <w:sz w:val="32"/>
          <w:szCs w:val="32"/>
        </w:rPr>
      </w:pPr>
      <w:r>
        <w:rPr>
          <w:rFonts w:eastAsia="方正黑体_GBK"/>
          <w:sz w:val="32"/>
          <w:szCs w:val="32"/>
        </w:rPr>
        <w:t>二、</w:t>
      </w:r>
      <w:r>
        <w:rPr>
          <w:rFonts w:eastAsia="方正黑体_GBK"/>
          <w:sz w:val="32"/>
          <w:szCs w:val="32"/>
        </w:rPr>
        <w:t>202</w:t>
      </w:r>
      <w:r>
        <w:rPr>
          <w:rFonts w:eastAsia="方正黑体_GBK" w:hint="eastAsia"/>
          <w:sz w:val="32"/>
          <w:szCs w:val="32"/>
        </w:rPr>
        <w:t>1</w:t>
      </w:r>
      <w:r>
        <w:rPr>
          <w:rFonts w:eastAsia="方正黑体_GBK"/>
          <w:sz w:val="32"/>
          <w:szCs w:val="32"/>
        </w:rPr>
        <w:t>年财政主要工作的回顾</w:t>
      </w:r>
    </w:p>
    <w:p w:rsidR="00B4343A" w:rsidRDefault="00D63BF3">
      <w:pPr>
        <w:numPr>
          <w:ilvl w:val="0"/>
          <w:numId w:val="2"/>
        </w:numPr>
        <w:spacing w:line="579" w:lineRule="exact"/>
        <w:ind w:firstLineChars="200" w:firstLine="640"/>
        <w:rPr>
          <w:rFonts w:eastAsia="方正仿宋_GBK" w:cs="方正仿宋_GBK"/>
          <w:sz w:val="32"/>
          <w:szCs w:val="32"/>
        </w:rPr>
      </w:pPr>
      <w:r>
        <w:rPr>
          <w:rFonts w:eastAsia="方正楷体_GBK" w:hint="eastAsia"/>
          <w:sz w:val="32"/>
          <w:szCs w:val="32"/>
        </w:rPr>
        <w:t>强化财务管理工作</w:t>
      </w:r>
      <w:r>
        <w:rPr>
          <w:rFonts w:eastAsia="方正楷体_GBK" w:hint="eastAsia"/>
          <w:sz w:val="32"/>
          <w:szCs w:val="32"/>
        </w:rPr>
        <w:t>。</w:t>
      </w:r>
      <w:r>
        <w:rPr>
          <w:rFonts w:eastAsia="方正仿宋_GBK" w:cs="方正仿宋_GBK" w:hint="eastAsia"/>
          <w:sz w:val="32"/>
          <w:szCs w:val="32"/>
        </w:rPr>
        <w:t>按照《关于进一步强化县级部门</w:t>
      </w:r>
      <w:r>
        <w:rPr>
          <w:rFonts w:eastAsia="方正仿宋_GBK" w:cs="方正仿宋_GBK" w:hint="eastAsia"/>
          <w:sz w:val="32"/>
          <w:szCs w:val="32"/>
        </w:rPr>
        <w:t>(</w:t>
      </w:r>
      <w:r>
        <w:rPr>
          <w:rFonts w:eastAsia="方正仿宋_GBK" w:cs="方正仿宋_GBK" w:hint="eastAsia"/>
          <w:sz w:val="32"/>
          <w:szCs w:val="32"/>
        </w:rPr>
        <w:t>单位）财务监管的通知》（城府办法〔</w:t>
      </w:r>
      <w:r>
        <w:rPr>
          <w:rFonts w:eastAsia="方正仿宋_GBK" w:cs="方正仿宋_GBK" w:hint="eastAsia"/>
          <w:sz w:val="32"/>
          <w:szCs w:val="32"/>
        </w:rPr>
        <w:t>2020</w:t>
      </w:r>
      <w:r>
        <w:rPr>
          <w:rFonts w:eastAsia="方正仿宋_GBK" w:cs="方正仿宋_GBK" w:hint="eastAsia"/>
          <w:sz w:val="32"/>
          <w:szCs w:val="32"/>
        </w:rPr>
        <w:t>〕</w:t>
      </w:r>
      <w:r>
        <w:rPr>
          <w:rFonts w:eastAsia="方正仿宋_GBK" w:cs="方正仿宋_GBK" w:hint="eastAsia"/>
          <w:sz w:val="32"/>
          <w:szCs w:val="32"/>
        </w:rPr>
        <w:t>228</w:t>
      </w:r>
      <w:r>
        <w:rPr>
          <w:rFonts w:eastAsia="方正仿宋_GBK" w:cs="方正仿宋_GBK" w:hint="eastAsia"/>
          <w:sz w:val="32"/>
          <w:szCs w:val="32"/>
        </w:rPr>
        <w:t>号）要求，</w:t>
      </w:r>
      <w:r>
        <w:rPr>
          <w:rFonts w:eastAsia="方正仿宋_GBK" w:cs="方正仿宋_GBK" w:hint="eastAsia"/>
          <w:sz w:val="32"/>
          <w:szCs w:val="32"/>
        </w:rPr>
        <w:t>将我乡实有资金账户的结余资金全部划入国库代管专户后，</w:t>
      </w:r>
      <w:r>
        <w:rPr>
          <w:rFonts w:eastAsia="方正仿宋_GBK" w:cs="方正仿宋_GBK" w:hint="eastAsia"/>
          <w:sz w:val="32"/>
          <w:szCs w:val="32"/>
        </w:rPr>
        <w:t>撤销</w:t>
      </w:r>
      <w:r>
        <w:rPr>
          <w:rFonts w:eastAsia="方正仿宋_GBK" w:cs="方正仿宋_GBK" w:hint="eastAsia"/>
          <w:sz w:val="32"/>
          <w:szCs w:val="32"/>
        </w:rPr>
        <w:t>了</w:t>
      </w:r>
      <w:r>
        <w:rPr>
          <w:rFonts w:eastAsia="方正仿宋_GBK" w:cs="方正仿宋_GBK" w:hint="eastAsia"/>
          <w:sz w:val="32"/>
          <w:szCs w:val="32"/>
        </w:rPr>
        <w:lastRenderedPageBreak/>
        <w:t>实有资金账户，</w:t>
      </w:r>
      <w:r>
        <w:rPr>
          <w:rFonts w:eastAsia="方正仿宋_GBK" w:cs="方正仿宋_GBK" w:hint="eastAsia"/>
          <w:sz w:val="32"/>
          <w:szCs w:val="32"/>
        </w:rPr>
        <w:t>并全面推行</w:t>
      </w:r>
      <w:r>
        <w:rPr>
          <w:rFonts w:eastAsia="方正仿宋_GBK" w:cs="方正仿宋_GBK" w:hint="eastAsia"/>
          <w:sz w:val="32"/>
          <w:szCs w:val="32"/>
        </w:rPr>
        <w:t>公务卡管理改革，</w:t>
      </w:r>
      <w:r>
        <w:rPr>
          <w:rFonts w:eastAsia="方正仿宋_GBK" w:cs="方正仿宋_GBK" w:hint="eastAsia"/>
          <w:sz w:val="32"/>
          <w:szCs w:val="32"/>
        </w:rPr>
        <w:t>增强我乡财政财务管理和防风险能力，提高财政运转保障能力</w:t>
      </w:r>
      <w:r>
        <w:rPr>
          <w:rFonts w:eastAsia="方正仿宋_GBK" w:cs="方正仿宋_GBK" w:hint="eastAsia"/>
          <w:sz w:val="32"/>
          <w:szCs w:val="32"/>
        </w:rPr>
        <w:t>。</w:t>
      </w:r>
    </w:p>
    <w:p w:rsidR="00B4343A" w:rsidRDefault="00D63BF3">
      <w:pPr>
        <w:spacing w:line="579" w:lineRule="exact"/>
        <w:ind w:firstLineChars="200" w:firstLine="640"/>
        <w:rPr>
          <w:rFonts w:eastAsia="方正仿宋_GBK" w:cs="方正仿宋_GBK"/>
          <w:sz w:val="32"/>
          <w:szCs w:val="32"/>
        </w:rPr>
      </w:pPr>
      <w:r>
        <w:rPr>
          <w:rFonts w:eastAsia="方正楷体_GBK"/>
          <w:sz w:val="32"/>
          <w:szCs w:val="32"/>
        </w:rPr>
        <w:t>（二）</w:t>
      </w:r>
      <w:r>
        <w:rPr>
          <w:rFonts w:eastAsia="方正楷体_GBK" w:hint="eastAsia"/>
          <w:sz w:val="32"/>
          <w:szCs w:val="32"/>
        </w:rPr>
        <w:t>指导和监管村级财务工作</w:t>
      </w:r>
      <w:r>
        <w:rPr>
          <w:rFonts w:eastAsia="方正楷体_GBK"/>
          <w:sz w:val="32"/>
          <w:szCs w:val="32"/>
        </w:rPr>
        <w:t>。</w:t>
      </w:r>
      <w:r>
        <w:rPr>
          <w:rFonts w:eastAsia="方正仿宋_GBK" w:cs="方正仿宋_GBK" w:hint="eastAsia"/>
          <w:sz w:val="32"/>
          <w:szCs w:val="32"/>
        </w:rPr>
        <w:t>今年年初以来，我乡严格实行“村财乡代管”、“代理记账、统一开户、分村设账”。组织村（社区）干部学习《城口县财政局关于印发城口县规范村民委员会财务管理工作方案（试行）的通知》（城财发〔</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385</w:t>
      </w:r>
      <w:r>
        <w:rPr>
          <w:rFonts w:eastAsia="方正仿宋_GBK" w:cs="方正仿宋_GBK" w:hint="eastAsia"/>
          <w:sz w:val="32"/>
          <w:szCs w:val="32"/>
        </w:rPr>
        <w:t>号）等文件，同时乡财政办按照《城口县财政局关于印发城口县村级财务管理试点工作方案考核验收细则（试行）的通知》（城财发〔</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580</w:t>
      </w:r>
      <w:r>
        <w:rPr>
          <w:rFonts w:eastAsia="方正仿宋_GBK" w:cs="方正仿宋_GBK" w:hint="eastAsia"/>
          <w:sz w:val="32"/>
          <w:szCs w:val="32"/>
        </w:rPr>
        <w:t>号）要求，通过实地走访各村（社区）委委员会，对村级财务管理工作进行检查和指导。</w:t>
      </w:r>
    </w:p>
    <w:p w:rsidR="00B4343A" w:rsidRDefault="00D63BF3">
      <w:pPr>
        <w:spacing w:line="579" w:lineRule="exact"/>
        <w:ind w:firstLineChars="200" w:firstLine="640"/>
        <w:rPr>
          <w:rFonts w:eastAsia="方正仿宋_GBK" w:cs="方正仿宋_GBK"/>
          <w:sz w:val="32"/>
          <w:szCs w:val="32"/>
        </w:rPr>
      </w:pPr>
      <w:r>
        <w:rPr>
          <w:rFonts w:eastAsia="方正楷体_GBK"/>
          <w:sz w:val="32"/>
          <w:szCs w:val="32"/>
        </w:rPr>
        <w:t>（三）</w:t>
      </w:r>
      <w:r>
        <w:rPr>
          <w:rFonts w:eastAsia="方正楷体_GBK" w:hint="eastAsia"/>
          <w:sz w:val="32"/>
          <w:szCs w:val="32"/>
        </w:rPr>
        <w:t>积极</w:t>
      </w:r>
      <w:r>
        <w:rPr>
          <w:rFonts w:eastAsia="方正楷体_GBK" w:hint="eastAsia"/>
          <w:sz w:val="32"/>
          <w:szCs w:val="32"/>
        </w:rPr>
        <w:t>兑</w:t>
      </w:r>
      <w:r>
        <w:rPr>
          <w:rFonts w:eastAsia="方正楷体_GBK" w:hint="eastAsia"/>
          <w:sz w:val="32"/>
          <w:szCs w:val="32"/>
        </w:rPr>
        <w:t>付各项惠农补贴。</w:t>
      </w:r>
      <w:r>
        <w:rPr>
          <w:rFonts w:eastAsia="方正仿宋_GBK" w:cs="方正仿宋_GBK" w:hint="eastAsia"/>
          <w:sz w:val="32"/>
          <w:szCs w:val="32"/>
        </w:rPr>
        <w:t>为巩固拓展脱贫攻坚成果，全面推进乡村振兴。</w:t>
      </w:r>
      <w:r>
        <w:rPr>
          <w:rFonts w:eastAsia="方正仿宋_GBK" w:cs="方正仿宋_GBK" w:hint="eastAsia"/>
          <w:sz w:val="32"/>
          <w:szCs w:val="32"/>
        </w:rPr>
        <w:t>乡财政办配合各个科室，严格规范补贴资金发放程序，积极履行核查检查职责，按照“七不准、四到户”要求，做到了各项补贴资金兑付审核到位、公示到位，发放到位，切实维护了广大群众切身利益，深受群众好评。</w:t>
      </w:r>
    </w:p>
    <w:p w:rsidR="00B4343A" w:rsidRDefault="00D63BF3">
      <w:pPr>
        <w:spacing w:line="579" w:lineRule="exact"/>
        <w:ind w:firstLineChars="200" w:firstLine="640"/>
        <w:rPr>
          <w:rFonts w:eastAsia="方正仿宋_GBK"/>
          <w:sz w:val="32"/>
          <w:szCs w:val="32"/>
        </w:rPr>
      </w:pPr>
      <w:r>
        <w:rPr>
          <w:rFonts w:eastAsia="方正仿宋_GBK"/>
          <w:sz w:val="32"/>
          <w:szCs w:val="32"/>
        </w:rPr>
        <w:t>各位代表，</w:t>
      </w:r>
      <w:r>
        <w:rPr>
          <w:rFonts w:eastAsia="方正仿宋_GBK"/>
          <w:sz w:val="32"/>
          <w:szCs w:val="32"/>
        </w:rPr>
        <w:t>202</w:t>
      </w:r>
      <w:r>
        <w:rPr>
          <w:rFonts w:eastAsia="方正仿宋_GBK" w:hint="eastAsia"/>
          <w:sz w:val="32"/>
          <w:szCs w:val="32"/>
        </w:rPr>
        <w:t>1</w:t>
      </w:r>
      <w:r>
        <w:rPr>
          <w:rFonts w:eastAsia="方正仿宋_GBK"/>
          <w:sz w:val="32"/>
          <w:szCs w:val="32"/>
        </w:rPr>
        <w:t>年在乡党委政府的正确领导和乡人大的监督下，乡财政紧紧围绕全乡经济社会发展重大决策部署，在促进乡域经济发展中壮大财力，在优化支出结构中改善民生，在积极稳妥运作中保障重点建设，圆满完成了各项财政工作目标任务。</w:t>
      </w:r>
    </w:p>
    <w:p w:rsidR="00B4343A" w:rsidRDefault="00D63BF3">
      <w:pPr>
        <w:spacing w:line="579" w:lineRule="exact"/>
        <w:ind w:firstLineChars="200" w:firstLine="640"/>
        <w:rPr>
          <w:rFonts w:eastAsia="方正黑体_GBK"/>
          <w:sz w:val="32"/>
          <w:szCs w:val="32"/>
        </w:rPr>
      </w:pPr>
      <w:r>
        <w:rPr>
          <w:rFonts w:eastAsia="方正黑体_GBK"/>
          <w:sz w:val="32"/>
          <w:szCs w:val="32"/>
        </w:rPr>
        <w:t>三、</w:t>
      </w:r>
      <w:r>
        <w:rPr>
          <w:rFonts w:eastAsia="方正黑体_GBK"/>
          <w:sz w:val="32"/>
          <w:szCs w:val="32"/>
        </w:rPr>
        <w:t>202</w:t>
      </w:r>
      <w:r>
        <w:rPr>
          <w:rFonts w:eastAsia="方正黑体_GBK" w:hint="eastAsia"/>
          <w:sz w:val="32"/>
          <w:szCs w:val="32"/>
        </w:rPr>
        <w:t>2</w:t>
      </w:r>
      <w:r>
        <w:rPr>
          <w:rFonts w:eastAsia="方正黑体_GBK"/>
          <w:sz w:val="32"/>
          <w:szCs w:val="32"/>
        </w:rPr>
        <w:t>年财政预算草案</w:t>
      </w:r>
    </w:p>
    <w:p w:rsidR="00B4343A" w:rsidRDefault="00D63BF3">
      <w:pPr>
        <w:spacing w:line="579" w:lineRule="exact"/>
        <w:ind w:firstLineChars="200" w:firstLine="640"/>
        <w:rPr>
          <w:rFonts w:eastAsia="方正仿宋_GBK"/>
          <w:sz w:val="32"/>
          <w:szCs w:val="32"/>
        </w:rPr>
      </w:pPr>
      <w:r>
        <w:rPr>
          <w:rFonts w:eastAsia="方正仿宋_GBK"/>
          <w:sz w:val="32"/>
          <w:szCs w:val="32"/>
        </w:rPr>
        <w:t>根据</w:t>
      </w:r>
      <w:r>
        <w:rPr>
          <w:rFonts w:eastAsia="方正仿宋_GBK"/>
          <w:sz w:val="32"/>
          <w:szCs w:val="32"/>
        </w:rPr>
        <w:t>2021</w:t>
      </w:r>
      <w:r>
        <w:rPr>
          <w:rFonts w:eastAsia="方正仿宋_GBK"/>
          <w:sz w:val="32"/>
          <w:szCs w:val="32"/>
        </w:rPr>
        <w:t>年的经济形势分析，围绕全面落实</w:t>
      </w:r>
      <w:r>
        <w:rPr>
          <w:rFonts w:eastAsia="方正仿宋_GBK"/>
          <w:sz w:val="32"/>
          <w:szCs w:val="32"/>
        </w:rPr>
        <w:t>“</w:t>
      </w:r>
      <w:r>
        <w:rPr>
          <w:rFonts w:eastAsia="方正仿宋_GBK" w:hint="eastAsia"/>
          <w:sz w:val="32"/>
          <w:szCs w:val="32"/>
        </w:rPr>
        <w:t>三保</w:t>
      </w:r>
      <w:r>
        <w:rPr>
          <w:rFonts w:eastAsia="方正仿宋_GBK"/>
          <w:sz w:val="32"/>
          <w:szCs w:val="32"/>
        </w:rPr>
        <w:t>”</w:t>
      </w:r>
      <w:r>
        <w:rPr>
          <w:rFonts w:eastAsia="方正仿宋_GBK"/>
          <w:sz w:val="32"/>
          <w:szCs w:val="32"/>
        </w:rPr>
        <w:t>任务，巩固拓展疫情防控和经济社会发展成果，促进经济社会稳定恢复</w:t>
      </w:r>
      <w:r>
        <w:rPr>
          <w:rFonts w:eastAsia="方正仿宋_GBK"/>
          <w:sz w:val="32"/>
          <w:szCs w:val="32"/>
        </w:rPr>
        <w:lastRenderedPageBreak/>
        <w:t>和民生持续改善</w:t>
      </w:r>
      <w:r>
        <w:rPr>
          <w:rFonts w:eastAsia="方正仿宋_GBK" w:hint="eastAsia"/>
          <w:sz w:val="32"/>
          <w:szCs w:val="32"/>
        </w:rPr>
        <w:t>，</w:t>
      </w:r>
      <w:r>
        <w:rPr>
          <w:rFonts w:eastAsia="方正仿宋_GBK"/>
          <w:sz w:val="32"/>
          <w:szCs w:val="32"/>
        </w:rPr>
        <w:t>扎实做好年度预算编制工作</w:t>
      </w:r>
      <w:r>
        <w:rPr>
          <w:rFonts w:eastAsia="方正仿宋_GBK" w:hint="eastAsia"/>
          <w:sz w:val="32"/>
          <w:szCs w:val="32"/>
        </w:rPr>
        <w:t>。</w:t>
      </w:r>
      <w:r>
        <w:rPr>
          <w:rFonts w:eastAsia="方正仿宋_GBK"/>
          <w:sz w:val="32"/>
          <w:szCs w:val="32"/>
        </w:rPr>
        <w:t>2021</w:t>
      </w:r>
      <w:r>
        <w:rPr>
          <w:rFonts w:eastAsia="方正仿宋_GBK"/>
          <w:sz w:val="32"/>
          <w:szCs w:val="32"/>
        </w:rPr>
        <w:t>年一般公共预算拟作如下安排：</w:t>
      </w:r>
    </w:p>
    <w:p w:rsidR="00B4343A" w:rsidRDefault="00D63BF3">
      <w:pPr>
        <w:spacing w:line="560" w:lineRule="exact"/>
        <w:ind w:firstLineChars="200" w:firstLine="640"/>
        <w:rPr>
          <w:rFonts w:eastAsia="方正仿宋_GBK"/>
          <w:color w:val="000000" w:themeColor="text1"/>
          <w:sz w:val="32"/>
          <w:szCs w:val="32"/>
        </w:rPr>
      </w:pPr>
      <w:r>
        <w:rPr>
          <w:rFonts w:eastAsia="方正楷体_GBK" w:hint="eastAsia"/>
          <w:sz w:val="32"/>
          <w:szCs w:val="32"/>
        </w:rPr>
        <w:t>（一）</w:t>
      </w:r>
      <w:r>
        <w:rPr>
          <w:rFonts w:eastAsia="方正楷体_GBK"/>
          <w:sz w:val="32"/>
          <w:szCs w:val="32"/>
        </w:rPr>
        <w:t>一般预算草案。</w:t>
      </w:r>
      <w:r>
        <w:rPr>
          <w:rFonts w:eastAsia="方正仿宋_GBK"/>
          <w:sz w:val="32"/>
          <w:szCs w:val="32"/>
        </w:rPr>
        <w:t>202</w:t>
      </w:r>
      <w:r>
        <w:rPr>
          <w:rFonts w:eastAsia="方正仿宋_GBK" w:hint="eastAsia"/>
          <w:sz w:val="32"/>
          <w:szCs w:val="32"/>
        </w:rPr>
        <w:t>2</w:t>
      </w:r>
      <w:r>
        <w:rPr>
          <w:rFonts w:eastAsia="方正仿宋_GBK"/>
          <w:sz w:val="32"/>
          <w:szCs w:val="32"/>
        </w:rPr>
        <w:t>年，一般预算收入拟安排为</w:t>
      </w:r>
      <w:r>
        <w:rPr>
          <w:rFonts w:eastAsia="方正仿宋_GBK" w:hint="eastAsia"/>
          <w:sz w:val="32"/>
        </w:rPr>
        <w:t>843.84</w:t>
      </w:r>
      <w:r>
        <w:rPr>
          <w:rFonts w:eastAsia="方正仿宋_GBK"/>
          <w:sz w:val="32"/>
          <w:szCs w:val="32"/>
        </w:rPr>
        <w:t>万元</w:t>
      </w:r>
      <w:r>
        <w:rPr>
          <w:rFonts w:eastAsia="方正仿宋_GBK"/>
          <w:color w:val="000000" w:themeColor="text1"/>
          <w:sz w:val="32"/>
          <w:szCs w:val="32"/>
        </w:rPr>
        <w:t>，其中</w:t>
      </w:r>
      <w:r>
        <w:rPr>
          <w:rFonts w:eastAsia="方正仿宋_GBK"/>
          <w:color w:val="000000" w:themeColor="text1"/>
          <w:sz w:val="32"/>
          <w:szCs w:val="32"/>
        </w:rPr>
        <w:t>:</w:t>
      </w:r>
    </w:p>
    <w:p w:rsidR="00B4343A" w:rsidRDefault="00D63BF3">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基本支出预算</w:t>
      </w:r>
      <w:r>
        <w:rPr>
          <w:rFonts w:eastAsia="方正仿宋_GBK" w:hint="eastAsia"/>
          <w:color w:val="000000" w:themeColor="text1"/>
          <w:sz w:val="32"/>
          <w:szCs w:val="32"/>
        </w:rPr>
        <w:t>561.79</w:t>
      </w:r>
      <w:r>
        <w:rPr>
          <w:rFonts w:eastAsia="方正仿宋_GBK"/>
          <w:color w:val="000000" w:themeColor="text1"/>
          <w:sz w:val="32"/>
          <w:szCs w:val="32"/>
        </w:rPr>
        <w:t>万元，包括在职人员经费、离退休人员经费、其他人员经费（含畜牧分流人员、遗属补助等）。</w:t>
      </w:r>
    </w:p>
    <w:p w:rsidR="00B4343A" w:rsidRDefault="00D63BF3">
      <w:pPr>
        <w:spacing w:line="560" w:lineRule="exact"/>
        <w:ind w:firstLineChars="200" w:firstLine="640"/>
        <w:rPr>
          <w:rFonts w:eastAsia="方正仿宋_GBK"/>
          <w:sz w:val="32"/>
          <w:szCs w:val="32"/>
        </w:rPr>
      </w:pPr>
      <w:r>
        <w:rPr>
          <w:rFonts w:eastAsia="方正仿宋_GBK"/>
          <w:color w:val="000000" w:themeColor="text1"/>
          <w:sz w:val="32"/>
          <w:szCs w:val="32"/>
        </w:rPr>
        <w:t>项目支出预算</w:t>
      </w:r>
      <w:r>
        <w:rPr>
          <w:rFonts w:eastAsia="方正仿宋_GBK" w:hint="eastAsia"/>
          <w:sz w:val="32"/>
        </w:rPr>
        <w:t>282.05</w:t>
      </w:r>
      <w:r>
        <w:rPr>
          <w:rFonts w:eastAsia="方正仿宋_GBK"/>
          <w:color w:val="000000" w:themeColor="text1"/>
          <w:sz w:val="32"/>
          <w:szCs w:val="32"/>
        </w:rPr>
        <w:t>万元，包括</w:t>
      </w:r>
      <w:r>
        <w:rPr>
          <w:rFonts w:eastAsia="方正仿宋_GBK"/>
          <w:color w:val="000000" w:themeColor="text1"/>
          <w:sz w:val="32"/>
          <w:szCs w:val="32"/>
        </w:rPr>
        <w:t>40</w:t>
      </w:r>
      <w:r>
        <w:rPr>
          <w:rFonts w:eastAsia="方正仿宋_GBK"/>
          <w:color w:val="000000" w:themeColor="text1"/>
          <w:sz w:val="32"/>
          <w:szCs w:val="32"/>
        </w:rPr>
        <w:t>年老党员生活补助</w:t>
      </w:r>
      <w:r>
        <w:rPr>
          <w:rFonts w:eastAsia="方正仿宋_GBK" w:hint="eastAsia"/>
          <w:color w:val="000000" w:themeColor="text1"/>
          <w:sz w:val="36"/>
          <w:szCs w:val="36"/>
        </w:rPr>
        <w:t>6.9</w:t>
      </w:r>
      <w:r>
        <w:rPr>
          <w:rFonts w:eastAsia="方正仿宋_GBK"/>
          <w:color w:val="000000" w:themeColor="text1"/>
          <w:sz w:val="32"/>
          <w:szCs w:val="32"/>
        </w:rPr>
        <w:t>万元；村社区办公经费服务群众工作经费</w:t>
      </w:r>
      <w:r>
        <w:rPr>
          <w:rFonts w:eastAsia="方正仿宋_GBK" w:hint="eastAsia"/>
          <w:color w:val="000000" w:themeColor="text1"/>
          <w:sz w:val="32"/>
          <w:szCs w:val="32"/>
        </w:rPr>
        <w:t>27</w:t>
      </w:r>
      <w:r>
        <w:rPr>
          <w:rFonts w:eastAsia="方正仿宋_GBK"/>
          <w:color w:val="000000" w:themeColor="text1"/>
          <w:sz w:val="32"/>
          <w:szCs w:val="32"/>
        </w:rPr>
        <w:t>万元；村社区办公经费</w:t>
      </w:r>
      <w:r>
        <w:rPr>
          <w:rFonts w:eastAsia="方正仿宋_GBK"/>
          <w:color w:val="000000" w:themeColor="text1"/>
          <w:sz w:val="32"/>
          <w:szCs w:val="32"/>
        </w:rPr>
        <w:t>28</w:t>
      </w:r>
      <w:r>
        <w:rPr>
          <w:rFonts w:eastAsia="方正仿宋_GBK"/>
          <w:color w:val="000000" w:themeColor="text1"/>
          <w:sz w:val="32"/>
          <w:szCs w:val="32"/>
        </w:rPr>
        <w:t>万元；村社区干部报酬</w:t>
      </w:r>
      <w:r>
        <w:rPr>
          <w:rFonts w:eastAsia="方正仿宋_GBK" w:hint="eastAsia"/>
          <w:color w:val="000000" w:themeColor="text1"/>
          <w:sz w:val="32"/>
          <w:szCs w:val="32"/>
        </w:rPr>
        <w:t>128.89</w:t>
      </w:r>
      <w:r>
        <w:rPr>
          <w:rFonts w:eastAsia="方正仿宋_GBK"/>
          <w:color w:val="000000" w:themeColor="text1"/>
          <w:sz w:val="32"/>
          <w:szCs w:val="32"/>
        </w:rPr>
        <w:t>万元；村社区干部养老保险</w:t>
      </w:r>
      <w:r>
        <w:rPr>
          <w:rFonts w:eastAsia="方正仿宋_GBK" w:hint="eastAsia"/>
          <w:color w:val="000000" w:themeColor="text1"/>
          <w:sz w:val="32"/>
          <w:szCs w:val="32"/>
        </w:rPr>
        <w:t>27.78</w:t>
      </w:r>
      <w:r>
        <w:rPr>
          <w:rFonts w:eastAsia="方正仿宋_GBK"/>
          <w:color w:val="000000" w:themeColor="text1"/>
          <w:sz w:val="32"/>
          <w:szCs w:val="32"/>
        </w:rPr>
        <w:t>万元</w:t>
      </w:r>
      <w:r>
        <w:rPr>
          <w:rFonts w:eastAsia="方正仿宋_GBK" w:hint="eastAsia"/>
          <w:color w:val="000000" w:themeColor="text1"/>
          <w:sz w:val="32"/>
          <w:szCs w:val="32"/>
        </w:rPr>
        <w:t>等。</w:t>
      </w:r>
      <w:bookmarkStart w:id="0" w:name="_GoBack"/>
      <w:bookmarkEnd w:id="0"/>
    </w:p>
    <w:p w:rsidR="00B4343A" w:rsidRDefault="00D63BF3">
      <w:pPr>
        <w:numPr>
          <w:ilvl w:val="0"/>
          <w:numId w:val="2"/>
        </w:numPr>
        <w:spacing w:line="560" w:lineRule="exact"/>
        <w:ind w:firstLineChars="200" w:firstLine="640"/>
        <w:rPr>
          <w:rFonts w:eastAsia="方正仿宋_GBK"/>
          <w:sz w:val="32"/>
          <w:szCs w:val="32"/>
        </w:rPr>
      </w:pPr>
      <w:r>
        <w:rPr>
          <w:rFonts w:eastAsia="方正楷体_GBK" w:hint="eastAsia"/>
          <w:sz w:val="32"/>
          <w:szCs w:val="32"/>
        </w:rPr>
        <w:t>建设类</w:t>
      </w:r>
      <w:r>
        <w:rPr>
          <w:rFonts w:eastAsia="方正楷体_GBK"/>
          <w:sz w:val="32"/>
          <w:szCs w:val="32"/>
        </w:rPr>
        <w:t>项目预算。</w:t>
      </w:r>
      <w:r>
        <w:rPr>
          <w:rFonts w:eastAsia="方正仿宋_GBK"/>
          <w:sz w:val="32"/>
          <w:szCs w:val="32"/>
        </w:rPr>
        <w:t>一般预算收入拟安排为</w:t>
      </w:r>
      <w:r>
        <w:rPr>
          <w:rFonts w:eastAsia="方正仿宋_GBK" w:hint="eastAsia"/>
          <w:sz w:val="32"/>
          <w:szCs w:val="32"/>
        </w:rPr>
        <w:t>1116.13</w:t>
      </w:r>
      <w:r>
        <w:rPr>
          <w:rFonts w:eastAsia="方正仿宋_GBK"/>
          <w:sz w:val="32"/>
          <w:szCs w:val="32"/>
        </w:rPr>
        <w:t>万元</w:t>
      </w:r>
      <w:r>
        <w:rPr>
          <w:rFonts w:eastAsia="方正仿宋_GBK" w:hint="eastAsia"/>
          <w:sz w:val="32"/>
          <w:szCs w:val="32"/>
        </w:rPr>
        <w:t>，其中：</w:t>
      </w:r>
    </w:p>
    <w:p w:rsidR="00B4343A" w:rsidRDefault="00D63BF3">
      <w:pPr>
        <w:spacing w:line="560" w:lineRule="exact"/>
        <w:ind w:firstLineChars="200" w:firstLine="640"/>
        <w:rPr>
          <w:rFonts w:eastAsia="方正楷体_GBK"/>
          <w:sz w:val="32"/>
          <w:szCs w:val="32"/>
        </w:rPr>
      </w:pPr>
      <w:r>
        <w:rPr>
          <w:rFonts w:eastAsia="方正仿宋_GBK"/>
          <w:color w:val="000000" w:themeColor="text1"/>
          <w:sz w:val="32"/>
          <w:szCs w:val="32"/>
        </w:rPr>
        <w:t>项目支出预算</w:t>
      </w:r>
      <w:r>
        <w:rPr>
          <w:rFonts w:eastAsia="方正仿宋_GBK" w:hint="eastAsia"/>
          <w:sz w:val="32"/>
        </w:rPr>
        <w:t>1116.13</w:t>
      </w:r>
      <w:r>
        <w:rPr>
          <w:rFonts w:eastAsia="方正仿宋_GBK"/>
          <w:color w:val="000000" w:themeColor="text1"/>
          <w:sz w:val="32"/>
          <w:szCs w:val="32"/>
        </w:rPr>
        <w:t>万元，包括</w:t>
      </w:r>
      <w:r>
        <w:rPr>
          <w:rFonts w:eastAsia="方正仿宋_GBK" w:hint="eastAsia"/>
          <w:sz w:val="32"/>
        </w:rPr>
        <w:t>城口县</w:t>
      </w:r>
      <w:r>
        <w:rPr>
          <w:rFonts w:eastAsia="方正仿宋_GBK" w:hint="eastAsia"/>
          <w:sz w:val="32"/>
        </w:rPr>
        <w:t>2022</w:t>
      </w:r>
      <w:r>
        <w:rPr>
          <w:rFonts w:eastAsia="方正仿宋_GBK" w:hint="eastAsia"/>
          <w:sz w:val="32"/>
        </w:rPr>
        <w:t>年双河乡乡村非全日制公益性岗位</w:t>
      </w:r>
      <w:r>
        <w:rPr>
          <w:rFonts w:eastAsia="方正仿宋_GBK" w:hint="eastAsia"/>
          <w:sz w:val="32"/>
        </w:rPr>
        <w:t>72.5</w:t>
      </w:r>
      <w:r>
        <w:rPr>
          <w:rFonts w:eastAsia="方正仿宋_GBK" w:hint="eastAsia"/>
          <w:sz w:val="32"/>
        </w:rPr>
        <w:t>万元</w:t>
      </w:r>
      <w:r>
        <w:rPr>
          <w:rFonts w:eastAsia="方正仿宋_GBK" w:hint="eastAsia"/>
          <w:sz w:val="32"/>
        </w:rPr>
        <w:t>、双河乡食用菌产业提升示范基地</w:t>
      </w:r>
      <w:r>
        <w:rPr>
          <w:rFonts w:eastAsia="方正仿宋_GBK" w:hint="eastAsia"/>
          <w:sz w:val="32"/>
        </w:rPr>
        <w:t>100</w:t>
      </w:r>
      <w:r>
        <w:rPr>
          <w:rFonts w:eastAsia="方正仿宋_GBK" w:hint="eastAsia"/>
          <w:sz w:val="32"/>
        </w:rPr>
        <w:t>万元</w:t>
      </w:r>
      <w:r>
        <w:rPr>
          <w:rFonts w:eastAsia="方正仿宋_GBK" w:hint="eastAsia"/>
          <w:sz w:val="32"/>
        </w:rPr>
        <w:t>、城口县</w:t>
      </w:r>
      <w:r>
        <w:rPr>
          <w:rFonts w:eastAsia="方正仿宋_GBK" w:hint="eastAsia"/>
          <w:sz w:val="32"/>
        </w:rPr>
        <w:t>2022</w:t>
      </w:r>
      <w:r>
        <w:rPr>
          <w:rFonts w:eastAsia="方正仿宋_GBK" w:hint="eastAsia"/>
          <w:sz w:val="32"/>
        </w:rPr>
        <w:t>年双河乡黄牛养殖股权化改革项目</w:t>
      </w:r>
      <w:r>
        <w:rPr>
          <w:rFonts w:eastAsia="方正仿宋_GBK" w:hint="eastAsia"/>
          <w:sz w:val="32"/>
        </w:rPr>
        <w:t>200</w:t>
      </w:r>
      <w:r>
        <w:rPr>
          <w:rFonts w:eastAsia="方正仿宋_GBK"/>
          <w:color w:val="000000" w:themeColor="text1"/>
          <w:sz w:val="32"/>
          <w:szCs w:val="32"/>
        </w:rPr>
        <w:t>万元</w:t>
      </w:r>
      <w:r>
        <w:rPr>
          <w:rFonts w:eastAsia="方正仿宋_GBK" w:hint="eastAsia"/>
          <w:color w:val="000000" w:themeColor="text1"/>
          <w:sz w:val="32"/>
          <w:szCs w:val="32"/>
        </w:rPr>
        <w:t>等。</w:t>
      </w:r>
    </w:p>
    <w:p w:rsidR="00B4343A" w:rsidRDefault="00D63BF3">
      <w:pPr>
        <w:spacing w:line="579" w:lineRule="exact"/>
        <w:ind w:firstLineChars="200" w:firstLine="640"/>
        <w:rPr>
          <w:rFonts w:eastAsia="方正黑体_GBK"/>
          <w:sz w:val="32"/>
          <w:szCs w:val="32"/>
        </w:rPr>
      </w:pPr>
      <w:r>
        <w:rPr>
          <w:rFonts w:eastAsia="方正黑体_GBK"/>
          <w:sz w:val="32"/>
          <w:szCs w:val="32"/>
        </w:rPr>
        <w:t>四、</w:t>
      </w:r>
      <w:r>
        <w:rPr>
          <w:rFonts w:eastAsia="方正黑体_GBK"/>
          <w:sz w:val="32"/>
          <w:szCs w:val="32"/>
        </w:rPr>
        <w:t>202</w:t>
      </w:r>
      <w:r>
        <w:rPr>
          <w:rFonts w:eastAsia="方正黑体_GBK" w:hint="eastAsia"/>
          <w:sz w:val="32"/>
          <w:szCs w:val="32"/>
        </w:rPr>
        <w:t>2</w:t>
      </w:r>
      <w:r>
        <w:rPr>
          <w:rFonts w:eastAsia="方正黑体_GBK"/>
          <w:sz w:val="32"/>
          <w:szCs w:val="32"/>
        </w:rPr>
        <w:t>年的财政工作重点</w:t>
      </w:r>
    </w:p>
    <w:p w:rsidR="00B4343A" w:rsidRDefault="00D63BF3">
      <w:pPr>
        <w:spacing w:line="579" w:lineRule="exact"/>
        <w:ind w:firstLineChars="200" w:firstLine="640"/>
        <w:rPr>
          <w:rFonts w:eastAsia="方正仿宋_GBK"/>
          <w:sz w:val="32"/>
          <w:szCs w:val="32"/>
        </w:rPr>
      </w:pPr>
      <w:r>
        <w:rPr>
          <w:rFonts w:eastAsia="方正仿宋_GBK"/>
          <w:color w:val="000000"/>
          <w:sz w:val="32"/>
          <w:szCs w:val="32"/>
        </w:rPr>
        <w:t>各位代表，</w:t>
      </w:r>
      <w:r>
        <w:rPr>
          <w:rFonts w:eastAsia="方正仿宋_GBK"/>
          <w:color w:val="000000"/>
          <w:sz w:val="32"/>
          <w:szCs w:val="32"/>
        </w:rPr>
        <w:t>202</w:t>
      </w:r>
      <w:r>
        <w:rPr>
          <w:rFonts w:eastAsia="方正仿宋_GBK" w:hint="eastAsia"/>
          <w:color w:val="000000"/>
          <w:sz w:val="32"/>
          <w:szCs w:val="32"/>
        </w:rPr>
        <w:t>2</w:t>
      </w:r>
      <w:r>
        <w:rPr>
          <w:rFonts w:eastAsia="方正仿宋_GBK"/>
          <w:color w:val="000000"/>
          <w:sz w:val="32"/>
          <w:szCs w:val="32"/>
        </w:rPr>
        <w:t>年是</w:t>
      </w:r>
      <w:r>
        <w:rPr>
          <w:rFonts w:eastAsia="方正仿宋_GBK" w:hint="eastAsia"/>
          <w:color w:val="000000"/>
          <w:sz w:val="32"/>
          <w:szCs w:val="32"/>
        </w:rPr>
        <w:t>深入实施“十四五”规划的关键之年</w:t>
      </w:r>
      <w:r>
        <w:rPr>
          <w:rFonts w:eastAsia="方正仿宋_GBK"/>
          <w:color w:val="000000"/>
          <w:sz w:val="32"/>
          <w:szCs w:val="32"/>
        </w:rPr>
        <w:t>。我们将以习近平新时代中国特色社会主义思想为指导，全面贯彻落实党的十九大和十九届</w:t>
      </w:r>
      <w:r>
        <w:rPr>
          <w:rFonts w:eastAsia="方正仿宋_GBK" w:hint="eastAsia"/>
          <w:color w:val="000000"/>
          <w:sz w:val="32"/>
          <w:szCs w:val="32"/>
        </w:rPr>
        <w:t>历次</w:t>
      </w:r>
      <w:r>
        <w:rPr>
          <w:rFonts w:eastAsia="方正仿宋_GBK"/>
          <w:color w:val="000000"/>
          <w:sz w:val="32"/>
          <w:szCs w:val="32"/>
        </w:rPr>
        <w:t>全会精神及</w:t>
      </w:r>
      <w:r>
        <w:rPr>
          <w:rFonts w:eastAsia="方正仿宋_GBK"/>
          <w:color w:val="000000"/>
          <w:sz w:val="32"/>
          <w:szCs w:val="32"/>
        </w:rPr>
        <w:t>202</w:t>
      </w:r>
      <w:r>
        <w:rPr>
          <w:rFonts w:eastAsia="方正仿宋_GBK" w:hint="eastAsia"/>
          <w:color w:val="000000"/>
          <w:sz w:val="32"/>
          <w:szCs w:val="32"/>
        </w:rPr>
        <w:t>1</w:t>
      </w:r>
      <w:r>
        <w:rPr>
          <w:rFonts w:eastAsia="方正仿宋_GBK"/>
          <w:color w:val="000000"/>
          <w:sz w:val="32"/>
          <w:szCs w:val="32"/>
        </w:rPr>
        <w:t>年中央经济工作会精神，</w:t>
      </w:r>
      <w:r>
        <w:rPr>
          <w:rFonts w:eastAsia="方正仿宋_GBK" w:hint="eastAsia"/>
          <w:color w:val="000000"/>
          <w:sz w:val="32"/>
          <w:szCs w:val="32"/>
        </w:rPr>
        <w:t>弘扬伟大建党精神，</w:t>
      </w:r>
      <w:r>
        <w:rPr>
          <w:rFonts w:eastAsia="方正仿宋_GBK"/>
          <w:color w:val="000000"/>
          <w:sz w:val="32"/>
          <w:szCs w:val="32"/>
        </w:rPr>
        <w:t>始终坚持稳中求进工作总基调，在县委、县政府统一部署要求下结合本乡实际推动辖区内经济高质</w:t>
      </w:r>
      <w:r>
        <w:rPr>
          <w:rFonts w:eastAsia="方正仿宋_GBK"/>
          <w:color w:val="000000"/>
          <w:sz w:val="32"/>
          <w:szCs w:val="32"/>
        </w:rPr>
        <w:lastRenderedPageBreak/>
        <w:t>量发展，统筹推进</w:t>
      </w:r>
      <w:r>
        <w:rPr>
          <w:rFonts w:eastAsia="方正仿宋_GBK"/>
          <w:color w:val="000000"/>
          <w:sz w:val="32"/>
          <w:szCs w:val="32"/>
        </w:rPr>
        <w:t>“</w:t>
      </w:r>
      <w:r>
        <w:rPr>
          <w:rFonts w:eastAsia="方正仿宋_GBK"/>
          <w:color w:val="000000"/>
          <w:sz w:val="32"/>
          <w:szCs w:val="32"/>
        </w:rPr>
        <w:t>稳增长、促改革、调结构、惠民生、防风险、保稳定</w:t>
      </w:r>
      <w:r>
        <w:rPr>
          <w:rFonts w:eastAsia="方正仿宋_GBK"/>
          <w:color w:val="000000"/>
          <w:sz w:val="32"/>
          <w:szCs w:val="32"/>
        </w:rPr>
        <w:t>”</w:t>
      </w:r>
      <w:r>
        <w:rPr>
          <w:rFonts w:eastAsia="方正仿宋_GBK"/>
          <w:color w:val="000000"/>
          <w:sz w:val="32"/>
          <w:szCs w:val="32"/>
        </w:rPr>
        <w:t>，确保本乡财政经济平稳有序运行。</w:t>
      </w:r>
    </w:p>
    <w:p w:rsidR="00B4343A" w:rsidRDefault="00D63BF3">
      <w:pPr>
        <w:numPr>
          <w:ilvl w:val="0"/>
          <w:numId w:val="3"/>
        </w:numPr>
        <w:spacing w:line="579" w:lineRule="exact"/>
        <w:ind w:firstLineChars="200" w:firstLine="640"/>
        <w:rPr>
          <w:rFonts w:eastAsia="方正仿宋_GBK"/>
          <w:sz w:val="32"/>
          <w:szCs w:val="32"/>
        </w:rPr>
      </w:pPr>
      <w:r>
        <w:rPr>
          <w:rFonts w:eastAsia="方正楷体_GBK"/>
          <w:sz w:val="32"/>
          <w:szCs w:val="32"/>
        </w:rPr>
        <w:t>厉行勤俭节约。</w:t>
      </w:r>
      <w:r>
        <w:rPr>
          <w:rFonts w:eastAsia="方正仿宋_GBK" w:cs="方正仿宋_GBK" w:hint="eastAsia"/>
          <w:sz w:val="32"/>
          <w:szCs w:val="32"/>
        </w:rPr>
        <w:t>继续将过紧日子作为预算编制的基本方针，坚持以收定支、量入为出。硬化预算执行约束，严禁无预算、超预算拨款</w:t>
      </w:r>
      <w:r>
        <w:rPr>
          <w:rFonts w:eastAsia="方正仿宋_GBK" w:cs="方正仿宋_GBK" w:hint="eastAsia"/>
          <w:sz w:val="32"/>
          <w:szCs w:val="32"/>
        </w:rPr>
        <w:t>，</w:t>
      </w:r>
      <w:r>
        <w:rPr>
          <w:rFonts w:eastAsia="方正仿宋_GBK" w:cs="方正仿宋_GBK" w:hint="eastAsia"/>
          <w:sz w:val="32"/>
          <w:szCs w:val="32"/>
        </w:rPr>
        <w:t>严格执行各项经费开支标准</w:t>
      </w:r>
      <w:r>
        <w:rPr>
          <w:rFonts w:eastAsia="方正仿宋_GBK" w:cs="方正仿宋_GBK" w:hint="eastAsia"/>
          <w:sz w:val="32"/>
          <w:szCs w:val="32"/>
        </w:rPr>
        <w:t>。</w:t>
      </w:r>
      <w:r>
        <w:rPr>
          <w:rFonts w:eastAsia="方正仿宋_GBK" w:cs="方正仿宋_GBK" w:hint="eastAsia"/>
          <w:sz w:val="32"/>
          <w:szCs w:val="32"/>
        </w:rPr>
        <w:t>深入贯彻执行</w:t>
      </w:r>
      <w:r w:rsidR="00426245">
        <w:rPr>
          <w:rFonts w:eastAsia="方正仿宋_GBK" w:cs="方正仿宋_GBK" w:hint="eastAsia"/>
          <w:sz w:val="32"/>
          <w:szCs w:val="32"/>
        </w:rPr>
        <w:t>中央八项规定精神</w:t>
      </w:r>
      <w:r>
        <w:rPr>
          <w:rFonts w:eastAsia="方正仿宋_GBK" w:cs="方正仿宋_GBK" w:hint="eastAsia"/>
          <w:sz w:val="32"/>
          <w:szCs w:val="32"/>
        </w:rPr>
        <w:t>，进一步压减一般性支出。</w:t>
      </w:r>
      <w:r>
        <w:rPr>
          <w:rFonts w:eastAsia="方正仿宋_GBK" w:cs="方正仿宋_GBK" w:hint="eastAsia"/>
          <w:sz w:val="32"/>
          <w:szCs w:val="32"/>
        </w:rPr>
        <w:t xml:space="preserve">           </w:t>
      </w:r>
    </w:p>
    <w:p w:rsidR="00B4343A" w:rsidRDefault="00D63BF3">
      <w:pPr>
        <w:numPr>
          <w:ilvl w:val="0"/>
          <w:numId w:val="3"/>
        </w:numPr>
        <w:spacing w:line="579" w:lineRule="exact"/>
        <w:ind w:firstLineChars="200" w:firstLine="640"/>
        <w:rPr>
          <w:rFonts w:eastAsia="方正仿宋_GBK"/>
          <w:sz w:val="32"/>
          <w:szCs w:val="32"/>
        </w:rPr>
      </w:pPr>
      <w:r>
        <w:rPr>
          <w:rFonts w:eastAsia="方正楷体_GBK"/>
          <w:sz w:val="32"/>
          <w:szCs w:val="32"/>
        </w:rPr>
        <w:t>抓好</w:t>
      </w:r>
      <w:r>
        <w:rPr>
          <w:rFonts w:eastAsia="方正楷体_GBK" w:hint="eastAsia"/>
          <w:sz w:val="32"/>
          <w:szCs w:val="32"/>
        </w:rPr>
        <w:t>预算</w:t>
      </w:r>
      <w:r>
        <w:rPr>
          <w:rFonts w:eastAsia="方正楷体_GBK"/>
          <w:sz w:val="32"/>
          <w:szCs w:val="32"/>
        </w:rPr>
        <w:t>支出。</w:t>
      </w:r>
      <w:r>
        <w:rPr>
          <w:rFonts w:eastAsia="方正仿宋_GBK" w:cs="方正仿宋_GBK" w:hint="eastAsia"/>
          <w:sz w:val="32"/>
          <w:szCs w:val="32"/>
        </w:rPr>
        <w:t>一是实行预算执行按月通报制度</w:t>
      </w:r>
      <w:r>
        <w:rPr>
          <w:rFonts w:eastAsia="方正仿宋_GBK" w:cs="方正仿宋_GBK" w:hint="eastAsia"/>
          <w:sz w:val="32"/>
          <w:szCs w:val="32"/>
        </w:rPr>
        <w:t>。</w:t>
      </w:r>
      <w:r>
        <w:rPr>
          <w:rFonts w:eastAsia="方正仿宋_GBK" w:cs="方正仿宋_GBK" w:hint="eastAsia"/>
          <w:sz w:val="32"/>
          <w:szCs w:val="32"/>
        </w:rPr>
        <w:t>乡财政办</w:t>
      </w:r>
      <w:r>
        <w:rPr>
          <w:rFonts w:eastAsia="方正仿宋_GBK" w:cs="方正仿宋_GBK" w:hint="eastAsia"/>
          <w:sz w:val="32"/>
          <w:szCs w:val="32"/>
        </w:rPr>
        <w:t>每月将各项目支出进度情况、资金分类执行情况，分别向分管领导、项目负责</w:t>
      </w:r>
      <w:r>
        <w:rPr>
          <w:rFonts w:eastAsia="方正仿宋_GBK" w:cs="方正仿宋_GBK" w:hint="eastAsia"/>
          <w:sz w:val="32"/>
          <w:szCs w:val="32"/>
        </w:rPr>
        <w:t>人</w:t>
      </w:r>
      <w:r>
        <w:rPr>
          <w:rFonts w:eastAsia="方正仿宋_GBK" w:cs="方正仿宋_GBK" w:hint="eastAsia"/>
          <w:sz w:val="32"/>
          <w:szCs w:val="32"/>
        </w:rPr>
        <w:t>进行通报，确保</w:t>
      </w:r>
      <w:r>
        <w:rPr>
          <w:rFonts w:eastAsia="方正仿宋_GBK" w:cs="方正仿宋_GBK" w:hint="eastAsia"/>
          <w:sz w:val="32"/>
          <w:szCs w:val="32"/>
        </w:rPr>
        <w:t>乡</w:t>
      </w:r>
      <w:r>
        <w:rPr>
          <w:rFonts w:eastAsia="方正仿宋_GBK" w:cs="方正仿宋_GBK" w:hint="eastAsia"/>
          <w:sz w:val="32"/>
          <w:szCs w:val="32"/>
        </w:rPr>
        <w:t>领导、项目负责</w:t>
      </w:r>
      <w:r>
        <w:rPr>
          <w:rFonts w:eastAsia="方正仿宋_GBK" w:cs="方正仿宋_GBK" w:hint="eastAsia"/>
          <w:sz w:val="32"/>
          <w:szCs w:val="32"/>
        </w:rPr>
        <w:t>科室</w:t>
      </w:r>
      <w:r>
        <w:rPr>
          <w:rFonts w:eastAsia="方正仿宋_GBK" w:cs="方正仿宋_GBK" w:hint="eastAsia"/>
          <w:sz w:val="32"/>
          <w:szCs w:val="32"/>
        </w:rPr>
        <w:t>及时掌握</w:t>
      </w:r>
      <w:r>
        <w:rPr>
          <w:rFonts w:eastAsia="方正仿宋_GBK" w:cs="方正仿宋_GBK" w:hint="eastAsia"/>
          <w:sz w:val="32"/>
          <w:szCs w:val="32"/>
        </w:rPr>
        <w:t>专项资金</w:t>
      </w:r>
      <w:r>
        <w:rPr>
          <w:rFonts w:eastAsia="方正仿宋_GBK" w:cs="方正仿宋_GBK" w:hint="eastAsia"/>
          <w:sz w:val="32"/>
          <w:szCs w:val="32"/>
        </w:rPr>
        <w:t>执行情况。二是</w:t>
      </w:r>
      <w:r>
        <w:rPr>
          <w:rFonts w:eastAsia="方正仿宋_GBK" w:cs="方正仿宋_GBK" w:hint="eastAsia"/>
          <w:sz w:val="32"/>
          <w:szCs w:val="32"/>
        </w:rPr>
        <w:t>与各科室加强沟通，</w:t>
      </w:r>
      <w:r>
        <w:rPr>
          <w:rFonts w:eastAsia="方正仿宋_GBK" w:cs="方正仿宋_GBK" w:hint="eastAsia"/>
          <w:sz w:val="32"/>
          <w:szCs w:val="32"/>
        </w:rPr>
        <w:t>对</w:t>
      </w:r>
      <w:r>
        <w:rPr>
          <w:rFonts w:eastAsia="方正仿宋_GBK" w:cs="方正仿宋_GBK" w:hint="eastAsia"/>
          <w:sz w:val="32"/>
          <w:szCs w:val="32"/>
        </w:rPr>
        <w:t>支付进度低于序时进度的项目进行分析</w:t>
      </w:r>
      <w:r>
        <w:rPr>
          <w:rFonts w:eastAsia="方正仿宋_GBK" w:cs="方正仿宋_GBK" w:hint="eastAsia"/>
          <w:sz w:val="32"/>
          <w:szCs w:val="32"/>
        </w:rPr>
        <w:t>，厘清存在的问题，</w:t>
      </w:r>
      <w:r>
        <w:rPr>
          <w:rFonts w:eastAsia="方正仿宋_GBK" w:cs="方正仿宋_GBK" w:hint="eastAsia"/>
          <w:sz w:val="32"/>
          <w:szCs w:val="32"/>
        </w:rPr>
        <w:t>协助</w:t>
      </w:r>
      <w:r>
        <w:rPr>
          <w:rFonts w:eastAsia="方正仿宋_GBK" w:cs="方正仿宋_GBK" w:hint="eastAsia"/>
          <w:sz w:val="32"/>
          <w:szCs w:val="32"/>
        </w:rPr>
        <w:t>项目负责</w:t>
      </w:r>
      <w:r>
        <w:rPr>
          <w:rFonts w:eastAsia="方正仿宋_GBK" w:cs="方正仿宋_GBK" w:hint="eastAsia"/>
          <w:sz w:val="32"/>
          <w:szCs w:val="32"/>
        </w:rPr>
        <w:t>科室</w:t>
      </w:r>
      <w:r>
        <w:rPr>
          <w:rFonts w:eastAsia="方正仿宋_GBK" w:cs="方正仿宋_GBK" w:hint="eastAsia"/>
          <w:sz w:val="32"/>
          <w:szCs w:val="32"/>
        </w:rPr>
        <w:t>采取有效措施，</w:t>
      </w:r>
      <w:r>
        <w:rPr>
          <w:rFonts w:eastAsia="方正仿宋_GBK" w:cs="方正仿宋_GBK" w:hint="eastAsia"/>
          <w:sz w:val="32"/>
          <w:szCs w:val="32"/>
        </w:rPr>
        <w:t>按时完成支付任务</w:t>
      </w:r>
      <w:r>
        <w:rPr>
          <w:rFonts w:eastAsia="方正仿宋_GBK" w:cs="方正仿宋_GBK" w:hint="eastAsia"/>
          <w:sz w:val="32"/>
          <w:szCs w:val="32"/>
        </w:rPr>
        <w:t>。三是</w:t>
      </w:r>
      <w:r>
        <w:rPr>
          <w:rFonts w:eastAsia="方正仿宋_GBK" w:cs="方正仿宋_GBK" w:hint="eastAsia"/>
          <w:sz w:val="32"/>
          <w:szCs w:val="32"/>
        </w:rPr>
        <w:t>严格审核项目支付资料，在确保资金安全的前提下，</w:t>
      </w:r>
      <w:r>
        <w:rPr>
          <w:rFonts w:eastAsia="方正仿宋_GBK"/>
          <w:sz w:val="32"/>
          <w:szCs w:val="32"/>
        </w:rPr>
        <w:t>加快专项资金的</w:t>
      </w:r>
      <w:r>
        <w:rPr>
          <w:rFonts w:eastAsia="方正仿宋_GBK" w:hint="eastAsia"/>
          <w:sz w:val="32"/>
          <w:szCs w:val="32"/>
        </w:rPr>
        <w:t>支付</w:t>
      </w:r>
      <w:r>
        <w:rPr>
          <w:rFonts w:eastAsia="方正仿宋_GBK"/>
          <w:sz w:val="32"/>
          <w:szCs w:val="32"/>
        </w:rPr>
        <w:t>进度</w:t>
      </w:r>
      <w:r>
        <w:rPr>
          <w:rFonts w:eastAsia="方正仿宋_GBK" w:hint="eastAsia"/>
          <w:sz w:val="32"/>
          <w:szCs w:val="32"/>
        </w:rPr>
        <w:t>。</w:t>
      </w:r>
    </w:p>
    <w:p w:rsidR="00B4343A" w:rsidRDefault="00D63BF3">
      <w:pPr>
        <w:numPr>
          <w:ilvl w:val="0"/>
          <w:numId w:val="3"/>
        </w:numPr>
        <w:spacing w:line="579" w:lineRule="exact"/>
        <w:ind w:firstLineChars="200" w:firstLine="640"/>
        <w:rPr>
          <w:rFonts w:eastAsia="方正仿宋_GBK" w:cs="方正仿宋_GBK"/>
          <w:sz w:val="32"/>
          <w:szCs w:val="32"/>
        </w:rPr>
      </w:pPr>
      <w:r>
        <w:rPr>
          <w:rFonts w:eastAsia="方正楷体_GBK" w:hint="eastAsia"/>
          <w:sz w:val="32"/>
          <w:szCs w:val="32"/>
        </w:rPr>
        <w:t>深入财税改革</w:t>
      </w:r>
      <w:r>
        <w:rPr>
          <w:rFonts w:eastAsia="方正楷体_GBK"/>
          <w:sz w:val="32"/>
          <w:szCs w:val="32"/>
        </w:rPr>
        <w:t>。</w:t>
      </w:r>
      <w:r>
        <w:rPr>
          <w:rFonts w:eastAsia="方正仿宋_GBK" w:cs="方正仿宋_GBK" w:hint="eastAsia"/>
          <w:sz w:val="32"/>
          <w:szCs w:val="32"/>
        </w:rPr>
        <w:t>一是实行新预算一体化系统。乡财政办要</w:t>
      </w:r>
      <w:r>
        <w:rPr>
          <w:rFonts w:eastAsia="方正仿宋_GBK" w:cs="方正仿宋_GBK" w:hint="eastAsia"/>
          <w:sz w:val="32"/>
          <w:szCs w:val="32"/>
        </w:rPr>
        <w:t>加强业务学习，尽快掌握“新一体化平台”的操作，确保财务工作正常有序开展。二是推进预算绩效管理。要深入贯彻“花钱必问效，无效必问责”的绩效理念，按照全过程预算绩效管理相关制度规定，严格执行预算绩效单位自评、部门评价、财政部门核查和再评价的程序，加强事前绩效评估、绩效目标管理、绩效运行监控、绩效评价管理等预算绩效管理过程控制，提高绩效管理工作质量。对预算项目资金实行全生命周期管理，开展事前绩效评估，报送事前绩效评估报告，并经财政部门审核后，作为</w:t>
      </w:r>
      <w:r>
        <w:rPr>
          <w:rFonts w:eastAsia="方正仿宋_GBK" w:cs="方正仿宋_GBK" w:hint="eastAsia"/>
          <w:sz w:val="32"/>
          <w:szCs w:val="32"/>
        </w:rPr>
        <w:lastRenderedPageBreak/>
        <w:t>申请政策和项目预算的必备要件。</w:t>
      </w:r>
    </w:p>
    <w:p w:rsidR="00B4343A" w:rsidRDefault="00D63BF3">
      <w:pPr>
        <w:spacing w:line="579" w:lineRule="exact"/>
        <w:ind w:firstLineChars="200" w:firstLine="640"/>
        <w:rPr>
          <w:rFonts w:eastAsia="方正仿宋_GBK"/>
          <w:sz w:val="32"/>
          <w:szCs w:val="32"/>
        </w:rPr>
      </w:pPr>
      <w:r>
        <w:rPr>
          <w:rFonts w:eastAsia="方正仿宋_GBK"/>
          <w:sz w:val="32"/>
          <w:szCs w:val="32"/>
        </w:rPr>
        <w:t>各位代表，</w:t>
      </w:r>
      <w:r>
        <w:rPr>
          <w:rFonts w:eastAsia="方正仿宋_GBK" w:hint="eastAsia"/>
          <w:sz w:val="32"/>
          <w:szCs w:val="32"/>
        </w:rPr>
        <w:t>新目标承载新梦想，新征程充</w:t>
      </w:r>
      <w:r>
        <w:rPr>
          <w:rFonts w:eastAsia="方正仿宋_GBK" w:hint="eastAsia"/>
          <w:sz w:val="32"/>
          <w:szCs w:val="32"/>
        </w:rPr>
        <w:t>满新希望</w:t>
      </w:r>
      <w:r>
        <w:rPr>
          <w:rFonts w:eastAsia="方正仿宋_GBK"/>
          <w:sz w:val="32"/>
          <w:szCs w:val="32"/>
        </w:rPr>
        <w:t>。我们将在乡党委政府的坚强领导下，</w:t>
      </w:r>
      <w:r>
        <w:rPr>
          <w:rFonts w:eastAsia="方正仿宋_GBK" w:hint="eastAsia"/>
          <w:sz w:val="32"/>
          <w:szCs w:val="32"/>
        </w:rPr>
        <w:t>撸起袖子加油干，保持奋发有为、善于作为的斗志，切实将各项财政工作抓实、抓细，稳步推进乡村振兴战略，以优异成绩迎接党的二十大胜利召开！</w:t>
      </w:r>
    </w:p>
    <w:p w:rsidR="00B4343A" w:rsidRDefault="00B4343A">
      <w:pPr>
        <w:spacing w:line="579" w:lineRule="exact"/>
        <w:ind w:firstLineChars="200" w:firstLine="640"/>
        <w:rPr>
          <w:rFonts w:eastAsia="方正仿宋_GBK"/>
          <w:sz w:val="32"/>
          <w:szCs w:val="32"/>
        </w:rPr>
      </w:pPr>
    </w:p>
    <w:p w:rsidR="00B4343A" w:rsidRDefault="00B4343A"/>
    <w:sectPr w:rsidR="00B4343A" w:rsidSect="00B4343A">
      <w:footerReference w:type="even" r:id="rId8"/>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BF3" w:rsidRDefault="00D63BF3" w:rsidP="00B4343A">
      <w:r>
        <w:separator/>
      </w:r>
    </w:p>
  </w:endnote>
  <w:endnote w:type="continuationSeparator" w:id="0">
    <w:p w:rsidR="00D63BF3" w:rsidRDefault="00D63BF3" w:rsidP="00B4343A">
      <w:r>
        <w:continuationSeparator/>
      </w:r>
    </w:p>
  </w:endnote>
</w:endnotes>
</file>

<file path=word/fontTable.xml><?xml version="1.0" encoding="utf-8"?>
<w:fonts xmlns:r="http://schemas.openxmlformats.org/officeDocument/2006/relationships" xmlns:w="http://schemas.openxmlformats.org/wordprocessingml/2006/main">
  <w:font w:name="方正楷体_GBK">
    <w:altName w:val="微软雅黑"/>
    <w:charset w:val="86"/>
    <w:family w:val="script"/>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A" w:rsidRDefault="00B4343A">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B4343A" w:rsidRDefault="00B4343A">
                <w:pPr>
                  <w:pStyle w:val="a3"/>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D63BF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26245">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A" w:rsidRDefault="00B4343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4343A" w:rsidRDefault="00B4343A">
                <w:pPr>
                  <w:pStyle w:val="a3"/>
                  <w:ind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D63BF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26245">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BF3" w:rsidRDefault="00D63BF3" w:rsidP="00B4343A">
      <w:r>
        <w:separator/>
      </w:r>
    </w:p>
  </w:footnote>
  <w:footnote w:type="continuationSeparator" w:id="0">
    <w:p w:rsidR="00D63BF3" w:rsidRDefault="00D63BF3" w:rsidP="00B43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F5FD77"/>
    <w:multiLevelType w:val="singleLevel"/>
    <w:tmpl w:val="91F5FD77"/>
    <w:lvl w:ilvl="0">
      <w:start w:val="1"/>
      <w:numFmt w:val="chineseCounting"/>
      <w:suff w:val="nothing"/>
      <w:lvlText w:val="（%1）"/>
      <w:lvlJc w:val="left"/>
      <w:rPr>
        <w:rFonts w:ascii="方正楷体_GBK" w:eastAsia="方正楷体_GBK" w:hAnsi="方正楷体_GBK" w:cs="方正楷体_GBK" w:hint="eastAsia"/>
      </w:rPr>
    </w:lvl>
  </w:abstractNum>
  <w:abstractNum w:abstractNumId="1">
    <w:nsid w:val="D55B3586"/>
    <w:multiLevelType w:val="singleLevel"/>
    <w:tmpl w:val="D55B3586"/>
    <w:lvl w:ilvl="0">
      <w:start w:val="1"/>
      <w:numFmt w:val="chineseCounting"/>
      <w:suff w:val="nothing"/>
      <w:lvlText w:val="（%1）"/>
      <w:lvlJc w:val="left"/>
      <w:rPr>
        <w:rFonts w:hint="eastAsia"/>
      </w:rPr>
    </w:lvl>
  </w:abstractNum>
  <w:abstractNum w:abstractNumId="2">
    <w:nsid w:val="DB2E2EEA"/>
    <w:multiLevelType w:val="singleLevel"/>
    <w:tmpl w:val="DB2E2EEA"/>
    <w:lvl w:ilvl="0">
      <w:start w:val="1"/>
      <w:numFmt w:val="chineseCounting"/>
      <w:suff w:val="nothing"/>
      <w:lvlText w:val="（%1）"/>
      <w:lvlJc w:val="left"/>
      <w:rPr>
        <w:rFonts w:ascii="方正楷体_GBK" w:eastAsia="方正楷体_GBK" w:hAnsi="方正楷体_GBK" w:cs="方正楷体_GBK"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420"/>
  <w:evenAndOddHeaders/>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4343A"/>
    <w:rsid w:val="00426245"/>
    <w:rsid w:val="00B4343A"/>
    <w:rsid w:val="00D63BF3"/>
    <w:rsid w:val="094673D8"/>
    <w:rsid w:val="0982137C"/>
    <w:rsid w:val="0A9214D3"/>
    <w:rsid w:val="0AC531D7"/>
    <w:rsid w:val="0DCE0A86"/>
    <w:rsid w:val="0FF8378B"/>
    <w:rsid w:val="17BA5A80"/>
    <w:rsid w:val="19AE42E9"/>
    <w:rsid w:val="1DF15DB1"/>
    <w:rsid w:val="1E05036D"/>
    <w:rsid w:val="37182E75"/>
    <w:rsid w:val="50EB6893"/>
    <w:rsid w:val="5299019C"/>
    <w:rsid w:val="5E7B2963"/>
    <w:rsid w:val="60FB291D"/>
    <w:rsid w:val="7D402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4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343A"/>
    <w:pPr>
      <w:tabs>
        <w:tab w:val="center" w:pos="4153"/>
        <w:tab w:val="right" w:pos="8306"/>
      </w:tabs>
      <w:snapToGrid w:val="0"/>
      <w:jc w:val="left"/>
    </w:pPr>
    <w:rPr>
      <w:sz w:val="18"/>
    </w:rPr>
  </w:style>
  <w:style w:type="paragraph" w:styleId="a4">
    <w:name w:val="header"/>
    <w:basedOn w:val="a"/>
    <w:qFormat/>
    <w:rsid w:val="00B434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sid w:val="00B4343A"/>
    <w:rPr>
      <w:b/>
    </w:rPr>
  </w:style>
  <w:style w:type="character" w:customStyle="1" w:styleId="fontstyle01">
    <w:name w:val="fontstyle01"/>
    <w:qFormat/>
    <w:rsid w:val="00B4343A"/>
    <w:rPr>
      <w:rFonts w:ascii="方正仿宋_GBK" w:eastAsia="方正仿宋_GBK" w:hint="eastAsia"/>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2021-12-05T13:14:00Z</dcterms:created>
  <dcterms:modified xsi:type="dcterms:W3CDTF">2022-03-02T01:32:00Z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EAE85B5C4F6846EBACDD125FF16E1E39</vt:lpwstr>
  </property>
</Properties>
</file>