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城口县庙坝镇人民政府</w:t>
      </w:r>
    </w:p>
    <w:p>
      <w:pPr>
        <w:spacing w:line="600" w:lineRule="exact"/>
        <w:jc w:val="center"/>
        <w:rPr>
          <w:rFonts w:ascii="方正楷体_GBK" w:hAnsi="T" w:eastAsia="方正楷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年财政预算执行情况和20</w:t>
      </w: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财政预算报告</w:t>
      </w:r>
    </w:p>
    <w:p>
      <w:pPr>
        <w:spacing w:line="540" w:lineRule="exact"/>
        <w:jc w:val="center"/>
        <w:rPr>
          <w:rFonts w:ascii="方正楷体_GBK" w:hAnsi="T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（庙坝镇财政办）</w:t>
      </w:r>
    </w:p>
    <w:p>
      <w:pPr>
        <w:spacing w:line="540" w:lineRule="exact"/>
        <w:rPr>
          <w:rFonts w:asci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各位代表，同志们：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我受庙坝镇人民政府的委托，现将庙坝镇2020年财政预算执行情况和202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年财政预算的报告提请大会审查，请予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一、2020年预算执行情况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我们以习近平新时代中国特色社会主义思想为指引，认真贯彻落实党的十九大精神，全面落实县委、县政府重大决策部署，我镇的财政工作在镇党委政府的坚强领导下，在镇人大的监督下，对财政工作的职能职责明确定位，加强财政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宏观调控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、资源配置、收支分配、监督管理。财政预算收支任务圆满完成，保障了政府职能机关正常运转，社会环境和谐稳定，圆满完成上级下达的各项任务和目标，为我镇坚决打赢脱贫攻坚战奠定了坚</w:t>
      </w:r>
      <w:bookmarkStart w:id="0" w:name="_GoBack"/>
      <w:bookmarkEnd w:id="0"/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实的基础。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（一）2020年度财政拨款收入情况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2020年我镇财政拨款收入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2615.78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1.基本支出拨款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1087.39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万元，包括：畜牧分流、遗嘱补助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9.06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万元，2020年大学生村官和三支一扶17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36万元、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殊岗位津贴（农业、林业、畜牧业）4.1万元，机关职工车改补贴22.08万元，住房公积金81.09万元，职工社会保障缴费130.41万元，市政和公益设施运行维护40万元，计生手术减免0.02万元，村干部、村（社区）挂职本土人才养老保险补助16.1万元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在职人员工资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津补贴以及退休人员健康休养费共计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767.17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2.项目支出拨款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1371.63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万元，包括：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村级服务群众工作经费及办公经费53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万元，40年农村老党员生活补助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4.59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万元，社区干部报酬、本土人才报酬、社会保障缴费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163.69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税收返还29.23万元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贫困村、脱贫攻坚任务重的非贫困村驻村工作队工作保障经费5.27万元，脱贫攻坚任务奖励资金43.78万元，贫困村驻村工作队及驻乡工作队补助12万元，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农业支持保护补贴0.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万元，农村基础设施建设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849.42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万元，其他扶贫支出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209.82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3.上年末结转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156.76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万元，其中用于体育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场所建设结余119万元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精神扶贫资金结余6.25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行政运行经费结余6.51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万元，农村基础设施建设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结余24.16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万元，农业支持保护补贴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结余0.83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（二）2020年度财政拨款支出情况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2020年我镇财政拨款支出2406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73万元，预算执行进度为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92.01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%，其中基本支出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1093.9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万元，项目支出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1312.83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1.基本支出包括：人大行政运行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支出26.53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万元；政府行政运行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388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万元；财政行政运行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支出26.99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万元；党委行政运行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支出61.01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万元，群众文化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支出30.65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其他共产党事务支出3.74万元，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社会保险经办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支出37.82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行政事业单位养老保险支出179.54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行政事业单位医疗保险支出56.95万元，计划生育事务支出2.3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，城乡社区环境卫生支出15万元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，事业运行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支出211.4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万元，住房公积金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支出53.42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2.项目支出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包括：40年老党员及基层党组织活动经费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4.59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税收返还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.73万元，村社区干部报酬66.95万元，2020年社保征收工作经费1万元，新冠疫情防控经费5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计划生育服务0.02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城乡社区环境卫生40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万元，农村基础设施建设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87.66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一般户劳务奖补26.54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到户扶贫产业扶持资金322.08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农业支持保护工作补贴0.83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农村基础设施建设及人居环境整治15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药材种植基地项目23万元，其他扶贫支出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298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3万元，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村民委员会和村党支部的补助183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中央自然灾害防治体系建设19.86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3.结转结余资金209.05万元，其中包括体育管建设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万元，自然灾害救灾补助5.87万元，其他扶贫支出84.18万元。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二、2021年预算草案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根据财政管理制度和体制，从2016年起必须实行年度预算公开，现将202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年预算编制情况作如下公开报告：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年财政预算收入总计938.87万元，其中: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基本支出预算631.92万元，包括在职人员经费、离退休人员经费、其他人员经费（含畜牧分流人员、遗属补助、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业务费及预备费10万元等）。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支出预算306.95万元，包括计生手术费1.41万元；40年老党员生活补助5.37万元；市政建设管理费30万元：服务群众工作经费32万元；贫困村驻村工作经费10万元；提高贫困村驻村工作经费5万元；本土人才报酬23.4万元；村社区办公经费28万元；村社区干部报酬148.82万元；村社区干部养老保险19.95万元；人大会议费3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需要特别说明的是：目前预算为基本收入，不包含工程项目类资金。因项目申报程序更改，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2021年部分项目未确定。故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无法估算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2021年项目资金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顾过去的财政工作，我镇以习近平新时代中国特色社会主义思想为指导，运用党的路线方针政策总揽全局，全面贯彻“以人为本”的理财思路，以“制度”抓规范，用“窗口”抓服务，从“程序”抓效率，拿“软件”抓质量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近年来我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镇推行大平台授权支付，加大财税检查力度，优化支出结构，消化镇债务，保证会计信息质量，加强专项资金的监督工作，完善“村财镇管村用”，积极推行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稳健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财政政策，不断深化农村产业化调整，全面推进经济快速、稳定、协调发展和社会的不断进步。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三、财政工作的开展情况、措施、制度和成果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（一）加强领导，提高财政工作认识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严管预算资金拨付，严格预算约束。保证重点支出需要，保障资金使用安全，提高资金使用效率，建立健全内部管理监督机制，做到“职责明确、制度健全、操作规范、运转高效”，保证资金的合法性、安全性。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（二）建章立制，切实加强镇财政监督工作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严格预算管理，遵照“预算法规”的规定，合理划定镇财政的收支范围。推行集中采购，设立财政国库核算中心监管，不搞赤字预决算。</w:t>
      </w:r>
      <w:r>
        <w:rPr>
          <w:rFonts w:ascii="Times New Roman" w:hAnsi="Times New Roman" w:eastAsia="方正仿宋_GBK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进一步落实事前申报，事后报备制。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完善资金管理”会签”审批原则，支出由经办人注明开支事由，安排或同意开支的领导签署意见后，财政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初审票据，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财务分管领导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、主要领导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审批报销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严格执行签字程序后，出纳根据领导批示意见付款；所有报销的凭据必须是税务、财政等部门制定的正式发票。</w:t>
      </w:r>
      <w:r>
        <w:rPr>
          <w:rFonts w:ascii="Times New Roman" w:hAnsi="Times New Roman" w:eastAsia="方正仿宋_GBK"/>
          <w:b/>
          <w:bCs/>
          <w:sz w:val="32"/>
          <w:szCs w:val="32"/>
        </w:rPr>
        <w:t>三是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完善财政扶贫资金项目报账制，工程项目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后,由扶贫办工作人员审核工程项目资料，项目分管领导确认项目实施进度及情况提出建议拨付资金建议后，再按照财务制度进行票据审签。扶贫项目资金由城口县庙坝镇财政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办通过授权支付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账汇款至公司账户（施工单位），严禁付款到个人账户以及大额现金支付工程款，项目实施前收取施工方下达扶贫项目资金的8%为履约保证金，2%为农民工工资保证金。按工程实施进度拨款，工程验收结算后退履约保证金，并应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收相应资金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作为质量保证金，工程完工交付使用一年后，如未发现质量问题，拨付工程质量保证金。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（三）加快经济发展，培植财源，落实“三农”政策促进新农村建设健康发展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FF0000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1.切实加快经济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社会</w:t>
      </w:r>
      <w:r>
        <w:rPr>
          <w:rFonts w:ascii="Times New Roman" w:hAnsi="Times New Roman" w:eastAsia="方正仿宋_GBK"/>
          <w:b/>
          <w:bCs/>
          <w:sz w:val="32"/>
          <w:szCs w:val="32"/>
        </w:rPr>
        <w:t>发展。</w:t>
      </w:r>
      <w:r>
        <w:rPr>
          <w:rFonts w:ascii="Times New Roman" w:hAnsi="Times New Roman" w:eastAsia="方正仿宋_GBK"/>
          <w:sz w:val="32"/>
          <w:szCs w:val="32"/>
        </w:rPr>
        <w:t>因地制宜，</w:t>
      </w:r>
      <w:r>
        <w:rPr>
          <w:rFonts w:hint="eastAsia" w:ascii="Times New Roman" w:hAnsi="Times New Roman" w:eastAsia="方正仿宋_GBK"/>
          <w:sz w:val="32"/>
          <w:szCs w:val="32"/>
        </w:rPr>
        <w:t>制定镇产业发展规划，落实产业指导员制度，</w:t>
      </w:r>
      <w:r>
        <w:rPr>
          <w:rFonts w:ascii="Times New Roman" w:hAnsi="Times New Roman" w:eastAsia="方正仿宋_GBK"/>
          <w:sz w:val="32"/>
          <w:szCs w:val="32"/>
        </w:rPr>
        <w:t>确保每个村培育至少1个优势特色产业</w:t>
      </w:r>
      <w:r>
        <w:rPr>
          <w:rFonts w:hint="eastAsia" w:ascii="Times New Roman" w:hAnsi="Times New Roman" w:eastAsia="方正仿宋_GBK"/>
          <w:sz w:val="32"/>
          <w:szCs w:val="32"/>
        </w:rPr>
        <w:t>。建立10个村集体经济组织，16个专业合作社，发展产业扶贫基地10个，建立全覆盖利益联结机制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2.积极推进农村基础设施建设。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以脱贫攻坚工作为契机，拓展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镇建设空间，加快基础设施建设力度，促进经济和社会事业持续、协调发展。2020年实施地灾治理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Times New Roman" w:hAnsi="Times New Roman" w:eastAsia="方正仿宋_GBK"/>
          <w:sz w:val="32"/>
          <w:szCs w:val="32"/>
        </w:rPr>
        <w:t>全民健身中心建设等重大项目，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建设改善了全镇农民群众的生产生活环境，丰富了群众的精神文化生活。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3.认真贯彻 “三农”政策，落实社会保障工作。</w:t>
      </w:r>
      <w:r>
        <w:rPr>
          <w:rFonts w:ascii="Times New Roman" w:hAnsi="Times New Roman" w:eastAsia="方正仿宋_GBK"/>
          <w:sz w:val="32"/>
          <w:szCs w:val="32"/>
        </w:rPr>
        <w:t>农业的发展是关系到国民经济全局的重要任务，为此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加大农业发展资金力度，让多渠道的资金投入到农业生产中去，我镇</w:t>
      </w:r>
      <w:r>
        <w:rPr>
          <w:rFonts w:hint="eastAsia" w:ascii="Times New Roman" w:hAnsi="Times New Roman" w:eastAsia="方正仿宋_GBK"/>
          <w:sz w:val="32"/>
          <w:szCs w:val="32"/>
        </w:rPr>
        <w:t>构建以农文旅融合为根本、中药材和城口山地鸡为主导，茶叶、笋竹和中蜂为辅的“1+2+3”生态产业格局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推动农副产品精深加工，提升产品的品牌化建设水平，</w:t>
      </w:r>
      <w:r>
        <w:rPr>
          <w:rFonts w:ascii="Times New Roman" w:hAnsi="Times New Roman" w:eastAsia="方正仿宋_GBK"/>
          <w:sz w:val="32"/>
          <w:szCs w:val="32"/>
        </w:rPr>
        <w:t>深化农村“三变”改革，</w:t>
      </w:r>
      <w:r>
        <w:rPr>
          <w:rFonts w:hint="eastAsia" w:ascii="Times New Roman" w:hAnsi="Times New Roman" w:eastAsia="方正仿宋_GBK"/>
          <w:sz w:val="32"/>
          <w:szCs w:val="32"/>
        </w:rPr>
        <w:t>大力发展集体经济组织和专业合作社，加快构建电商网络，逐渐实现供产销一体化的产业发展格局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，真正体现了发展为人民、改革为群众的宗旨。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各位代表：人民群众对我们充满了期待，我们要站在中国特色社会主义进入新时代的新起点上，全面贯彻落实党的十九大精神，习近平新时代中国特色社会主义思想，保持昂扬向上的精神状态，增强履职责任感，锐意进取，不负使命。更加紧密的团结在以习近平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同志</w:t>
      </w:r>
      <w:r>
        <w:rPr>
          <w:rFonts w:ascii="Times New Roman" w:hAnsi="Times New Roman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为核心的党中央周围,为我镇今后的发展出谋划策，做出更大的贡献。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690D3C7B-3EBD-44CF-B14E-3ACA2AA88F54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1FD36D4-B33D-4975-A2BA-00A73DC7D6EE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0A4F77F-EA28-4571-8B10-4C5551420DC3}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A5072D01-326A-4CD8-B6BA-B55DBA96C74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9C8CC8B-D644-4463-91FA-AD6AF6BCEA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-</w:t>
    </w:r>
    <w:r>
      <w:rPr>
        <w:sz w:val="32"/>
        <w:szCs w:val="32"/>
      </w:rPr>
      <w:t xml:space="preserve"> 1 -</w:t>
    </w:r>
    <w:r>
      <w:rPr>
        <w:sz w:val="32"/>
        <w:szCs w:val="32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-</w:t>
    </w:r>
    <w:r>
      <w:rPr>
        <w:sz w:val="32"/>
        <w:szCs w:val="32"/>
      </w:rPr>
      <w:t xml:space="preserve"> 2 -</w:t>
    </w:r>
    <w:r>
      <w:rPr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zY4NTQzMDMwYjM4OThiYzIxNTY4MzFmM2QxYWIifQ=="/>
  </w:docVars>
  <w:rsids>
    <w:rsidRoot w:val="000A6841"/>
    <w:rsid w:val="00042FDB"/>
    <w:rsid w:val="0004454E"/>
    <w:rsid w:val="00061978"/>
    <w:rsid w:val="0007488F"/>
    <w:rsid w:val="00076F4B"/>
    <w:rsid w:val="000865B2"/>
    <w:rsid w:val="000A1EC3"/>
    <w:rsid w:val="000A6841"/>
    <w:rsid w:val="000B0D9A"/>
    <w:rsid w:val="000D04A9"/>
    <w:rsid w:val="000E3789"/>
    <w:rsid w:val="001013D2"/>
    <w:rsid w:val="00140AE4"/>
    <w:rsid w:val="00155BC1"/>
    <w:rsid w:val="00160108"/>
    <w:rsid w:val="00167BDA"/>
    <w:rsid w:val="001708A3"/>
    <w:rsid w:val="00186A07"/>
    <w:rsid w:val="001C6FFE"/>
    <w:rsid w:val="001D03E1"/>
    <w:rsid w:val="001D22FA"/>
    <w:rsid w:val="00201A05"/>
    <w:rsid w:val="0021437C"/>
    <w:rsid w:val="00224C3B"/>
    <w:rsid w:val="002615F9"/>
    <w:rsid w:val="00276A85"/>
    <w:rsid w:val="00276C08"/>
    <w:rsid w:val="00291748"/>
    <w:rsid w:val="00296F0E"/>
    <w:rsid w:val="002B2872"/>
    <w:rsid w:val="002B41CB"/>
    <w:rsid w:val="002C046D"/>
    <w:rsid w:val="002C7A9D"/>
    <w:rsid w:val="002D3A0C"/>
    <w:rsid w:val="002D7CCB"/>
    <w:rsid w:val="002F5BDF"/>
    <w:rsid w:val="00303333"/>
    <w:rsid w:val="003108A0"/>
    <w:rsid w:val="00320FB8"/>
    <w:rsid w:val="003353B3"/>
    <w:rsid w:val="003362F6"/>
    <w:rsid w:val="00354AB7"/>
    <w:rsid w:val="003650C5"/>
    <w:rsid w:val="00371DFF"/>
    <w:rsid w:val="003873C0"/>
    <w:rsid w:val="003A66CF"/>
    <w:rsid w:val="003C58D3"/>
    <w:rsid w:val="003C5D3F"/>
    <w:rsid w:val="003E7B36"/>
    <w:rsid w:val="003F447B"/>
    <w:rsid w:val="003F4C91"/>
    <w:rsid w:val="004100F0"/>
    <w:rsid w:val="00416AC6"/>
    <w:rsid w:val="00416F36"/>
    <w:rsid w:val="00417F8F"/>
    <w:rsid w:val="00421947"/>
    <w:rsid w:val="00445565"/>
    <w:rsid w:val="00447454"/>
    <w:rsid w:val="00447DFC"/>
    <w:rsid w:val="00450E27"/>
    <w:rsid w:val="00451BAD"/>
    <w:rsid w:val="004609F5"/>
    <w:rsid w:val="00473CAD"/>
    <w:rsid w:val="0049215E"/>
    <w:rsid w:val="004929D6"/>
    <w:rsid w:val="004C767C"/>
    <w:rsid w:val="004D0839"/>
    <w:rsid w:val="004D6E9A"/>
    <w:rsid w:val="004E5E1F"/>
    <w:rsid w:val="00527AE7"/>
    <w:rsid w:val="00531180"/>
    <w:rsid w:val="00542B32"/>
    <w:rsid w:val="005523F4"/>
    <w:rsid w:val="00566C6F"/>
    <w:rsid w:val="0058061C"/>
    <w:rsid w:val="00582656"/>
    <w:rsid w:val="005968F4"/>
    <w:rsid w:val="005A6C0B"/>
    <w:rsid w:val="005B5CC0"/>
    <w:rsid w:val="005C2438"/>
    <w:rsid w:val="005D469C"/>
    <w:rsid w:val="006047C7"/>
    <w:rsid w:val="00623A86"/>
    <w:rsid w:val="00630F59"/>
    <w:rsid w:val="006335D7"/>
    <w:rsid w:val="00635148"/>
    <w:rsid w:val="0066785C"/>
    <w:rsid w:val="00693900"/>
    <w:rsid w:val="006A149E"/>
    <w:rsid w:val="0071393C"/>
    <w:rsid w:val="00717396"/>
    <w:rsid w:val="00734E5F"/>
    <w:rsid w:val="00752190"/>
    <w:rsid w:val="007573F7"/>
    <w:rsid w:val="0076304D"/>
    <w:rsid w:val="007669D3"/>
    <w:rsid w:val="0078243C"/>
    <w:rsid w:val="00791E34"/>
    <w:rsid w:val="007A6963"/>
    <w:rsid w:val="007B006F"/>
    <w:rsid w:val="007B3079"/>
    <w:rsid w:val="007D17DA"/>
    <w:rsid w:val="007D7A88"/>
    <w:rsid w:val="007E3939"/>
    <w:rsid w:val="007F38A0"/>
    <w:rsid w:val="007F394B"/>
    <w:rsid w:val="007F3F4C"/>
    <w:rsid w:val="00844422"/>
    <w:rsid w:val="0085220E"/>
    <w:rsid w:val="008D227E"/>
    <w:rsid w:val="008E12EC"/>
    <w:rsid w:val="008E26AF"/>
    <w:rsid w:val="00912167"/>
    <w:rsid w:val="00923E88"/>
    <w:rsid w:val="00942DD8"/>
    <w:rsid w:val="00951045"/>
    <w:rsid w:val="009545CC"/>
    <w:rsid w:val="00981A86"/>
    <w:rsid w:val="00982D8E"/>
    <w:rsid w:val="00987B8F"/>
    <w:rsid w:val="0099775F"/>
    <w:rsid w:val="009A1E29"/>
    <w:rsid w:val="009B3C39"/>
    <w:rsid w:val="009C0568"/>
    <w:rsid w:val="009C33C5"/>
    <w:rsid w:val="009C5684"/>
    <w:rsid w:val="009C789D"/>
    <w:rsid w:val="009F350B"/>
    <w:rsid w:val="009F4274"/>
    <w:rsid w:val="00A25537"/>
    <w:rsid w:val="00A33ECE"/>
    <w:rsid w:val="00A34B92"/>
    <w:rsid w:val="00A45904"/>
    <w:rsid w:val="00A5104B"/>
    <w:rsid w:val="00A6724F"/>
    <w:rsid w:val="00A76FF5"/>
    <w:rsid w:val="00A80D26"/>
    <w:rsid w:val="00A8548E"/>
    <w:rsid w:val="00A861AD"/>
    <w:rsid w:val="00A96CAC"/>
    <w:rsid w:val="00AA3F86"/>
    <w:rsid w:val="00AA60FA"/>
    <w:rsid w:val="00AD78FD"/>
    <w:rsid w:val="00AF0066"/>
    <w:rsid w:val="00B07043"/>
    <w:rsid w:val="00B10A62"/>
    <w:rsid w:val="00B21FB6"/>
    <w:rsid w:val="00B3264B"/>
    <w:rsid w:val="00B41689"/>
    <w:rsid w:val="00B6080F"/>
    <w:rsid w:val="00B63C14"/>
    <w:rsid w:val="00B7016C"/>
    <w:rsid w:val="00B76850"/>
    <w:rsid w:val="00BC7012"/>
    <w:rsid w:val="00BD19D2"/>
    <w:rsid w:val="00BE28ED"/>
    <w:rsid w:val="00BF13C2"/>
    <w:rsid w:val="00C01D46"/>
    <w:rsid w:val="00C10AA0"/>
    <w:rsid w:val="00C21D8D"/>
    <w:rsid w:val="00C229AE"/>
    <w:rsid w:val="00C24E33"/>
    <w:rsid w:val="00C25CCD"/>
    <w:rsid w:val="00C91D1A"/>
    <w:rsid w:val="00CA44BD"/>
    <w:rsid w:val="00CA7424"/>
    <w:rsid w:val="00CB13F2"/>
    <w:rsid w:val="00CC70A7"/>
    <w:rsid w:val="00CE6DD8"/>
    <w:rsid w:val="00D56641"/>
    <w:rsid w:val="00D60A19"/>
    <w:rsid w:val="00D671CC"/>
    <w:rsid w:val="00D80872"/>
    <w:rsid w:val="00D830CE"/>
    <w:rsid w:val="00D91D71"/>
    <w:rsid w:val="00D94484"/>
    <w:rsid w:val="00DC0201"/>
    <w:rsid w:val="00DC06C6"/>
    <w:rsid w:val="00DC4070"/>
    <w:rsid w:val="00DC6AB3"/>
    <w:rsid w:val="00DD0911"/>
    <w:rsid w:val="00DD57F4"/>
    <w:rsid w:val="00DD6F68"/>
    <w:rsid w:val="00DE588C"/>
    <w:rsid w:val="00DF48BA"/>
    <w:rsid w:val="00E02117"/>
    <w:rsid w:val="00E172A0"/>
    <w:rsid w:val="00E20462"/>
    <w:rsid w:val="00E240D3"/>
    <w:rsid w:val="00E34F4C"/>
    <w:rsid w:val="00E3764E"/>
    <w:rsid w:val="00E4567A"/>
    <w:rsid w:val="00E47AE1"/>
    <w:rsid w:val="00E96EF3"/>
    <w:rsid w:val="00EA2ED0"/>
    <w:rsid w:val="00EB72B6"/>
    <w:rsid w:val="00EC6D08"/>
    <w:rsid w:val="00ED0195"/>
    <w:rsid w:val="00EE5CC4"/>
    <w:rsid w:val="00F16B38"/>
    <w:rsid w:val="00F420FB"/>
    <w:rsid w:val="00FB0890"/>
    <w:rsid w:val="00FB6A3E"/>
    <w:rsid w:val="00FD2C01"/>
    <w:rsid w:val="00FF0E20"/>
    <w:rsid w:val="00FF1691"/>
    <w:rsid w:val="00FF642B"/>
    <w:rsid w:val="01ED522D"/>
    <w:rsid w:val="03E006D5"/>
    <w:rsid w:val="074D4184"/>
    <w:rsid w:val="08BE5C23"/>
    <w:rsid w:val="08EB1A57"/>
    <w:rsid w:val="090A728E"/>
    <w:rsid w:val="091B2E0E"/>
    <w:rsid w:val="09804327"/>
    <w:rsid w:val="0A76063F"/>
    <w:rsid w:val="0A7D7B4C"/>
    <w:rsid w:val="0AAD4099"/>
    <w:rsid w:val="0ACE06C2"/>
    <w:rsid w:val="0AD37CE2"/>
    <w:rsid w:val="0B7D1996"/>
    <w:rsid w:val="0C1D1BA5"/>
    <w:rsid w:val="0D4D205D"/>
    <w:rsid w:val="0DAE6D4D"/>
    <w:rsid w:val="0F052BF2"/>
    <w:rsid w:val="0F4724FA"/>
    <w:rsid w:val="0F505123"/>
    <w:rsid w:val="104933D7"/>
    <w:rsid w:val="11360C95"/>
    <w:rsid w:val="11463CE9"/>
    <w:rsid w:val="118C54A7"/>
    <w:rsid w:val="12EA44BF"/>
    <w:rsid w:val="14CD2870"/>
    <w:rsid w:val="15E61944"/>
    <w:rsid w:val="162F36E1"/>
    <w:rsid w:val="192A0AD3"/>
    <w:rsid w:val="1D8E56DE"/>
    <w:rsid w:val="1ED25005"/>
    <w:rsid w:val="1F7B2DA1"/>
    <w:rsid w:val="1FF52790"/>
    <w:rsid w:val="252F47E5"/>
    <w:rsid w:val="25E07F5F"/>
    <w:rsid w:val="26E13DE0"/>
    <w:rsid w:val="26FA0AA2"/>
    <w:rsid w:val="27623A23"/>
    <w:rsid w:val="28971B2D"/>
    <w:rsid w:val="28AC5528"/>
    <w:rsid w:val="291E2CAD"/>
    <w:rsid w:val="29E86C08"/>
    <w:rsid w:val="2D292CF0"/>
    <w:rsid w:val="2D9B148D"/>
    <w:rsid w:val="2DD97FD4"/>
    <w:rsid w:val="2DDD60F4"/>
    <w:rsid w:val="2E101FEE"/>
    <w:rsid w:val="2EEC0B3C"/>
    <w:rsid w:val="2FE9349F"/>
    <w:rsid w:val="30D4387F"/>
    <w:rsid w:val="31736288"/>
    <w:rsid w:val="320F3DBC"/>
    <w:rsid w:val="328715B8"/>
    <w:rsid w:val="32C82F28"/>
    <w:rsid w:val="33403D0C"/>
    <w:rsid w:val="33E01DC1"/>
    <w:rsid w:val="3482174F"/>
    <w:rsid w:val="3673119B"/>
    <w:rsid w:val="37147E89"/>
    <w:rsid w:val="374C6916"/>
    <w:rsid w:val="37551D7B"/>
    <w:rsid w:val="376A3A34"/>
    <w:rsid w:val="396669BF"/>
    <w:rsid w:val="396836AA"/>
    <w:rsid w:val="3A7A05C5"/>
    <w:rsid w:val="3B796C4F"/>
    <w:rsid w:val="3B835580"/>
    <w:rsid w:val="3CC30745"/>
    <w:rsid w:val="3D004498"/>
    <w:rsid w:val="3D673C6A"/>
    <w:rsid w:val="3E802CCB"/>
    <w:rsid w:val="3E966FAE"/>
    <w:rsid w:val="3F405CA3"/>
    <w:rsid w:val="3FF86D69"/>
    <w:rsid w:val="42871CB0"/>
    <w:rsid w:val="440142A7"/>
    <w:rsid w:val="459F758C"/>
    <w:rsid w:val="462E436E"/>
    <w:rsid w:val="467F04B5"/>
    <w:rsid w:val="46F31300"/>
    <w:rsid w:val="47FD3B5D"/>
    <w:rsid w:val="48851118"/>
    <w:rsid w:val="497A514C"/>
    <w:rsid w:val="4D2A5E2E"/>
    <w:rsid w:val="4FD7144A"/>
    <w:rsid w:val="4FF43F53"/>
    <w:rsid w:val="505D050B"/>
    <w:rsid w:val="508A509D"/>
    <w:rsid w:val="50AB14C1"/>
    <w:rsid w:val="54EA7D5C"/>
    <w:rsid w:val="55DD2028"/>
    <w:rsid w:val="564C5C8D"/>
    <w:rsid w:val="56D9312B"/>
    <w:rsid w:val="56DE6995"/>
    <w:rsid w:val="575841C5"/>
    <w:rsid w:val="588A2C0E"/>
    <w:rsid w:val="5A285C96"/>
    <w:rsid w:val="5A423B3F"/>
    <w:rsid w:val="5A6B0E9C"/>
    <w:rsid w:val="5B152A4A"/>
    <w:rsid w:val="5DBD6145"/>
    <w:rsid w:val="5DD64E5B"/>
    <w:rsid w:val="5E7F2427"/>
    <w:rsid w:val="610F3071"/>
    <w:rsid w:val="61145EBB"/>
    <w:rsid w:val="61EC5C2D"/>
    <w:rsid w:val="621E27A8"/>
    <w:rsid w:val="62423F41"/>
    <w:rsid w:val="627507AC"/>
    <w:rsid w:val="62A941AF"/>
    <w:rsid w:val="63660927"/>
    <w:rsid w:val="638F6651"/>
    <w:rsid w:val="63FE3F1F"/>
    <w:rsid w:val="640A09C8"/>
    <w:rsid w:val="64AE5D34"/>
    <w:rsid w:val="64DE2C7D"/>
    <w:rsid w:val="6715219F"/>
    <w:rsid w:val="673B0DDF"/>
    <w:rsid w:val="67C8293E"/>
    <w:rsid w:val="6A435F1E"/>
    <w:rsid w:val="6B9531E1"/>
    <w:rsid w:val="6BF038CC"/>
    <w:rsid w:val="6D541571"/>
    <w:rsid w:val="6E6E6001"/>
    <w:rsid w:val="6F033BB0"/>
    <w:rsid w:val="6F590929"/>
    <w:rsid w:val="6F772FD7"/>
    <w:rsid w:val="70376F23"/>
    <w:rsid w:val="70E97C93"/>
    <w:rsid w:val="7119040E"/>
    <w:rsid w:val="72AD1A9A"/>
    <w:rsid w:val="72F968BA"/>
    <w:rsid w:val="73E47383"/>
    <w:rsid w:val="74273988"/>
    <w:rsid w:val="7441332C"/>
    <w:rsid w:val="748C2E39"/>
    <w:rsid w:val="74EA2C9E"/>
    <w:rsid w:val="75F66C44"/>
    <w:rsid w:val="7AC41AB5"/>
    <w:rsid w:val="7AF80F62"/>
    <w:rsid w:val="7B070FAF"/>
    <w:rsid w:val="7C1B15AA"/>
    <w:rsid w:val="7C811E09"/>
    <w:rsid w:val="7D3173C7"/>
    <w:rsid w:val="7E1C74CF"/>
    <w:rsid w:val="7FD05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p0"/>
    <w:basedOn w:val="1"/>
    <w:autoRedefine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0">
    <w:name w:val="fontstyle31"/>
    <w:basedOn w:val="6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3030</Words>
  <Characters>3383</Characters>
  <Lines>3</Lines>
  <Paragraphs>6</Paragraphs>
  <TotalTime>8</TotalTime>
  <ScaleCrop>false</ScaleCrop>
  <LinksUpToDate>false</LinksUpToDate>
  <CharactersWithSpaces>3385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2020-03-17T09:32:00Z</dcterms:created>
  <dc:creator>单位管理员[CQ023125635]</dc:creator>
  <cp:lastModifiedBy>晴天过后</cp:lastModifiedBy>
  <cp:lastPrinted>2021-03-22T10:19:00Z</cp:lastPrinted>
  <dcterms:modified xsi:type="dcterms:W3CDTF">2024-04-09T02:45:47Z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943058210_cloud</vt:lpwstr>
  </property>
  <property fmtid="{D5CDD505-2E9C-101B-9397-08002B2CF9AE}" pid="4" name="ICV">
    <vt:lpwstr>3E04FB4373404C90917D74669F7AB835</vt:lpwstr>
  </property>
</Properties>
</file>