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pPr>
    </w:p>
    <w:p>
      <w:pPr>
        <w:spacing w:line="1400" w:lineRule="exact"/>
        <w:jc w:val="both"/>
        <w:rPr>
          <w:rFonts w:ascii="方正小标宋_GBK" w:eastAsia="方正小标宋_GBK"/>
          <w:b/>
          <w:color w:val="FF0000"/>
          <w:w w:val="80"/>
          <w:sz w:val="110"/>
          <w:szCs w:val="110"/>
        </w:rPr>
      </w:pPr>
      <w:r>
        <w:rPr>
          <w:rFonts w:hint="eastAsia" w:ascii="方正小标宋_GBK" w:eastAsia="方正小标宋_GBK"/>
          <w:b/>
          <w:color w:val="FF0000"/>
          <w:w w:val="80"/>
          <w:sz w:val="110"/>
          <w:szCs w:val="110"/>
        </w:rPr>
        <w:t>庙坝镇人民政府文件</w:t>
      </w:r>
    </w:p>
    <w:p>
      <w:pPr>
        <w:tabs>
          <w:tab w:val="left" w:pos="0"/>
          <w:tab w:val="left" w:pos="7560"/>
          <w:tab w:val="left" w:pos="8610"/>
        </w:tabs>
        <w:spacing w:line="579" w:lineRule="exact"/>
        <w:jc w:val="left"/>
        <w:rPr>
          <w:rFonts w:eastAsia="宋体"/>
        </w:rPr>
      </w:pPr>
    </w:p>
    <w:p>
      <w:pPr>
        <w:spacing w:line="579"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庙坝府发〔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spacing w:line="579" w:lineRule="exact"/>
        <w:jc w:val="left"/>
        <w:rPr>
          <w:rFonts w:hint="default" w:ascii="Times New Roman" w:hAnsi="Times New Roman" w:eastAsia="方正小标宋_GBK" w:cs="Times New Roman"/>
          <w:color w:val="000000"/>
          <w:kern w:val="0"/>
          <w:sz w:val="44"/>
          <w:szCs w:val="44"/>
          <w:lang w:val="en-US" w:eastAsia="zh-CN" w:bidi="ar"/>
        </w:rPr>
      </w:pPr>
      <w:r>
        <w:rPr>
          <w:rFonts w:eastAsia="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67310</wp:posOffset>
                </wp:positionV>
                <wp:extent cx="5663565" cy="635"/>
                <wp:effectExtent l="0" t="13970" r="13335" b="23495"/>
                <wp:wrapNone/>
                <wp:docPr id="1" name="直接连接符 1"/>
                <wp:cNvGraphicFramePr/>
                <a:graphic xmlns:a="http://schemas.openxmlformats.org/drawingml/2006/main">
                  <a:graphicData uri="http://schemas.microsoft.com/office/word/2010/wordprocessingShape">
                    <wps:wsp>
                      <wps:cNvCnPr/>
                      <wps:spPr>
                        <a:xfrm>
                          <a:off x="0" y="0"/>
                          <a:ext cx="5663565" cy="635"/>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5.3pt;height:0.05pt;width:445.95pt;z-index:251659264;mso-width-relative:page;mso-height-relative:page;" filled="f" stroked="t" coordsize="21600,21600" o:gfxdata="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hfNF7UAAAABgEAAA8AAAAAAAAAAQAgAAAAOAAAAGRycy9kb3ducmV2LnhtbFBLAQIUABQA&#10;AAAIAIdO4kC0Apnz3gEAAJwDAAAOAAAAAAAAAAEAIAAAADkBAABkcnMvZTJvRG9jLnhtbFBLBQYA&#10;AAAABgAGAFkBAACJ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lang w:val="en-US" w:eastAsia="zh-CN"/>
        </w:rPr>
      </w:pPr>
      <w:r>
        <w:rPr>
          <w:rFonts w:hint="eastAsia" w:ascii="Times New Roman" w:hAnsi="Times New Roman" w:eastAsia="方正小标宋_GBK" w:cs="Times New Roman"/>
          <w:sz w:val="44"/>
          <w:szCs w:val="44"/>
          <w:lang w:val="en-US" w:eastAsia="zh-CN"/>
        </w:rPr>
        <w:t>城口县庙坝</w:t>
      </w:r>
      <w:r>
        <w:rPr>
          <w:rFonts w:hint="default" w:ascii="Times New Roman" w:hAnsi="Times New Roman" w:eastAsia="方正小标宋_GBK" w:cs="Times New Roman"/>
          <w:sz w:val="44"/>
          <w:szCs w:val="44"/>
          <w:lang w:val="en-US" w:eastAsia="zh-CN"/>
        </w:rPr>
        <w:t>镇人民政府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kern w:val="0"/>
          <w:sz w:val="44"/>
          <w:szCs w:val="44"/>
          <w:lang w:val="en-US" w:eastAsia="zh-CN" w:bidi="ar"/>
        </w:rPr>
        <w:t>关于印发</w:t>
      </w:r>
      <w:r>
        <w:rPr>
          <w:rFonts w:hint="eastAsia" w:ascii="Times New Roman" w:hAnsi="Times New Roman" w:eastAsia="方正小标宋_GBK" w:cs="Times New Roman"/>
          <w:color w:val="000000"/>
          <w:kern w:val="0"/>
          <w:sz w:val="44"/>
          <w:szCs w:val="44"/>
          <w:lang w:val="en-US" w:eastAsia="zh-CN" w:bidi="ar"/>
        </w:rPr>
        <w:t>《</w:t>
      </w:r>
      <w:r>
        <w:rPr>
          <w:rFonts w:hint="default" w:ascii="Times New Roman" w:hAnsi="Times New Roman" w:eastAsia="方正小标宋_GBK" w:cs="Times New Roman"/>
          <w:color w:val="000000"/>
          <w:kern w:val="0"/>
          <w:sz w:val="44"/>
          <w:szCs w:val="44"/>
          <w:lang w:val="en-US" w:eastAsia="zh-CN" w:bidi="ar"/>
        </w:rPr>
        <w:t>202</w:t>
      </w:r>
      <w:r>
        <w:rPr>
          <w:rFonts w:hint="eastAsia" w:ascii="Times New Roman" w:hAnsi="Times New Roman" w:eastAsia="方正小标宋_GBK" w:cs="Times New Roman"/>
          <w:color w:val="000000"/>
          <w:kern w:val="0"/>
          <w:sz w:val="44"/>
          <w:szCs w:val="44"/>
          <w:lang w:val="en-US" w:eastAsia="zh-CN" w:bidi="ar"/>
        </w:rPr>
        <w:t>3</w:t>
      </w:r>
      <w:r>
        <w:rPr>
          <w:rFonts w:hint="default" w:ascii="Times New Roman" w:hAnsi="Times New Roman" w:eastAsia="方正小标宋_GBK" w:cs="Times New Roman"/>
          <w:color w:val="000000"/>
          <w:kern w:val="0"/>
          <w:sz w:val="44"/>
          <w:szCs w:val="44"/>
          <w:lang w:val="en-US" w:eastAsia="zh-CN" w:bidi="ar"/>
        </w:rPr>
        <w:t>年庙坝镇各村</w:t>
      </w:r>
      <w:r>
        <w:rPr>
          <w:rFonts w:hint="eastAsia" w:ascii="Times New Roman" w:hAnsi="Times New Roman" w:eastAsia="方正小标宋_GBK" w:cs="Times New Roman"/>
          <w:color w:val="000000"/>
          <w:kern w:val="0"/>
          <w:sz w:val="44"/>
          <w:szCs w:val="44"/>
          <w:lang w:val="en-US" w:eastAsia="zh-CN" w:bidi="ar"/>
        </w:rPr>
        <w:t>生猪和城口</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kern w:val="0"/>
          <w:sz w:val="44"/>
          <w:szCs w:val="44"/>
          <w:lang w:val="en-US" w:eastAsia="zh-CN" w:bidi="ar"/>
        </w:rPr>
      </w:pPr>
      <w:r>
        <w:rPr>
          <w:rFonts w:hint="eastAsia" w:ascii="Times New Roman" w:hAnsi="Times New Roman" w:eastAsia="方正小标宋_GBK" w:cs="Times New Roman"/>
          <w:color w:val="000000"/>
          <w:kern w:val="0"/>
          <w:sz w:val="44"/>
          <w:szCs w:val="44"/>
          <w:lang w:val="en-US" w:eastAsia="zh-CN" w:bidi="ar"/>
        </w:rPr>
        <w:t>山地鸡</w:t>
      </w:r>
      <w:r>
        <w:rPr>
          <w:rFonts w:hint="default" w:ascii="Times New Roman" w:hAnsi="Times New Roman" w:eastAsia="方正小标宋_GBK" w:cs="Times New Roman"/>
          <w:color w:val="000000"/>
          <w:kern w:val="0"/>
          <w:sz w:val="44"/>
          <w:szCs w:val="44"/>
          <w:lang w:val="en-US" w:eastAsia="zh-CN" w:bidi="ar"/>
        </w:rPr>
        <w:t>生产目标</w:t>
      </w:r>
      <w:r>
        <w:rPr>
          <w:rFonts w:hint="eastAsia" w:ascii="Times New Roman" w:hAnsi="Times New Roman" w:eastAsia="方正小标宋_GBK" w:cs="Times New Roman"/>
          <w:color w:val="000000"/>
          <w:kern w:val="0"/>
          <w:sz w:val="44"/>
          <w:szCs w:val="44"/>
          <w:lang w:val="en-US" w:eastAsia="zh-CN" w:bidi="ar"/>
        </w:rPr>
        <w:t>任务》</w:t>
      </w:r>
      <w:r>
        <w:rPr>
          <w:rFonts w:hint="default" w:ascii="Times New Roman" w:hAnsi="Times New Roman" w:eastAsia="方正小标宋_GBK" w:cs="Times New Roman"/>
          <w:color w:val="000000"/>
          <w:kern w:val="0"/>
          <w:sz w:val="44"/>
          <w:szCs w:val="44"/>
          <w:lang w:val="en-US" w:eastAsia="zh-CN" w:bidi="ar"/>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w:t>
      </w:r>
    </w:p>
    <w:p>
      <w:pPr>
        <w:spacing w:line="579" w:lineRule="exact"/>
        <w:ind w:firstLine="620" w:firstLineChars="200"/>
        <w:jc w:val="both"/>
        <w:rPr>
          <w:rFonts w:hint="eastAsia" w:ascii="Times New Roman" w:hAnsi="Times New Roman" w:eastAsia="方正仿宋_GBK" w:cs="Times New Roman"/>
          <w:bCs/>
          <w:sz w:val="32"/>
          <w:szCs w:val="32"/>
          <w:lang w:eastAsia="zh-CN"/>
        </w:rPr>
      </w:pPr>
      <w:r>
        <w:rPr>
          <w:rFonts w:hint="default" w:ascii="Times New Roman" w:hAnsi="Times New Roman" w:eastAsia="方正仿宋_GBK" w:cs="Times New Roman"/>
          <w:color w:val="000000"/>
          <w:kern w:val="0"/>
          <w:sz w:val="31"/>
          <w:szCs w:val="31"/>
          <w:lang w:val="en-US" w:eastAsia="zh-CN" w:bidi="ar"/>
        </w:rPr>
        <w:t>为</w:t>
      </w:r>
      <w:r>
        <w:rPr>
          <w:rFonts w:hint="eastAsia" w:ascii="Times New Roman" w:hAnsi="Times New Roman" w:eastAsia="方正仿宋_GBK" w:cs="Times New Roman"/>
          <w:color w:val="000000"/>
          <w:kern w:val="0"/>
          <w:sz w:val="31"/>
          <w:szCs w:val="31"/>
          <w:lang w:val="en-US" w:eastAsia="zh-CN" w:bidi="ar"/>
        </w:rPr>
        <w:t>了深入贯彻落实好中央、市、县农村工作会议精神，落实县委县政府及镇党委政府决策部署，培育和壮大乡村特色产业，现将庙坝镇2023年生猪和城口山地鸡生产目标任务分配到各村（详见附件），请各村按照《中共城口县委农村工作暨实施乡村振兴战略领导小组办公室关于进一步做好2023年特色产业可持续发展有关工作的通知》（</w:t>
      </w:r>
      <w:r>
        <w:rPr>
          <w:rFonts w:hint="eastAsia" w:ascii="Times New Roman" w:hAnsi="Times New Roman" w:eastAsia="方正仿宋_GBK" w:cs="Times New Roman"/>
          <w:sz w:val="32"/>
          <w:szCs w:val="32"/>
          <w:lang w:eastAsia="zh-CN"/>
        </w:rPr>
        <w:t>城委办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color w:val="000000"/>
          <w:kern w:val="0"/>
          <w:sz w:val="31"/>
          <w:szCs w:val="31"/>
          <w:lang w:val="en-US" w:eastAsia="zh-CN" w:bidi="ar"/>
        </w:rPr>
        <w:t>）等相关要求储备项目和落实政策，力争各项生产目标任务顺利完成。</w:t>
      </w:r>
    </w:p>
    <w:p>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jc w:val="left"/>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城口县</w:t>
      </w:r>
      <w:r>
        <w:rPr>
          <w:rFonts w:hint="default" w:ascii="Times New Roman" w:hAnsi="Times New Roman" w:eastAsia="方正仿宋_GBK" w:cs="Times New Roman"/>
          <w:bCs/>
          <w:sz w:val="32"/>
          <w:szCs w:val="32"/>
        </w:rPr>
        <w:t>庙坝镇人民政府</w:t>
      </w:r>
    </w:p>
    <w:p>
      <w:pPr>
        <w:keepNext w:val="0"/>
        <w:keepLines w:val="0"/>
        <w:pageBreakBefore w:val="0"/>
        <w:widowControl w:val="0"/>
        <w:kinsoku/>
        <w:wordWrap/>
        <w:overflowPunct/>
        <w:topLinePunct w:val="0"/>
        <w:autoSpaceDE/>
        <w:autoSpaceDN/>
        <w:bidi w:val="0"/>
        <w:adjustRightInd/>
        <w:snapToGrid w:val="0"/>
        <w:spacing w:line="560" w:lineRule="exact"/>
        <w:ind w:firstLine="6038" w:firstLineChars="1887"/>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w:t>
      </w:r>
      <w:r>
        <w:rPr>
          <w:rFonts w:hint="default" w:ascii="Times New Roman" w:hAnsi="Times New Roman" w:eastAsia="方正仿宋_GBK" w:cs="Times New Roman"/>
          <w:bCs/>
          <w:sz w:val="32"/>
          <w:szCs w:val="32"/>
          <w:lang w:val="en-US" w:eastAsia="zh-CN"/>
        </w:rPr>
        <w:t>2</w:t>
      </w:r>
      <w:r>
        <w:rPr>
          <w:rFonts w:hint="eastAsia"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20</w:t>
      </w:r>
      <w:r>
        <w:rPr>
          <w:rFonts w:hint="default" w:ascii="Times New Roman" w:hAnsi="Times New Roman" w:eastAsia="方正仿宋_GBK" w:cs="Times New Roman"/>
          <w:bCs/>
          <w:sz w:val="32"/>
          <w:szCs w:val="32"/>
        </w:rPr>
        <w:t>日</w:t>
      </w:r>
    </w:p>
    <w:p>
      <w:pPr>
        <w:pStyle w:val="2"/>
        <w:rPr>
          <w:rFonts w:hint="default"/>
          <w:lang w:val="en"/>
        </w:rPr>
      </w:pPr>
      <w:bookmarkStart w:id="0" w:name="_GoBack"/>
      <w:bookmarkEnd w:id="0"/>
    </w:p>
    <w:p>
      <w:pPr>
        <w:pStyle w:val="3"/>
        <w:jc w:val="both"/>
        <w:rPr>
          <w:rFonts w:hint="eastAsia" w:ascii="方正仿宋_GBK" w:hAnsi="方正仿宋_GBK" w:eastAsia="方正仿宋_GBK" w:cs="方正仿宋_GBK"/>
          <w:kern w:val="2"/>
          <w:position w:val="6"/>
          <w:sz w:val="28"/>
          <w:szCs w:val="28"/>
          <w:lang w:val="en-US" w:eastAsia="zh-CN" w:bidi="ar-SA"/>
        </w:rPr>
      </w:pPr>
      <w:r>
        <w:rPr>
          <w:rFonts w:hint="eastAsia" w:ascii="方正仿宋_GBK" w:hAnsi="方正仿宋_GBK" w:eastAsia="方正仿宋_GBK" w:cs="方正仿宋_GBK"/>
          <w:kern w:val="2"/>
          <w:position w:val="6"/>
          <w:sz w:val="28"/>
          <w:szCs w:val="28"/>
          <w:lang w:val="en-US" w:eastAsia="zh-CN" w:bidi="ar-SA"/>
        </w:rPr>
        <w:t>（此件公开发布）</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bCs/>
          <w:sz w:val="32"/>
          <w:szCs w:val="32"/>
          <w:lang w:val="en-US" w:eastAsia="zh-CN"/>
        </w:rPr>
      </w:pPr>
      <w:r>
        <w:rPr>
          <w:rFonts w:hint="eastAsia"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color w:val="000000"/>
          <w:kern w:val="0"/>
          <w:sz w:val="31"/>
          <w:szCs w:val="31"/>
          <w:lang w:val="en-US" w:eastAsia="zh-CN" w:bidi="ar"/>
        </w:rPr>
        <w:t>庙坝镇2023年度生猪山地鸡任务分解表</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小标宋_GBK" w:hAnsi="方正小标宋_GBK" w:eastAsia="方正小标宋_GBK" w:cs="方正小标宋_GBK"/>
          <w:b/>
          <w:bCs w:val="0"/>
          <w:sz w:val="44"/>
          <w:szCs w:val="44"/>
          <w:lang w:val="en-US" w:eastAsia="zh-CN"/>
        </w:rPr>
      </w:pPr>
      <w:r>
        <w:rPr>
          <w:rFonts w:hint="eastAsia" w:ascii="方正仿宋_GBK" w:hAnsi="方正仿宋_GBK" w:eastAsia="方正仿宋_GBK" w:cs="方正仿宋_GBK"/>
          <w:b/>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Cs/>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仿宋_GBK" w:cs="Times New Roman"/>
          <w:sz w:val="32"/>
          <w:szCs w:val="32"/>
        </w:rPr>
      </w:pPr>
      <w:r>
        <w:rPr>
          <w:rFonts w:hint="eastAsia" w:ascii="方正小标宋_GBK" w:hAnsi="方正小标宋_GBK" w:eastAsia="方正小标宋_GBK" w:cs="方正小标宋_GBK"/>
          <w:bCs/>
          <w:sz w:val="44"/>
          <w:szCs w:val="44"/>
          <w:lang w:val="en-US" w:eastAsia="zh-CN"/>
        </w:rPr>
        <w:t>庙坝镇2023年度生猪山地鸡任务分解表</w:t>
      </w:r>
    </w:p>
    <w:tbl>
      <w:tblPr>
        <w:tblStyle w:val="6"/>
        <w:tblpPr w:leftFromText="180" w:rightFromText="180" w:vertAnchor="text" w:horzAnchor="page" w:tblpXSpec="center" w:tblpY="164"/>
        <w:tblOverlap w:val="never"/>
        <w:tblW w:w="7397" w:type="dxa"/>
        <w:jc w:val="center"/>
        <w:shd w:val="clear" w:color="auto" w:fill="auto"/>
        <w:tblLayout w:type="fixed"/>
        <w:tblCellMar>
          <w:top w:w="0" w:type="dxa"/>
          <w:left w:w="108" w:type="dxa"/>
          <w:bottom w:w="0" w:type="dxa"/>
          <w:right w:w="108" w:type="dxa"/>
        </w:tblCellMar>
      </w:tblPr>
      <w:tblGrid>
        <w:gridCol w:w="2936"/>
        <w:gridCol w:w="2131"/>
        <w:gridCol w:w="2330"/>
      </w:tblGrid>
      <w:tr>
        <w:tblPrEx>
          <w:tblCellMar>
            <w:top w:w="0" w:type="dxa"/>
            <w:left w:w="108" w:type="dxa"/>
            <w:bottom w:w="0" w:type="dxa"/>
            <w:right w:w="108" w:type="dxa"/>
          </w:tblCellMar>
        </w:tblPrEx>
        <w:trPr>
          <w:trHeight w:val="285"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iCs w:val="0"/>
                <w:color w:val="000000"/>
                <w:sz w:val="32"/>
                <w:szCs w:val="32"/>
                <w:u w:val="none"/>
                <w:lang w:eastAsia="zh-CN"/>
              </w:rPr>
            </w:pPr>
            <w:r>
              <w:rPr>
                <w:rFonts w:hint="eastAsia" w:ascii="方正黑体_GBK" w:hAnsi="方正黑体_GBK" w:eastAsia="方正黑体_GBK" w:cs="方正黑体_GBK"/>
                <w:i w:val="0"/>
                <w:iCs w:val="0"/>
                <w:color w:val="000000"/>
                <w:sz w:val="32"/>
                <w:szCs w:val="32"/>
                <w:u w:val="none"/>
                <w:lang w:eastAsia="zh-CN"/>
              </w:rPr>
              <w:t>村别</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生猪出栏（头）</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山地鸡出栏（只）</w:t>
            </w:r>
          </w:p>
        </w:tc>
      </w:tr>
      <w:tr>
        <w:tblPrEx>
          <w:tblCellMar>
            <w:top w:w="0" w:type="dxa"/>
            <w:left w:w="108" w:type="dxa"/>
            <w:bottom w:w="0" w:type="dxa"/>
            <w:right w:w="108" w:type="dxa"/>
          </w:tblCellMar>
        </w:tblPrEx>
        <w:trPr>
          <w:trHeight w:val="285"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2"/>
                <w:szCs w:val="32"/>
                <w:u w:val="none"/>
              </w:rPr>
            </w:pPr>
            <w:r>
              <w:rPr>
                <w:rFonts w:hint="default" w:ascii="Times New Roman" w:hAnsi="Times New Roman" w:eastAsia="方正楷体_GBK" w:cs="Times New Roman"/>
                <w:i w:val="0"/>
                <w:iCs w:val="0"/>
                <w:color w:val="000000"/>
                <w:kern w:val="0"/>
                <w:sz w:val="32"/>
                <w:szCs w:val="32"/>
                <w:u w:val="none"/>
                <w:lang w:val="en-US" w:eastAsia="zh-CN" w:bidi="ar"/>
              </w:rPr>
              <w:t>排山</w:t>
            </w:r>
            <w:r>
              <w:rPr>
                <w:rFonts w:hint="eastAsia" w:ascii="Times New Roman" w:hAnsi="Times New Roman" w:eastAsia="方正楷体_GBK" w:cs="Times New Roman"/>
                <w:i w:val="0"/>
                <w:iCs w:val="0"/>
                <w:color w:val="000000"/>
                <w:kern w:val="0"/>
                <w:sz w:val="32"/>
                <w:szCs w:val="32"/>
                <w:u w:val="none"/>
                <w:lang w:val="en-US" w:eastAsia="zh-CN" w:bidi="ar"/>
              </w:rPr>
              <w:t>村</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rPr>
            </w:pPr>
            <w:r>
              <w:rPr>
                <w:rFonts w:hint="eastAsia" w:ascii="Times New Roman" w:hAnsi="Times New Roman" w:eastAsia="方正楷体_GBK" w:cs="Times New Roman"/>
                <w:sz w:val="32"/>
                <w:szCs w:val="32"/>
                <w:vertAlign w:val="baseline"/>
                <w:lang w:val="en-US" w:eastAsia="zh-CN"/>
              </w:rPr>
              <w:t>8</w:t>
            </w:r>
            <w:r>
              <w:rPr>
                <w:rFonts w:hint="default" w:ascii="Times New Roman" w:hAnsi="Times New Roman" w:eastAsia="方正楷体_GBK" w:cs="Times New Roman"/>
                <w:sz w:val="32"/>
                <w:szCs w:val="32"/>
                <w:vertAlign w:val="baseline"/>
                <w:lang w:val="en-US" w:eastAsia="zh-CN"/>
              </w:rPr>
              <w:t>50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eastAsia="zh-CN"/>
              </w:rPr>
            </w:pPr>
            <w:r>
              <w:rPr>
                <w:rFonts w:hint="eastAsia" w:ascii="Times New Roman" w:hAnsi="Times New Roman" w:eastAsia="方正楷体_GBK" w:cs="Times New Roman"/>
                <w:i w:val="0"/>
                <w:iCs w:val="0"/>
                <w:color w:val="000000"/>
                <w:sz w:val="32"/>
                <w:szCs w:val="32"/>
                <w:u w:val="none"/>
                <w:lang w:val="en-US" w:eastAsia="zh-CN"/>
              </w:rPr>
              <w:t>6000</w:t>
            </w:r>
          </w:p>
        </w:tc>
      </w:tr>
      <w:tr>
        <w:tblPrEx>
          <w:tblCellMar>
            <w:top w:w="0" w:type="dxa"/>
            <w:left w:w="108" w:type="dxa"/>
            <w:bottom w:w="0" w:type="dxa"/>
            <w:right w:w="108" w:type="dxa"/>
          </w:tblCellMar>
        </w:tblPrEx>
        <w:trPr>
          <w:trHeight w:val="285"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2"/>
                <w:szCs w:val="32"/>
                <w:u w:val="none"/>
              </w:rPr>
            </w:pPr>
            <w:r>
              <w:rPr>
                <w:rFonts w:hint="default" w:ascii="Times New Roman" w:hAnsi="Times New Roman" w:eastAsia="方正楷体_GBK" w:cs="Times New Roman"/>
                <w:i w:val="0"/>
                <w:iCs w:val="0"/>
                <w:color w:val="000000"/>
                <w:kern w:val="0"/>
                <w:sz w:val="32"/>
                <w:szCs w:val="32"/>
                <w:u w:val="none"/>
                <w:lang w:val="en-US" w:eastAsia="zh-CN" w:bidi="ar"/>
              </w:rPr>
              <w:t>南坪</w:t>
            </w:r>
            <w:r>
              <w:rPr>
                <w:rFonts w:hint="eastAsia" w:ascii="Times New Roman" w:hAnsi="Times New Roman" w:eastAsia="方正楷体_GBK" w:cs="Times New Roman"/>
                <w:i w:val="0"/>
                <w:iCs w:val="0"/>
                <w:color w:val="000000"/>
                <w:kern w:val="0"/>
                <w:sz w:val="32"/>
                <w:szCs w:val="32"/>
                <w:u w:val="none"/>
                <w:lang w:val="en-US" w:eastAsia="zh-CN" w:bidi="ar"/>
              </w:rPr>
              <w:t>村</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rPr>
            </w:pPr>
            <w:r>
              <w:rPr>
                <w:rFonts w:hint="eastAsia" w:ascii="Times New Roman" w:hAnsi="Times New Roman" w:eastAsia="方正楷体_GBK" w:cs="Times New Roman"/>
                <w:sz w:val="32"/>
                <w:szCs w:val="32"/>
                <w:vertAlign w:val="baseline"/>
                <w:lang w:val="en-US" w:eastAsia="zh-CN"/>
              </w:rPr>
              <w:t>4</w:t>
            </w:r>
            <w:r>
              <w:rPr>
                <w:rFonts w:hint="default" w:ascii="Times New Roman" w:hAnsi="Times New Roman" w:eastAsia="方正楷体_GBK" w:cs="Times New Roman"/>
                <w:sz w:val="32"/>
                <w:szCs w:val="32"/>
                <w:vertAlign w:val="baseline"/>
                <w:lang w:val="en-US" w:eastAsia="zh-CN"/>
              </w:rPr>
              <w:t>50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eastAsia="zh-CN"/>
              </w:rPr>
            </w:pPr>
            <w:r>
              <w:rPr>
                <w:rFonts w:hint="eastAsia" w:ascii="Times New Roman" w:hAnsi="Times New Roman" w:eastAsia="方正楷体_GBK" w:cs="Times New Roman"/>
                <w:i w:val="0"/>
                <w:iCs w:val="0"/>
                <w:color w:val="000000"/>
                <w:sz w:val="32"/>
                <w:szCs w:val="32"/>
                <w:u w:val="none"/>
                <w:lang w:val="en-US" w:eastAsia="zh-CN"/>
              </w:rPr>
              <w:t>6000</w:t>
            </w:r>
          </w:p>
        </w:tc>
      </w:tr>
      <w:tr>
        <w:tblPrEx>
          <w:tblCellMar>
            <w:top w:w="0" w:type="dxa"/>
            <w:left w:w="108" w:type="dxa"/>
            <w:bottom w:w="0" w:type="dxa"/>
            <w:right w:w="108" w:type="dxa"/>
          </w:tblCellMar>
        </w:tblPrEx>
        <w:trPr>
          <w:trHeight w:val="285"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2"/>
                <w:szCs w:val="32"/>
                <w:u w:val="none"/>
              </w:rPr>
            </w:pPr>
            <w:r>
              <w:rPr>
                <w:rFonts w:hint="default" w:ascii="Times New Roman" w:hAnsi="Times New Roman" w:eastAsia="方正楷体_GBK" w:cs="Times New Roman"/>
                <w:i w:val="0"/>
                <w:iCs w:val="0"/>
                <w:color w:val="000000"/>
                <w:kern w:val="0"/>
                <w:sz w:val="32"/>
                <w:szCs w:val="32"/>
                <w:u w:val="none"/>
                <w:lang w:val="en-US" w:eastAsia="zh-CN" w:bidi="ar"/>
              </w:rPr>
              <w:t>罗江</w:t>
            </w:r>
            <w:r>
              <w:rPr>
                <w:rFonts w:hint="eastAsia" w:ascii="Times New Roman" w:hAnsi="Times New Roman" w:eastAsia="方正楷体_GBK" w:cs="Times New Roman"/>
                <w:i w:val="0"/>
                <w:iCs w:val="0"/>
                <w:color w:val="000000"/>
                <w:kern w:val="0"/>
                <w:sz w:val="32"/>
                <w:szCs w:val="32"/>
                <w:u w:val="none"/>
                <w:lang w:val="en-US" w:eastAsia="zh-CN" w:bidi="ar"/>
              </w:rPr>
              <w:t>村</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eastAsia="zh-CN"/>
              </w:rPr>
            </w:pPr>
            <w:r>
              <w:rPr>
                <w:rFonts w:hint="eastAsia" w:ascii="Times New Roman" w:hAnsi="Times New Roman" w:eastAsia="方正楷体_GBK" w:cs="Times New Roman"/>
                <w:i w:val="0"/>
                <w:iCs w:val="0"/>
                <w:color w:val="000000"/>
                <w:sz w:val="32"/>
                <w:szCs w:val="32"/>
                <w:u w:val="none"/>
                <w:lang w:val="en-US" w:eastAsia="zh-CN"/>
              </w:rPr>
              <w:t>950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eastAsia="zh-CN"/>
              </w:rPr>
            </w:pPr>
            <w:r>
              <w:rPr>
                <w:rFonts w:hint="eastAsia" w:ascii="Times New Roman" w:hAnsi="Times New Roman" w:eastAsia="方正楷体_GBK" w:cs="Times New Roman"/>
                <w:i w:val="0"/>
                <w:iCs w:val="0"/>
                <w:color w:val="000000"/>
                <w:sz w:val="32"/>
                <w:szCs w:val="32"/>
                <w:u w:val="none"/>
                <w:lang w:val="en-US" w:eastAsia="zh-CN"/>
              </w:rPr>
              <w:t>13000</w:t>
            </w:r>
          </w:p>
        </w:tc>
      </w:tr>
      <w:tr>
        <w:tblPrEx>
          <w:tblCellMar>
            <w:top w:w="0" w:type="dxa"/>
            <w:left w:w="108" w:type="dxa"/>
            <w:bottom w:w="0" w:type="dxa"/>
            <w:right w:w="108" w:type="dxa"/>
          </w:tblCellMar>
        </w:tblPrEx>
        <w:trPr>
          <w:trHeight w:val="285"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2"/>
                <w:szCs w:val="32"/>
                <w:u w:val="none"/>
              </w:rPr>
            </w:pPr>
            <w:r>
              <w:rPr>
                <w:rFonts w:hint="default" w:ascii="Times New Roman" w:hAnsi="Times New Roman" w:eastAsia="方正楷体_GBK" w:cs="Times New Roman"/>
                <w:i w:val="0"/>
                <w:iCs w:val="0"/>
                <w:color w:val="000000"/>
                <w:kern w:val="0"/>
                <w:sz w:val="32"/>
                <w:szCs w:val="32"/>
                <w:u w:val="none"/>
                <w:lang w:val="en-US" w:eastAsia="zh-CN" w:bidi="ar"/>
              </w:rPr>
              <w:t>兴旺</w:t>
            </w:r>
            <w:r>
              <w:rPr>
                <w:rFonts w:hint="eastAsia" w:ascii="Times New Roman" w:hAnsi="Times New Roman" w:eastAsia="方正楷体_GBK" w:cs="Times New Roman"/>
                <w:i w:val="0"/>
                <w:iCs w:val="0"/>
                <w:color w:val="000000"/>
                <w:kern w:val="0"/>
                <w:sz w:val="32"/>
                <w:szCs w:val="32"/>
                <w:u w:val="none"/>
                <w:lang w:val="en-US" w:eastAsia="zh-CN" w:bidi="ar"/>
              </w:rPr>
              <w:t>村</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eastAsia="zh-CN"/>
              </w:rPr>
            </w:pPr>
            <w:r>
              <w:rPr>
                <w:rFonts w:hint="eastAsia" w:ascii="Times New Roman" w:hAnsi="Times New Roman" w:eastAsia="方正楷体_GBK" w:cs="Times New Roman"/>
                <w:i w:val="0"/>
                <w:iCs w:val="0"/>
                <w:color w:val="000000"/>
                <w:sz w:val="32"/>
                <w:szCs w:val="32"/>
                <w:u w:val="none"/>
                <w:lang w:val="en-US" w:eastAsia="zh-CN"/>
              </w:rPr>
              <w:t>750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eastAsia="zh-CN"/>
              </w:rPr>
            </w:pPr>
            <w:r>
              <w:rPr>
                <w:rFonts w:hint="eastAsia" w:ascii="Times New Roman" w:hAnsi="Times New Roman" w:eastAsia="方正楷体_GBK" w:cs="Times New Roman"/>
                <w:i w:val="0"/>
                <w:iCs w:val="0"/>
                <w:color w:val="000000"/>
                <w:sz w:val="32"/>
                <w:szCs w:val="32"/>
                <w:u w:val="none"/>
                <w:lang w:val="en-US" w:eastAsia="zh-CN"/>
              </w:rPr>
              <w:t>12000</w:t>
            </w:r>
          </w:p>
        </w:tc>
      </w:tr>
      <w:tr>
        <w:tblPrEx>
          <w:tblCellMar>
            <w:top w:w="0" w:type="dxa"/>
            <w:left w:w="108" w:type="dxa"/>
            <w:bottom w:w="0" w:type="dxa"/>
            <w:right w:w="108" w:type="dxa"/>
          </w:tblCellMar>
        </w:tblPrEx>
        <w:trPr>
          <w:trHeight w:val="285"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2"/>
                <w:szCs w:val="32"/>
                <w:u w:val="none"/>
              </w:rPr>
            </w:pPr>
            <w:r>
              <w:rPr>
                <w:rFonts w:hint="default" w:ascii="Times New Roman" w:hAnsi="Times New Roman" w:eastAsia="方正楷体_GBK" w:cs="Times New Roman"/>
                <w:i w:val="0"/>
                <w:iCs w:val="0"/>
                <w:color w:val="000000"/>
                <w:kern w:val="0"/>
                <w:sz w:val="32"/>
                <w:szCs w:val="32"/>
                <w:u w:val="none"/>
                <w:lang w:val="en-US" w:eastAsia="zh-CN" w:bidi="ar"/>
              </w:rPr>
              <w:t>香溪</w:t>
            </w:r>
            <w:r>
              <w:rPr>
                <w:rFonts w:hint="eastAsia" w:ascii="Times New Roman" w:hAnsi="Times New Roman" w:eastAsia="方正楷体_GBK" w:cs="Times New Roman"/>
                <w:i w:val="0"/>
                <w:iCs w:val="0"/>
                <w:color w:val="000000"/>
                <w:kern w:val="0"/>
                <w:sz w:val="32"/>
                <w:szCs w:val="32"/>
                <w:u w:val="none"/>
                <w:lang w:val="en-US" w:eastAsia="zh-CN" w:bidi="ar"/>
              </w:rPr>
              <w:t>村</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rPr>
            </w:pPr>
            <w:r>
              <w:rPr>
                <w:rFonts w:hint="eastAsia" w:ascii="Times New Roman" w:hAnsi="Times New Roman" w:eastAsia="方正楷体_GBK" w:cs="Times New Roman"/>
                <w:sz w:val="32"/>
                <w:szCs w:val="32"/>
                <w:vertAlign w:val="baseline"/>
                <w:lang w:val="en-US" w:eastAsia="zh-CN"/>
              </w:rPr>
              <w:t>600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eastAsia="zh-CN"/>
              </w:rPr>
            </w:pPr>
            <w:r>
              <w:rPr>
                <w:rFonts w:hint="eastAsia" w:ascii="Times New Roman" w:hAnsi="Times New Roman" w:eastAsia="方正楷体_GBK" w:cs="Times New Roman"/>
                <w:i w:val="0"/>
                <w:iCs w:val="0"/>
                <w:color w:val="000000"/>
                <w:sz w:val="32"/>
                <w:szCs w:val="32"/>
                <w:u w:val="none"/>
                <w:lang w:val="en-US" w:eastAsia="zh-CN"/>
              </w:rPr>
              <w:t>6000</w:t>
            </w:r>
          </w:p>
        </w:tc>
      </w:tr>
      <w:tr>
        <w:tblPrEx>
          <w:tblCellMar>
            <w:top w:w="0" w:type="dxa"/>
            <w:left w:w="108" w:type="dxa"/>
            <w:bottom w:w="0" w:type="dxa"/>
            <w:right w:w="108" w:type="dxa"/>
          </w:tblCellMar>
        </w:tblPrEx>
        <w:trPr>
          <w:trHeight w:val="285"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2"/>
                <w:szCs w:val="32"/>
                <w:u w:val="none"/>
              </w:rPr>
            </w:pPr>
            <w:r>
              <w:rPr>
                <w:rFonts w:hint="default" w:ascii="Times New Roman" w:hAnsi="Times New Roman" w:eastAsia="方正楷体_GBK" w:cs="Times New Roman"/>
                <w:i w:val="0"/>
                <w:iCs w:val="0"/>
                <w:color w:val="000000"/>
                <w:kern w:val="0"/>
                <w:sz w:val="32"/>
                <w:szCs w:val="32"/>
                <w:u w:val="none"/>
                <w:lang w:val="en-US" w:eastAsia="zh-CN" w:bidi="ar"/>
              </w:rPr>
              <w:t>庙坝</w:t>
            </w:r>
            <w:r>
              <w:rPr>
                <w:rFonts w:hint="eastAsia" w:ascii="Times New Roman" w:hAnsi="Times New Roman" w:eastAsia="方正楷体_GBK" w:cs="Times New Roman"/>
                <w:i w:val="0"/>
                <w:iCs w:val="0"/>
                <w:color w:val="000000"/>
                <w:kern w:val="0"/>
                <w:sz w:val="32"/>
                <w:szCs w:val="32"/>
                <w:u w:val="none"/>
                <w:lang w:val="en-US" w:eastAsia="zh-CN" w:bidi="ar"/>
              </w:rPr>
              <w:t>村</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rPr>
            </w:pPr>
            <w:r>
              <w:rPr>
                <w:rFonts w:hint="eastAsia" w:ascii="Times New Roman" w:hAnsi="Times New Roman" w:eastAsia="方正楷体_GBK" w:cs="Times New Roman"/>
                <w:sz w:val="32"/>
                <w:szCs w:val="32"/>
                <w:vertAlign w:val="baseline"/>
                <w:lang w:val="en-US" w:eastAsia="zh-CN"/>
              </w:rPr>
              <w:t>700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eastAsia="zh-CN"/>
              </w:rPr>
            </w:pPr>
            <w:r>
              <w:rPr>
                <w:rFonts w:hint="eastAsia" w:ascii="Times New Roman" w:hAnsi="Times New Roman" w:eastAsia="方正楷体_GBK" w:cs="Times New Roman"/>
                <w:i w:val="0"/>
                <w:iCs w:val="0"/>
                <w:color w:val="000000"/>
                <w:sz w:val="32"/>
                <w:szCs w:val="32"/>
                <w:u w:val="none"/>
                <w:lang w:val="en-US" w:eastAsia="zh-CN"/>
              </w:rPr>
              <w:t>61000</w:t>
            </w:r>
          </w:p>
        </w:tc>
      </w:tr>
      <w:tr>
        <w:tblPrEx>
          <w:tblCellMar>
            <w:top w:w="0" w:type="dxa"/>
            <w:left w:w="108" w:type="dxa"/>
            <w:bottom w:w="0" w:type="dxa"/>
            <w:right w:w="108" w:type="dxa"/>
          </w:tblCellMar>
        </w:tblPrEx>
        <w:trPr>
          <w:trHeight w:val="285"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2"/>
                <w:szCs w:val="32"/>
                <w:u w:val="none"/>
              </w:rPr>
            </w:pPr>
            <w:r>
              <w:rPr>
                <w:rFonts w:hint="default" w:ascii="Times New Roman" w:hAnsi="Times New Roman" w:eastAsia="方正楷体_GBK" w:cs="Times New Roman"/>
                <w:i w:val="0"/>
                <w:iCs w:val="0"/>
                <w:color w:val="000000"/>
                <w:kern w:val="0"/>
                <w:sz w:val="32"/>
                <w:szCs w:val="32"/>
                <w:u w:val="none"/>
                <w:lang w:val="en-US" w:eastAsia="zh-CN" w:bidi="ar"/>
              </w:rPr>
              <w:t>红岩</w:t>
            </w:r>
            <w:r>
              <w:rPr>
                <w:rFonts w:hint="eastAsia" w:ascii="Times New Roman" w:hAnsi="Times New Roman" w:eastAsia="方正楷体_GBK" w:cs="Times New Roman"/>
                <w:i w:val="0"/>
                <w:iCs w:val="0"/>
                <w:color w:val="000000"/>
                <w:kern w:val="0"/>
                <w:sz w:val="32"/>
                <w:szCs w:val="32"/>
                <w:u w:val="none"/>
                <w:lang w:val="en-US" w:eastAsia="zh-CN" w:bidi="ar"/>
              </w:rPr>
              <w:t>村</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rPr>
            </w:pPr>
            <w:r>
              <w:rPr>
                <w:rFonts w:hint="eastAsia" w:ascii="Times New Roman" w:hAnsi="Times New Roman" w:eastAsia="方正楷体_GBK" w:cs="Times New Roman"/>
                <w:sz w:val="32"/>
                <w:szCs w:val="32"/>
                <w:vertAlign w:val="baseline"/>
                <w:lang w:val="en-US" w:eastAsia="zh-CN"/>
              </w:rPr>
              <w:t>1200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eastAsia="zh-CN"/>
              </w:rPr>
            </w:pPr>
            <w:r>
              <w:rPr>
                <w:rFonts w:hint="eastAsia" w:ascii="Times New Roman" w:hAnsi="Times New Roman" w:eastAsia="方正楷体_GBK" w:cs="Times New Roman"/>
                <w:i w:val="0"/>
                <w:iCs w:val="0"/>
                <w:color w:val="000000"/>
                <w:sz w:val="32"/>
                <w:szCs w:val="32"/>
                <w:u w:val="none"/>
                <w:lang w:val="en-US" w:eastAsia="zh-CN"/>
              </w:rPr>
              <w:t>15000</w:t>
            </w:r>
          </w:p>
        </w:tc>
      </w:tr>
      <w:tr>
        <w:tblPrEx>
          <w:tblCellMar>
            <w:top w:w="0" w:type="dxa"/>
            <w:left w:w="108" w:type="dxa"/>
            <w:bottom w:w="0" w:type="dxa"/>
            <w:right w:w="108" w:type="dxa"/>
          </w:tblCellMar>
        </w:tblPrEx>
        <w:trPr>
          <w:trHeight w:val="285"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2"/>
                <w:szCs w:val="32"/>
                <w:u w:val="none"/>
              </w:rPr>
            </w:pPr>
            <w:r>
              <w:rPr>
                <w:rFonts w:hint="default" w:ascii="Times New Roman" w:hAnsi="Times New Roman" w:eastAsia="方正楷体_GBK" w:cs="Times New Roman"/>
                <w:i w:val="0"/>
                <w:iCs w:val="0"/>
                <w:color w:val="000000"/>
                <w:kern w:val="0"/>
                <w:sz w:val="32"/>
                <w:szCs w:val="32"/>
                <w:u w:val="none"/>
                <w:lang w:val="en-US" w:eastAsia="zh-CN" w:bidi="ar"/>
              </w:rPr>
              <w:t>石兴</w:t>
            </w:r>
            <w:r>
              <w:rPr>
                <w:rFonts w:hint="eastAsia" w:ascii="Times New Roman" w:hAnsi="Times New Roman" w:eastAsia="方正楷体_GBK" w:cs="Times New Roman"/>
                <w:i w:val="0"/>
                <w:iCs w:val="0"/>
                <w:color w:val="000000"/>
                <w:kern w:val="0"/>
                <w:sz w:val="32"/>
                <w:szCs w:val="32"/>
                <w:u w:val="none"/>
                <w:lang w:val="en-US" w:eastAsia="zh-CN" w:bidi="ar"/>
              </w:rPr>
              <w:t>村</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rPr>
            </w:pPr>
            <w:r>
              <w:rPr>
                <w:rFonts w:hint="eastAsia" w:ascii="Times New Roman" w:hAnsi="Times New Roman" w:eastAsia="方正楷体_GBK" w:cs="Times New Roman"/>
                <w:sz w:val="32"/>
                <w:szCs w:val="32"/>
                <w:vertAlign w:val="baseline"/>
                <w:lang w:val="en-US" w:eastAsia="zh-CN"/>
              </w:rPr>
              <w:t>1500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eastAsia="zh-CN"/>
              </w:rPr>
            </w:pPr>
            <w:r>
              <w:rPr>
                <w:rFonts w:hint="eastAsia" w:ascii="Times New Roman" w:hAnsi="Times New Roman" w:eastAsia="方正楷体_GBK" w:cs="Times New Roman"/>
                <w:i w:val="0"/>
                <w:iCs w:val="0"/>
                <w:color w:val="000000"/>
                <w:sz w:val="32"/>
                <w:szCs w:val="32"/>
                <w:u w:val="none"/>
                <w:lang w:val="en-US" w:eastAsia="zh-CN"/>
              </w:rPr>
              <w:t>55000</w:t>
            </w:r>
          </w:p>
        </w:tc>
      </w:tr>
      <w:tr>
        <w:tblPrEx>
          <w:tblCellMar>
            <w:top w:w="0" w:type="dxa"/>
            <w:left w:w="108" w:type="dxa"/>
            <w:bottom w:w="0" w:type="dxa"/>
            <w:right w:w="108" w:type="dxa"/>
          </w:tblCellMar>
        </w:tblPrEx>
        <w:trPr>
          <w:trHeight w:val="285"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2"/>
                <w:szCs w:val="32"/>
                <w:u w:val="none"/>
              </w:rPr>
            </w:pPr>
            <w:r>
              <w:rPr>
                <w:rFonts w:hint="default" w:ascii="Times New Roman" w:hAnsi="Times New Roman" w:eastAsia="方正楷体_GBK" w:cs="Times New Roman"/>
                <w:i w:val="0"/>
                <w:iCs w:val="0"/>
                <w:color w:val="000000"/>
                <w:kern w:val="0"/>
                <w:sz w:val="32"/>
                <w:szCs w:val="32"/>
                <w:u w:val="none"/>
                <w:lang w:val="en-US" w:eastAsia="zh-CN" w:bidi="ar"/>
              </w:rPr>
              <w:t>关内</w:t>
            </w:r>
            <w:r>
              <w:rPr>
                <w:rFonts w:hint="eastAsia" w:ascii="Times New Roman" w:hAnsi="Times New Roman" w:eastAsia="方正楷体_GBK" w:cs="Times New Roman"/>
                <w:i w:val="0"/>
                <w:iCs w:val="0"/>
                <w:color w:val="000000"/>
                <w:kern w:val="0"/>
                <w:sz w:val="32"/>
                <w:szCs w:val="32"/>
                <w:u w:val="none"/>
                <w:lang w:val="en-US" w:eastAsia="zh-CN" w:bidi="ar"/>
              </w:rPr>
              <w:t>村</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rPr>
            </w:pPr>
            <w:r>
              <w:rPr>
                <w:rFonts w:hint="eastAsia" w:ascii="Times New Roman" w:hAnsi="Times New Roman" w:eastAsia="方正楷体_GBK" w:cs="Times New Roman"/>
                <w:sz w:val="32"/>
                <w:szCs w:val="32"/>
                <w:vertAlign w:val="baseline"/>
                <w:lang w:val="en-US" w:eastAsia="zh-CN"/>
              </w:rPr>
              <w:t>800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eastAsia="zh-CN"/>
              </w:rPr>
            </w:pPr>
            <w:r>
              <w:rPr>
                <w:rFonts w:hint="eastAsia" w:ascii="Times New Roman" w:hAnsi="Times New Roman" w:eastAsia="方正楷体_GBK" w:cs="Times New Roman"/>
                <w:i w:val="0"/>
                <w:iCs w:val="0"/>
                <w:color w:val="000000"/>
                <w:sz w:val="32"/>
                <w:szCs w:val="32"/>
                <w:u w:val="none"/>
                <w:lang w:val="en-US" w:eastAsia="zh-CN"/>
              </w:rPr>
              <w:t>15000</w:t>
            </w:r>
          </w:p>
        </w:tc>
      </w:tr>
      <w:tr>
        <w:tblPrEx>
          <w:tblCellMar>
            <w:top w:w="0" w:type="dxa"/>
            <w:left w:w="108" w:type="dxa"/>
            <w:bottom w:w="0" w:type="dxa"/>
            <w:right w:w="108" w:type="dxa"/>
          </w:tblCellMar>
        </w:tblPrEx>
        <w:trPr>
          <w:trHeight w:val="285"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2"/>
                <w:szCs w:val="32"/>
                <w:u w:val="none"/>
              </w:rPr>
            </w:pPr>
            <w:r>
              <w:rPr>
                <w:rFonts w:hint="default" w:ascii="Times New Roman" w:hAnsi="Times New Roman" w:eastAsia="方正楷体_GBK" w:cs="Times New Roman"/>
                <w:i w:val="0"/>
                <w:iCs w:val="0"/>
                <w:color w:val="000000"/>
                <w:kern w:val="0"/>
                <w:sz w:val="32"/>
                <w:szCs w:val="32"/>
                <w:u w:val="none"/>
                <w:lang w:val="en-US" w:eastAsia="zh-CN" w:bidi="ar"/>
              </w:rPr>
              <w:t>天保</w:t>
            </w:r>
            <w:r>
              <w:rPr>
                <w:rFonts w:hint="eastAsia" w:ascii="Times New Roman" w:hAnsi="Times New Roman" w:eastAsia="方正楷体_GBK" w:cs="Times New Roman"/>
                <w:i w:val="0"/>
                <w:iCs w:val="0"/>
                <w:color w:val="000000"/>
                <w:kern w:val="0"/>
                <w:sz w:val="32"/>
                <w:szCs w:val="32"/>
                <w:u w:val="none"/>
                <w:lang w:val="en-US" w:eastAsia="zh-CN" w:bidi="ar"/>
              </w:rPr>
              <w:t>村</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rPr>
            </w:pPr>
            <w:r>
              <w:rPr>
                <w:rFonts w:hint="eastAsia" w:ascii="Times New Roman" w:hAnsi="Times New Roman" w:eastAsia="方正楷体_GBK" w:cs="Times New Roman"/>
                <w:sz w:val="32"/>
                <w:szCs w:val="32"/>
                <w:vertAlign w:val="baseline"/>
                <w:lang w:val="en-US" w:eastAsia="zh-CN"/>
              </w:rPr>
              <w:t>400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32"/>
                <w:szCs w:val="32"/>
                <w:u w:val="none"/>
                <w:lang w:val="en-US" w:eastAsia="zh-CN"/>
              </w:rPr>
            </w:pPr>
            <w:r>
              <w:rPr>
                <w:rFonts w:hint="eastAsia" w:ascii="Times New Roman" w:hAnsi="Times New Roman" w:eastAsia="方正楷体_GBK" w:cs="Times New Roman"/>
                <w:i w:val="0"/>
                <w:iCs w:val="0"/>
                <w:color w:val="000000"/>
                <w:sz w:val="32"/>
                <w:szCs w:val="32"/>
                <w:u w:val="none"/>
                <w:lang w:val="en-US" w:eastAsia="zh-CN"/>
              </w:rPr>
              <w:t>65000</w:t>
            </w:r>
          </w:p>
        </w:tc>
      </w:tr>
      <w:tr>
        <w:tblPrEx>
          <w:tblCellMar>
            <w:top w:w="0" w:type="dxa"/>
            <w:left w:w="108" w:type="dxa"/>
            <w:bottom w:w="0" w:type="dxa"/>
            <w:right w:w="108" w:type="dxa"/>
          </w:tblCellMar>
        </w:tblPrEx>
        <w:trPr>
          <w:trHeight w:val="285"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2"/>
                <w:szCs w:val="32"/>
                <w:u w:val="none"/>
              </w:rPr>
            </w:pPr>
            <w:r>
              <w:rPr>
                <w:rFonts w:hint="default" w:ascii="Times New Roman" w:hAnsi="Times New Roman" w:eastAsia="方正楷体_GBK" w:cs="Times New Roman"/>
                <w:i w:val="0"/>
                <w:iCs w:val="0"/>
                <w:color w:val="000000"/>
                <w:kern w:val="0"/>
                <w:sz w:val="32"/>
                <w:szCs w:val="32"/>
                <w:u w:val="none"/>
                <w:lang w:val="en-US" w:eastAsia="zh-CN" w:bidi="ar"/>
              </w:rPr>
              <w:t>合计</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kern w:val="0"/>
                <w:sz w:val="32"/>
                <w:szCs w:val="32"/>
                <w:u w:val="none"/>
                <w:lang w:val="en-US" w:eastAsia="zh-CN" w:bidi="ar"/>
              </w:rPr>
            </w:pPr>
            <w:r>
              <w:rPr>
                <w:rFonts w:hint="eastAsia" w:ascii="Times New Roman" w:hAnsi="Times New Roman" w:eastAsia="方正楷体_GBK" w:cs="Times New Roman"/>
                <w:i w:val="0"/>
                <w:iCs w:val="0"/>
                <w:color w:val="000000"/>
                <w:kern w:val="0"/>
                <w:sz w:val="32"/>
                <w:szCs w:val="32"/>
                <w:u w:val="none"/>
                <w:lang w:val="en-US" w:eastAsia="zh-CN" w:bidi="ar"/>
              </w:rPr>
              <w:t>8200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2"/>
                <w:szCs w:val="32"/>
                <w:u w:val="none"/>
                <w:lang w:val="en-US" w:eastAsia="zh-CN"/>
              </w:rPr>
            </w:pPr>
            <w:r>
              <w:rPr>
                <w:rFonts w:hint="eastAsia" w:ascii="Times New Roman" w:hAnsi="Times New Roman" w:eastAsia="方正楷体_GBK" w:cs="Times New Roman"/>
                <w:i w:val="0"/>
                <w:iCs w:val="0"/>
                <w:color w:val="000000"/>
                <w:sz w:val="32"/>
                <w:szCs w:val="32"/>
                <w:u w:val="none"/>
                <w:lang w:val="en-US" w:eastAsia="zh-CN"/>
              </w:rPr>
              <w:t>195500</w:t>
            </w:r>
          </w:p>
        </w:tc>
      </w:tr>
    </w:tbl>
    <w:p>
      <w:pPr>
        <w:tabs>
          <w:tab w:val="left" w:pos="2005"/>
        </w:tabs>
        <w:spacing w:line="56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pPr>
    </w:p>
    <w:p>
      <w:pPr>
        <w:pBdr>
          <w:top w:val="single" w:color="auto" w:sz="6" w:space="1"/>
          <w:bottom w:val="single" w:color="auto" w:sz="6" w:space="1"/>
        </w:pBdr>
        <w:autoSpaceDE/>
        <w:autoSpaceDN/>
        <w:spacing w:before="0" w:after="0" w:line="600" w:lineRule="exact"/>
        <w:ind w:right="0"/>
        <w:jc w:val="left"/>
        <w:rPr>
          <w:rFonts w:hint="eastAsia" w:ascii="Times New Roman" w:hAnsi="Times New Roman" w:cs="Times New Roman"/>
          <w:kern w:val="2"/>
          <w:sz w:val="28"/>
          <w:szCs w:val="28"/>
          <w:lang w:val="en-US" w:eastAsia="zh-CN" w:bidi="ar-SA"/>
        </w:rPr>
      </w:pPr>
      <w:r>
        <w:rPr>
          <w:rFonts w:hint="eastAsia" w:ascii="方正仿宋_GBK" w:hAnsi="方正仿宋_GBK" w:eastAsia="方正仿宋_GBK" w:cs="方正仿宋_GBK"/>
          <w:kern w:val="2"/>
          <w:position w:val="6"/>
          <w:sz w:val="28"/>
          <w:szCs w:val="28"/>
          <w:lang w:val="en-US" w:eastAsia="zh-CN" w:bidi="ar-SA"/>
        </w:rPr>
        <w:t>城口县庙坝镇人民政府</w:t>
      </w:r>
      <w:r>
        <w:rPr>
          <w:rFonts w:hint="default" w:ascii="Times New Roman" w:hAnsi="Times New Roman" w:eastAsia="方正仿宋_GBK" w:cs="Times New Roman"/>
          <w:kern w:val="2"/>
          <w:position w:val="6"/>
          <w:sz w:val="28"/>
          <w:szCs w:val="28"/>
          <w:lang w:val="en-US" w:bidi="ar-SA"/>
        </w:rPr>
        <w:t xml:space="preserve">                </w:t>
      </w:r>
      <w:r>
        <w:rPr>
          <w:rFonts w:hint="eastAsia" w:ascii="Times New Roman" w:hAnsi="Times New Roman" w:cs="Times New Roman"/>
          <w:kern w:val="2"/>
          <w:position w:val="6"/>
          <w:sz w:val="28"/>
          <w:szCs w:val="28"/>
          <w:lang w:val="en-US" w:eastAsia="zh-CN" w:bidi="ar-SA"/>
        </w:rPr>
        <w:t xml:space="preserve">      2023</w:t>
      </w:r>
      <w:r>
        <w:rPr>
          <w:rFonts w:hint="default" w:ascii="Times New Roman" w:hAnsi="Times New Roman" w:eastAsia="方正仿宋_GBK" w:cs="Times New Roman"/>
          <w:kern w:val="2"/>
          <w:position w:val="6"/>
          <w:sz w:val="28"/>
          <w:szCs w:val="28"/>
          <w:lang w:val="en-US" w:bidi="ar-SA"/>
        </w:rPr>
        <w:t>年</w:t>
      </w:r>
      <w:r>
        <w:rPr>
          <w:rFonts w:hint="eastAsia" w:ascii="Times New Roman" w:hAnsi="Times New Roman" w:cs="Times New Roman"/>
          <w:kern w:val="2"/>
          <w:position w:val="6"/>
          <w:sz w:val="28"/>
          <w:szCs w:val="28"/>
          <w:lang w:val="en-US" w:eastAsia="zh-CN" w:bidi="ar-SA"/>
        </w:rPr>
        <w:t>2</w:t>
      </w:r>
      <w:r>
        <w:rPr>
          <w:rFonts w:hint="default" w:ascii="Times New Roman" w:hAnsi="Times New Roman" w:eastAsia="方正仿宋_GBK" w:cs="Times New Roman"/>
          <w:kern w:val="2"/>
          <w:position w:val="6"/>
          <w:sz w:val="28"/>
          <w:szCs w:val="28"/>
          <w:lang w:val="en-US" w:bidi="ar-SA"/>
        </w:rPr>
        <w:t>月</w:t>
      </w:r>
      <w:r>
        <w:rPr>
          <w:rFonts w:hint="eastAsia" w:ascii="Times New Roman" w:hAnsi="Times New Roman" w:cs="Times New Roman"/>
          <w:kern w:val="2"/>
          <w:position w:val="6"/>
          <w:sz w:val="28"/>
          <w:szCs w:val="28"/>
          <w:lang w:val="en-US" w:eastAsia="zh-CN" w:bidi="ar-SA"/>
        </w:rPr>
        <w:t>20</w:t>
      </w:r>
      <w:r>
        <w:rPr>
          <w:rFonts w:hint="default" w:ascii="Times New Roman" w:hAnsi="Times New Roman" w:eastAsia="方正仿宋_GBK" w:cs="Times New Roman"/>
          <w:kern w:val="2"/>
          <w:position w:val="6"/>
          <w:sz w:val="28"/>
          <w:szCs w:val="28"/>
          <w:lang w:val="en-US" w:bidi="ar-SA"/>
        </w:rPr>
        <w:t xml:space="preserve">日印发 </w:t>
      </w:r>
    </w:p>
    <w:p>
      <w:pPr>
        <w:pStyle w:val="3"/>
        <w:rPr>
          <w:rFonts w:hint="default"/>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君黑-35简"/>
    <w:panose1 w:val="020B0604020202020204"/>
    <w:charset w:val="00"/>
    <w:family w:val="swiss"/>
    <w:pitch w:val="default"/>
    <w:sig w:usb0="00000000" w:usb1="00000000" w:usb2="00000008" w:usb3="00000000" w:csb0="0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MjMxMWUxNjk4M2YxNDYxZmQ0M2U3Zjg3NmQ3NWYifQ=="/>
  </w:docVars>
  <w:rsids>
    <w:rsidRoot w:val="00000000"/>
    <w:rsid w:val="0FD044F3"/>
    <w:rsid w:val="100809C4"/>
    <w:rsid w:val="1AA914E7"/>
    <w:rsid w:val="1F115514"/>
    <w:rsid w:val="1F2E4D1C"/>
    <w:rsid w:val="20C44C92"/>
    <w:rsid w:val="251D243E"/>
    <w:rsid w:val="26A326FA"/>
    <w:rsid w:val="29DF01F2"/>
    <w:rsid w:val="2F2B7AE5"/>
    <w:rsid w:val="35E0504E"/>
    <w:rsid w:val="36E40AB3"/>
    <w:rsid w:val="416E5B96"/>
    <w:rsid w:val="44122481"/>
    <w:rsid w:val="4A57037D"/>
    <w:rsid w:val="4AEA06EB"/>
    <w:rsid w:val="4B626F6E"/>
    <w:rsid w:val="4C1E013D"/>
    <w:rsid w:val="4D330192"/>
    <w:rsid w:val="4ED14E3F"/>
    <w:rsid w:val="52BF6C1E"/>
    <w:rsid w:val="575D1E2A"/>
    <w:rsid w:val="59425F9A"/>
    <w:rsid w:val="5DDB7BF5"/>
    <w:rsid w:val="5EFA7CCD"/>
    <w:rsid w:val="679F010A"/>
    <w:rsid w:val="6C7F0B45"/>
    <w:rsid w:val="72E62A5F"/>
    <w:rsid w:val="733736A9"/>
    <w:rsid w:val="743E791D"/>
    <w:rsid w:val="BA7B23C6"/>
    <w:rsid w:val="E2FF2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0"/>
    <w:rPr>
      <w:szCs w:val="32"/>
    </w:rPr>
  </w:style>
  <w:style w:type="paragraph" w:styleId="3">
    <w:name w:val="Body Text"/>
    <w:basedOn w:val="1"/>
    <w:unhideWhenUsed/>
    <w:qFormat/>
    <w:uiPriority w:val="99"/>
    <w:pPr>
      <w:spacing w:after="120" w:afterLines="0" w:afterAutospacing="0"/>
    </w:pPr>
  </w:style>
  <w:style w:type="paragraph" w:styleId="4">
    <w:name w:val="footer"/>
    <w:basedOn w:val="1"/>
    <w:qFormat/>
    <w:uiPriority w:val="99"/>
    <w:pPr>
      <w:tabs>
        <w:tab w:val="center" w:pos="4153"/>
        <w:tab w:val="right" w:pos="8306"/>
      </w:tabs>
      <w:snapToGrid w:val="0"/>
      <w:jc w:val="left"/>
    </w:pPr>
    <w:rPr>
      <w:rFonts w:cs="Times New Roman"/>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389</Words>
  <Characters>485</Characters>
  <Lines>0</Lines>
  <Paragraphs>0</Paragraphs>
  <TotalTime>4</TotalTime>
  <ScaleCrop>false</ScaleCrop>
  <LinksUpToDate>false</LinksUpToDate>
  <CharactersWithSpaces>538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2021-03-25T15:56:00Z</dcterms:created>
  <dc:creator>Administrator</dc:creator>
  <cp:lastModifiedBy>ckuos</cp:lastModifiedBy>
  <cp:lastPrinted>2023-02-20T14:26:00Z</cp:lastPrinted>
  <dcterms:modified xsi:type="dcterms:W3CDTF">2023-12-09T11:04:04Z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A6912E08778D4C658F28484F7C0CA197</vt:lpwstr>
  </property>
  <property fmtid="{D5CDD505-2E9C-101B-9397-08002B2CF9AE}" pid="4" name="KSOSaveFontToCloudKey">
    <vt:lpwstr>943058210_embed</vt:lpwstr>
  </property>
</Properties>
</file>