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2025年财政预算执行情况和2026年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财政预算的报告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一、2025年预算执行情况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，在县委、县政府的坚强领导下，在乡人大的依法监督和大力支持下，我们坚持以服务经济社会发展大局为中心，认真落实上级各项财政政策，积极应对复杂严峻的经济形势，攻坚克难，扎实工作，全乡财政运行总体平稳，预算执行情况良好，为全乡经济社会各项事业发展提供了坚实的财力保障。现将2025年度预算执行情况汇报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（一）一般公共预算执行情况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我乡一般公共预算财政拨款收入3011.49万元，占总收入的96%。其中：基本支出拨款1136.11万元，占比38%；项目支出拨款1875.38万元，占比62%。2025年我乡一般公共预算的支出为3011.49万元。其中：基本支出1136.11万元，占比38%；项目支出拨款1875.38万元，占比62%。全年收支相等，我乡一般公共预算收支平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（二）政府性基金预算执行情况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2025年我乡政府性基金预算收入110万元，较去年增长65%，主要为债券资金和耕地保护资金，支出110万元，全年收支相抵，我乡政府性基金预算收支平衡。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二、2025年财政工作情况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（一）主要政策落实及工作开展情况</w:t>
      </w:r>
    </w:p>
    <w:p>
      <w:pPr>
        <w:numPr>
          <w:ilvl w:val="0"/>
          <w:numId w:val="0"/>
        </w:numPr>
        <w:ind w:firstLine="642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一是聚焦乡村振兴，财政赋能效应充分显现。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充分发挥财政资金“四两拨千斤”的引导作用，集中财力办大事，全力助推“三农”发展。巩固拓展脱贫攻坚成果同乡村振兴有效衔接。投入衔接资金1322万元，实施产业项目6个，发放产业补助296万元，带动600余户脱贫户及监测对象稳定增收。发放耕地地力保护补贴、种粮一次性补贴等惠农资金141万元，惠及农户2900余户，资金通过“一卡通”发放率达100%。人居环境整治成效显著。统筹资金78万元，用于农村户厕改造、生活垃圾治理、污水治理与和美庭院建设。全年改造户厕29座，实施巴渝和美乡村项目2个，创建和美庭院6个，到户补助300余户43万元，村容村貌焕然一新。基础设施短板加快补齐。争取交通、以工代赈等专项资金1088万元，完成16公里村级道路硬化工程，解决了5个自然村出行难问题；投入50余万元，实施安全饮水提升工程，惠及群众5000余人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二是聚焦民生福祉，幸福生活底色持续擦亮。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坚持将“真金白银”用在刀刃上，持续提升公共服务水平，让发展成果惠及全乡人民。资金保障更有力度。按时足额发放各项社会救助资金，坚持兜牢“弱有所扶”底线。全年累计发放城乡低保、特困供养、临时救助等资金400万元，惠及困难群众600余人。群众生活更有质感。围绕群众“急难愁盼”，筹措200余万元资金，解决兴和社区场镇老旧屋顶改造、强弱电管网入地等一批群众身边操心事、烦心事，群众获得感、幸福感、安全感持续上升。惠民举措更有温度。投入就业资金128万元，发放外出务工交通补贴27.86万元，实名制车票差额补助1570元，发放公益性岗位补贴100余万元，受益群众1000余人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三是聚焦深化改革，财政管理效能稳步提升。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以制度建设为抓手，持续深化财政管理改革，提升财政治理能力现代化水平。预算管理更精细化。全面推进预算管理一体化系统应用，实现从项目入库、预算编制到资金支付全流程闭环管理。预算编制科学性、准确性显著提高，全年预算调整事项持续减少。绩效管理提质扩面。健全“事前评估—目标编制—执行监控—事后评价”全链条机制，完成事前绩效评估项目72个、绩效监控项目60个、绩效评价项目55个，真正将“花钱必问效，无效必问责”落到实处。资产管理规范有序。开展全乡国有资产清查“回头看”，核实固定资产501件，处置报废资产原值10余万元，确保国有资产安全完整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四是聚焦立体监管，财经纪律防线更加牢固。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构建事前、事中、事后相结合的监管体系，确保财政资金在阳光下运行。强化直达资金监管。建立健全直达资金监控机制，对1132万元直达资金实行全链条、全覆盖监控，确保资金精准直达基层、直接惠企利民，支付率达到98%。规范村级财务管理。严格落实村级财务公开制度，对13个村（社区）财务开展专项审计，对村级报账员进行业务指导，发现并整改117个问题，村级财务人员业务能力显著增强。严控“三公”经费支出。严格执行公务接待、公务用车、因公出国（境）管理制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度。全年“三公”经费支出5万元，较去年下降28%，实现了连续五年下降。</w:t>
      </w:r>
    </w:p>
    <w:p>
      <w:pPr>
        <w:ind w:firstLine="64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落实乡人大预算决议情况</w:t>
      </w:r>
    </w:p>
    <w:p>
      <w:pPr>
        <w:ind w:firstLine="64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自觉接受监督，预算管理规范透明。坚决维护人大监督权威，严格执行乡人大批准的年度预算，及时报告预算执行、预算调整及决算情况，全面落实人大审议意见，细化预算编制，强化预算约束，确保财政在法治轨道上规范运行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在肯定成绩的同时，我们也清醒看到当前财政运行面临的困难和挑战：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一是财政收入结构有待优化。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税收收入规模偏小，对上级转移支付依赖度较高，自身“造血”能力仍需增强。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二是财政收支矛盾依然突出。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刚性支出持续增长，乡村振兴、民生保障等重点领域资金需求压力增大，收支平衡难度加大。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三是预算绩效管理有待深化。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绩效理念尚未完全贯穿资金使用全过程，“重分配、轻管理”的现象在一定程度上仍然存在。对此，我们将坚持问题导向，采取有力措施，切实加以改进。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三、2026年财政工作重点</w:t>
      </w:r>
    </w:p>
    <w:p>
      <w:pPr>
        <w:numPr>
          <w:ilvl w:val="0"/>
          <w:numId w:val="0"/>
        </w:numPr>
        <w:ind w:firstLine="642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/>
          <w:bCs/>
          <w:kern w:val="2"/>
          <w:sz w:val="32"/>
          <w:szCs w:val="32"/>
          <w:lang w:val="en-US" w:eastAsia="zh-CN" w:bidi="ar-SA"/>
        </w:rPr>
        <w:t>2026年，全乡财政工作的指导思想是：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坚持以习近平新时代中国特色社会主义思想为指导，全面贯彻党的二十大和二十届二中、三中、四中全会精神，坚持稳中求进工作总基调，完整、准确、全面贯彻新发展理念，认真落实积极财政政策，坚持党政机关习惯过“紧日子”，大力优化支出结构，强化预算绩效管理，兜牢“三保”底线，防范化解财政风险，为蓼子乡经济社会高质量发展提供坚实财力保障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按照县委、县政府决策部署及预算管理要求，完成2026年财政工作的主要措施如下：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（一）深耕财源建设，筑牢收入根基。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培育壮大财源。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积极支持实体经济发展，争取各项惠企政策，优化营商环境，培育稳定税源增长点。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强化税收征管。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加强与税务部门协同联动，加强对重点税源的动态监控，确保应收尽收、应缴尽缴。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全力向上争取。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紧扣乡村振兴、基础设施建设等重点领域，精准谋划储备项目，提高争资成功率，弥补本级财力不足。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（二）优化支出结构，保障重点领域。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兜牢“三保”底线。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坚持“三保”支出在财政支出中的优先顺序，足额保障人员经费和公用经费，确保乡域政权正常运转。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严控一般性支出。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坚持党政机关习惯过“紧日子”，大力压减非重点、非刚性支出，严控“三公”经费预算，把有限的资金用在发展紧要处、民生急需上。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保障重点任务。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统筹财力支持乡村振兴、产业发展、民生实事等重点领域，确保乡党委、政府重大决策部署落地落实。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（三）深化改革创新，提升治理效能。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深化预算绩效管理。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健全“花钱必问效、无效必问责”的绩效管理机制，将绩效评价结果与预算安排挂钩，推动财政资金使用效益最大化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。规范财政运行管理。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严格执行《预算法》等财经法规，完善内控制度，加强政府采购、资产管理、国库集中支付等重点环节监管，从源头上防范资金风险。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加强村级财务管理。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完善农村集体“三资”管理平台，提升村级财务管理规范化水平，确保村级资金安全高效使用。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（四）严守财经纪律，筑牢安全防线。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强化财政监督。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充分发挥财政监督职能作用，加强对重点项目、重点领域资金监督检查，严肃查处挤占挪用、虚报冒领等违规行为。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防范债务风险。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坚决遏制隐性债务增量，稳妥化解存量，强化债务动态监测，确保财政平稳健康运行。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主动接受监督。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自觉接受人大依法监督和群众监督，及时公开财政预决算信息，不断提升财政透明度。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四、2026年预算草案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（一）一般公共预算财政拨款收入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全乡一般公共预算财政拨款收入预计1521.79万元。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（二）一般公共预算财政拨款支出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按照收支平衡、不出现赤字原则，安排2026年一般公共预算支出预计1521.79万元。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其中：其中一般公共服务支出666.59万元，文化旅游体育与传媒支出38.94万元，社会保障和就业支出234.26万元，卫生健康支出47.22万元，农林支出470.95万元，住房保障支出63.84万元。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2026年，我乡没有编制政府性基金预算、国有资本经营预算、社会保险基金预算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5BAD"/>
    <w:rsid w:val="01336FF2"/>
    <w:rsid w:val="0147778C"/>
    <w:rsid w:val="03035935"/>
    <w:rsid w:val="03EB12B8"/>
    <w:rsid w:val="04A171B4"/>
    <w:rsid w:val="04C36455"/>
    <w:rsid w:val="055C132D"/>
    <w:rsid w:val="06E17D3B"/>
    <w:rsid w:val="07000490"/>
    <w:rsid w:val="0749768F"/>
    <w:rsid w:val="0790350F"/>
    <w:rsid w:val="0808579C"/>
    <w:rsid w:val="08D32656"/>
    <w:rsid w:val="09440A55"/>
    <w:rsid w:val="09751A6B"/>
    <w:rsid w:val="09D5345C"/>
    <w:rsid w:val="0A295B31"/>
    <w:rsid w:val="0B6F59AE"/>
    <w:rsid w:val="0BE67BA2"/>
    <w:rsid w:val="0BF42051"/>
    <w:rsid w:val="0DB724D3"/>
    <w:rsid w:val="0DEF2DBD"/>
    <w:rsid w:val="0E2A7030"/>
    <w:rsid w:val="0E2F75DE"/>
    <w:rsid w:val="0EBB384D"/>
    <w:rsid w:val="0EEF2EB9"/>
    <w:rsid w:val="0F2875CD"/>
    <w:rsid w:val="0FE8038D"/>
    <w:rsid w:val="10401F77"/>
    <w:rsid w:val="10B908CF"/>
    <w:rsid w:val="10FE14EA"/>
    <w:rsid w:val="10FE773C"/>
    <w:rsid w:val="110A4333"/>
    <w:rsid w:val="11290C5D"/>
    <w:rsid w:val="11DF131B"/>
    <w:rsid w:val="12332F1D"/>
    <w:rsid w:val="12503FC7"/>
    <w:rsid w:val="138228A6"/>
    <w:rsid w:val="13C06F2A"/>
    <w:rsid w:val="14DB04C0"/>
    <w:rsid w:val="14F50E56"/>
    <w:rsid w:val="15113EE2"/>
    <w:rsid w:val="165F2A2B"/>
    <w:rsid w:val="18956BD8"/>
    <w:rsid w:val="18AB5AB5"/>
    <w:rsid w:val="18AE7C99"/>
    <w:rsid w:val="18DE22CB"/>
    <w:rsid w:val="18DF42F7"/>
    <w:rsid w:val="19836A30"/>
    <w:rsid w:val="1A1B2747"/>
    <w:rsid w:val="1B527002"/>
    <w:rsid w:val="1B632FBD"/>
    <w:rsid w:val="1BAC5413"/>
    <w:rsid w:val="1D5A2BE0"/>
    <w:rsid w:val="1D7E30FD"/>
    <w:rsid w:val="1E2D15D1"/>
    <w:rsid w:val="1E923588"/>
    <w:rsid w:val="1E9D7464"/>
    <w:rsid w:val="1EEC1929"/>
    <w:rsid w:val="1FDF09D7"/>
    <w:rsid w:val="200569D4"/>
    <w:rsid w:val="2027280B"/>
    <w:rsid w:val="20407429"/>
    <w:rsid w:val="208440F6"/>
    <w:rsid w:val="21447C5E"/>
    <w:rsid w:val="21CB366A"/>
    <w:rsid w:val="23571659"/>
    <w:rsid w:val="240F3CE2"/>
    <w:rsid w:val="248C4D5F"/>
    <w:rsid w:val="25CD11E4"/>
    <w:rsid w:val="266A16A4"/>
    <w:rsid w:val="27206206"/>
    <w:rsid w:val="27C87399"/>
    <w:rsid w:val="27F03E2A"/>
    <w:rsid w:val="286914E7"/>
    <w:rsid w:val="28D21782"/>
    <w:rsid w:val="28F811E9"/>
    <w:rsid w:val="29033AAB"/>
    <w:rsid w:val="2995023C"/>
    <w:rsid w:val="2A353D77"/>
    <w:rsid w:val="2A4E4E38"/>
    <w:rsid w:val="2A7C7BF7"/>
    <w:rsid w:val="2AFC6642"/>
    <w:rsid w:val="2B013C59"/>
    <w:rsid w:val="2B3202B6"/>
    <w:rsid w:val="2B6366C1"/>
    <w:rsid w:val="2B715282"/>
    <w:rsid w:val="2B9B5E5B"/>
    <w:rsid w:val="2C4E2ECE"/>
    <w:rsid w:val="2D202ABC"/>
    <w:rsid w:val="2D60110A"/>
    <w:rsid w:val="2DAD1E76"/>
    <w:rsid w:val="2DE754AE"/>
    <w:rsid w:val="2E3522DF"/>
    <w:rsid w:val="2E364D21"/>
    <w:rsid w:val="2E7C01C6"/>
    <w:rsid w:val="2EC8340B"/>
    <w:rsid w:val="2EF36AE6"/>
    <w:rsid w:val="2F652ADE"/>
    <w:rsid w:val="309C4176"/>
    <w:rsid w:val="3123003B"/>
    <w:rsid w:val="312C4B97"/>
    <w:rsid w:val="323A338C"/>
    <w:rsid w:val="32990C1B"/>
    <w:rsid w:val="33437504"/>
    <w:rsid w:val="33BF13EE"/>
    <w:rsid w:val="3414192E"/>
    <w:rsid w:val="34812FC7"/>
    <w:rsid w:val="355C2AFF"/>
    <w:rsid w:val="356419B4"/>
    <w:rsid w:val="36A04C6E"/>
    <w:rsid w:val="3775ECEB"/>
    <w:rsid w:val="38190834"/>
    <w:rsid w:val="384E1D0C"/>
    <w:rsid w:val="385C5D8D"/>
    <w:rsid w:val="38FD1F03"/>
    <w:rsid w:val="39D20F0C"/>
    <w:rsid w:val="3A655FB2"/>
    <w:rsid w:val="3A685AA2"/>
    <w:rsid w:val="3A7206CF"/>
    <w:rsid w:val="3BB0325D"/>
    <w:rsid w:val="3BF36335"/>
    <w:rsid w:val="3CB7061B"/>
    <w:rsid w:val="3D1E069A"/>
    <w:rsid w:val="3D2A1C1E"/>
    <w:rsid w:val="3D2A34E3"/>
    <w:rsid w:val="3D7E2C9A"/>
    <w:rsid w:val="3E0C4997"/>
    <w:rsid w:val="3E257342"/>
    <w:rsid w:val="3E7F33BB"/>
    <w:rsid w:val="3EA24CCF"/>
    <w:rsid w:val="3EE43DF4"/>
    <w:rsid w:val="3EEF03BD"/>
    <w:rsid w:val="3F3D11B3"/>
    <w:rsid w:val="3FBBEFBC"/>
    <w:rsid w:val="3FD75D6F"/>
    <w:rsid w:val="3FE27E80"/>
    <w:rsid w:val="3FF12096"/>
    <w:rsid w:val="40304014"/>
    <w:rsid w:val="417E3DFD"/>
    <w:rsid w:val="42127AEA"/>
    <w:rsid w:val="423F17DF"/>
    <w:rsid w:val="42E3216A"/>
    <w:rsid w:val="42F53B4A"/>
    <w:rsid w:val="430640AA"/>
    <w:rsid w:val="43B34232"/>
    <w:rsid w:val="44550E45"/>
    <w:rsid w:val="4469669F"/>
    <w:rsid w:val="4508235C"/>
    <w:rsid w:val="4582210E"/>
    <w:rsid w:val="4583138C"/>
    <w:rsid w:val="45A35BE1"/>
    <w:rsid w:val="45AB2CE7"/>
    <w:rsid w:val="45E30C19"/>
    <w:rsid w:val="463B406B"/>
    <w:rsid w:val="46761547"/>
    <w:rsid w:val="471F573B"/>
    <w:rsid w:val="478163F5"/>
    <w:rsid w:val="47AF2F63"/>
    <w:rsid w:val="481728B6"/>
    <w:rsid w:val="48BF71D5"/>
    <w:rsid w:val="48E96000"/>
    <w:rsid w:val="49A10689"/>
    <w:rsid w:val="49BE6CF7"/>
    <w:rsid w:val="4AD40244"/>
    <w:rsid w:val="4BB2324E"/>
    <w:rsid w:val="4BEC4322"/>
    <w:rsid w:val="4BFB6776"/>
    <w:rsid w:val="4C787DC7"/>
    <w:rsid w:val="4C9D1BD2"/>
    <w:rsid w:val="4D023B34"/>
    <w:rsid w:val="4E191136"/>
    <w:rsid w:val="4E1C7D09"/>
    <w:rsid w:val="4EFF0392"/>
    <w:rsid w:val="4F0158D0"/>
    <w:rsid w:val="4F8545A9"/>
    <w:rsid w:val="4FB82BD0"/>
    <w:rsid w:val="4FEB4D54"/>
    <w:rsid w:val="504464B2"/>
    <w:rsid w:val="523F1387"/>
    <w:rsid w:val="52BC3CB1"/>
    <w:rsid w:val="52C014C1"/>
    <w:rsid w:val="52EA0D68"/>
    <w:rsid w:val="53220A8C"/>
    <w:rsid w:val="54357DCF"/>
    <w:rsid w:val="543A42C6"/>
    <w:rsid w:val="54D77655"/>
    <w:rsid w:val="54FE4BE1"/>
    <w:rsid w:val="55264138"/>
    <w:rsid w:val="55480552"/>
    <w:rsid w:val="55482300"/>
    <w:rsid w:val="56865FF0"/>
    <w:rsid w:val="572648C3"/>
    <w:rsid w:val="57631674"/>
    <w:rsid w:val="576F1DC6"/>
    <w:rsid w:val="58015BFA"/>
    <w:rsid w:val="587C0C3F"/>
    <w:rsid w:val="59284CB8"/>
    <w:rsid w:val="5A1B6236"/>
    <w:rsid w:val="5A6032DE"/>
    <w:rsid w:val="5AA93841"/>
    <w:rsid w:val="5AD20FEA"/>
    <w:rsid w:val="5B7728BE"/>
    <w:rsid w:val="5BD963A8"/>
    <w:rsid w:val="5C6E6C54"/>
    <w:rsid w:val="5CEE7C31"/>
    <w:rsid w:val="5D26561D"/>
    <w:rsid w:val="5DA5350B"/>
    <w:rsid w:val="5EB6652D"/>
    <w:rsid w:val="5EBBF638"/>
    <w:rsid w:val="5F311D58"/>
    <w:rsid w:val="5F5A31F7"/>
    <w:rsid w:val="5FDAA62D"/>
    <w:rsid w:val="60161979"/>
    <w:rsid w:val="61656152"/>
    <w:rsid w:val="62083543"/>
    <w:rsid w:val="627875F1"/>
    <w:rsid w:val="6287090C"/>
    <w:rsid w:val="63692176"/>
    <w:rsid w:val="64A22013"/>
    <w:rsid w:val="64D21BE7"/>
    <w:rsid w:val="653B1DB7"/>
    <w:rsid w:val="65B12B86"/>
    <w:rsid w:val="66314C60"/>
    <w:rsid w:val="66763171"/>
    <w:rsid w:val="67467569"/>
    <w:rsid w:val="67D2263B"/>
    <w:rsid w:val="67EE653C"/>
    <w:rsid w:val="684814AB"/>
    <w:rsid w:val="684B418A"/>
    <w:rsid w:val="687731D1"/>
    <w:rsid w:val="690A5DF3"/>
    <w:rsid w:val="697A6125"/>
    <w:rsid w:val="698603B2"/>
    <w:rsid w:val="6A503CD9"/>
    <w:rsid w:val="6B9B4BDF"/>
    <w:rsid w:val="6BFF38B1"/>
    <w:rsid w:val="6C091BE8"/>
    <w:rsid w:val="6C3E7474"/>
    <w:rsid w:val="6D6B33D9"/>
    <w:rsid w:val="6DDF3645"/>
    <w:rsid w:val="6E160D96"/>
    <w:rsid w:val="6E231B2E"/>
    <w:rsid w:val="6E5673E4"/>
    <w:rsid w:val="6EE968E4"/>
    <w:rsid w:val="6F6873CF"/>
    <w:rsid w:val="6FD20CED"/>
    <w:rsid w:val="700F8FCA"/>
    <w:rsid w:val="70466E5F"/>
    <w:rsid w:val="70495453"/>
    <w:rsid w:val="704E0CBB"/>
    <w:rsid w:val="70AD0E9D"/>
    <w:rsid w:val="713F0604"/>
    <w:rsid w:val="71685DAD"/>
    <w:rsid w:val="726C5429"/>
    <w:rsid w:val="72BE189F"/>
    <w:rsid w:val="72FD2525"/>
    <w:rsid w:val="73483158"/>
    <w:rsid w:val="7439758C"/>
    <w:rsid w:val="743A314E"/>
    <w:rsid w:val="74784559"/>
    <w:rsid w:val="74AE2B60"/>
    <w:rsid w:val="75422471"/>
    <w:rsid w:val="75894543"/>
    <w:rsid w:val="76432944"/>
    <w:rsid w:val="765E32DA"/>
    <w:rsid w:val="77185B7F"/>
    <w:rsid w:val="77860D3A"/>
    <w:rsid w:val="7899684C"/>
    <w:rsid w:val="7A6A66F1"/>
    <w:rsid w:val="7ABA27FB"/>
    <w:rsid w:val="7AF04D59"/>
    <w:rsid w:val="7AFC9BCC"/>
    <w:rsid w:val="7BFE4068"/>
    <w:rsid w:val="7C857813"/>
    <w:rsid w:val="7C9C6586"/>
    <w:rsid w:val="7CE704CD"/>
    <w:rsid w:val="7D31799A"/>
    <w:rsid w:val="7DDF97DA"/>
    <w:rsid w:val="7DE45CEF"/>
    <w:rsid w:val="7E0A321E"/>
    <w:rsid w:val="7ED06D3F"/>
    <w:rsid w:val="7F076C05"/>
    <w:rsid w:val="83FE36B0"/>
    <w:rsid w:val="9FBFCA87"/>
    <w:rsid w:val="D1EBD681"/>
    <w:rsid w:val="D63E528A"/>
    <w:rsid w:val="EEC5A606"/>
    <w:rsid w:val="F3A77761"/>
    <w:rsid w:val="F7777BEF"/>
    <w:rsid w:val="FDF67B30"/>
    <w:rsid w:val="FF7D2819"/>
    <w:rsid w:val="FFF96A5D"/>
    <w:rsid w:val="FFFFD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eastAsia="方正黑体_GBK" w:asciiTheme="majorHAnsi" w:hAnsiTheme="majorHAnsi" w:cstheme="majorBidi"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3197</Words>
  <Characters>3416</Characters>
  <Lines>1</Lines>
  <Paragraphs>1</Paragraphs>
  <TotalTime>1</TotalTime>
  <ScaleCrop>false</ScaleCrop>
  <LinksUpToDate>false</LinksUpToDate>
  <CharactersWithSpaces>3416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2025-02-25T07:53:00Z</dcterms:created>
  <dc:creator>Administrator</dc:creator>
  <cp:lastModifiedBy>蓼子乡管理员</cp:lastModifiedBy>
  <dcterms:modified xsi:type="dcterms:W3CDTF">2026-05-26T15:56:01Z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KSOTemplateDocerSaveRecord">
    <vt:lpwstr>eyJoZGlkIjoiMDdkMjJjZjc2ZTA2MmQ1OTIwYmEyNTUwNmM3Y2E0YTkiLCJ1c2VySWQiOiIxNjYzODQxNTYwIn0=</vt:lpwstr>
  </property>
  <property fmtid="{D5CDD505-2E9C-101B-9397-08002B2CF9AE}" pid="4" name="ICV">
    <vt:lpwstr>A477448BBF3C473A9F66C46843821D0E_12</vt:lpwstr>
  </property>
</Properties>
</file>