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497DF">
      <w:pPr>
        <w:widowControl/>
        <w:spacing w:line="560" w:lineRule="exact"/>
        <w:jc w:val="both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57A4B60A">
      <w:pPr>
        <w:widowControl/>
        <w:spacing w:line="579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城口县岚天乡202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4</w:t>
      </w:r>
      <w:r>
        <w:rPr>
          <w:rFonts w:eastAsia="方正小标宋_GBK"/>
          <w:kern w:val="0"/>
          <w:sz w:val="44"/>
          <w:szCs w:val="44"/>
        </w:rPr>
        <w:t>年财政预算执行情况及</w:t>
      </w:r>
      <w:r>
        <w:rPr>
          <w:rFonts w:hint="eastAsia" w:eastAsia="方正小标宋_GBK"/>
          <w:kern w:val="0"/>
          <w:sz w:val="44"/>
          <w:szCs w:val="44"/>
        </w:rPr>
        <w:t>202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5</w:t>
      </w:r>
      <w:r>
        <w:rPr>
          <w:rFonts w:eastAsia="方正小标宋_GBK"/>
          <w:kern w:val="0"/>
          <w:sz w:val="44"/>
          <w:szCs w:val="44"/>
        </w:rPr>
        <w:t>年财政预算的报告</w:t>
      </w:r>
      <w:r>
        <w:rPr>
          <w:rFonts w:hint="eastAsia" w:eastAsia="方正小标宋_GBK"/>
          <w:kern w:val="0"/>
          <w:sz w:val="44"/>
          <w:szCs w:val="44"/>
        </w:rPr>
        <w:t>（</w:t>
      </w:r>
      <w:r>
        <w:rPr>
          <w:rFonts w:eastAsia="方正小标宋_GBK"/>
          <w:kern w:val="0"/>
          <w:sz w:val="44"/>
          <w:szCs w:val="44"/>
        </w:rPr>
        <w:t>草案</w:t>
      </w:r>
      <w:r>
        <w:rPr>
          <w:rFonts w:hint="eastAsia" w:eastAsia="方正小标宋_GBK"/>
          <w:kern w:val="0"/>
          <w:sz w:val="44"/>
          <w:szCs w:val="44"/>
        </w:rPr>
        <w:t>）</w:t>
      </w:r>
    </w:p>
    <w:p w14:paraId="62230527">
      <w:pPr>
        <w:spacing w:line="579" w:lineRule="exact"/>
        <w:jc w:val="center"/>
        <w:rPr>
          <w:rFonts w:ascii="方正楷体_GBK" w:eastAsia="方正楷体_GBK"/>
          <w:color w:val="auto"/>
          <w:sz w:val="24"/>
          <w:szCs w:val="24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——</w:t>
      </w:r>
      <w:r>
        <w:rPr>
          <w:rFonts w:hint="eastAsia" w:ascii="方正楷体_GBK" w:eastAsia="方正楷体_GBK"/>
          <w:color w:val="auto"/>
          <w:sz w:val="24"/>
          <w:szCs w:val="24"/>
        </w:rPr>
        <w:t>在202</w:t>
      </w:r>
      <w:r>
        <w:rPr>
          <w:rFonts w:hint="eastAsia" w:ascii="方正楷体_GBK" w:eastAsia="方正楷体_GBK"/>
          <w:color w:val="auto"/>
          <w:sz w:val="24"/>
          <w:szCs w:val="24"/>
          <w:lang w:val="en-US" w:eastAsia="zh-CN"/>
        </w:rPr>
        <w:t>5</w:t>
      </w:r>
      <w:r>
        <w:rPr>
          <w:rFonts w:hint="eastAsia" w:ascii="方正楷体_GBK" w:eastAsia="方正楷体_GBK"/>
          <w:color w:val="auto"/>
          <w:sz w:val="24"/>
          <w:szCs w:val="24"/>
        </w:rPr>
        <w:t>年2月2</w:t>
      </w:r>
      <w:r>
        <w:rPr>
          <w:rFonts w:hint="eastAsia" w:ascii="方正楷体_GBK" w:eastAsia="方正楷体_GBK"/>
          <w:color w:val="auto"/>
          <w:sz w:val="24"/>
          <w:szCs w:val="24"/>
          <w:lang w:val="en-US" w:eastAsia="zh-CN"/>
        </w:rPr>
        <w:t>7</w:t>
      </w:r>
      <w:r>
        <w:rPr>
          <w:rFonts w:hint="eastAsia" w:ascii="方正楷体_GBK" w:eastAsia="方正楷体_GBK"/>
          <w:color w:val="auto"/>
          <w:sz w:val="24"/>
          <w:szCs w:val="24"/>
        </w:rPr>
        <w:t>日岚天乡第十九届人民代表大会第</w:t>
      </w:r>
      <w:r>
        <w:rPr>
          <w:rFonts w:hint="eastAsia" w:ascii="方正楷体_GBK" w:eastAsia="方正楷体_GBK"/>
          <w:color w:val="auto"/>
          <w:sz w:val="24"/>
          <w:szCs w:val="24"/>
          <w:lang w:eastAsia="zh-CN"/>
        </w:rPr>
        <w:t>七</w:t>
      </w:r>
      <w:r>
        <w:rPr>
          <w:rFonts w:hint="eastAsia" w:ascii="方正楷体_GBK" w:eastAsia="方正楷体_GBK"/>
          <w:color w:val="auto"/>
          <w:sz w:val="24"/>
          <w:szCs w:val="24"/>
        </w:rPr>
        <w:t>次会议上</w:t>
      </w:r>
    </w:p>
    <w:p w14:paraId="66A193FB"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A0F47B"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各位代表，同志们：</w:t>
      </w:r>
    </w:p>
    <w:p w14:paraId="409D7E55">
      <w:pPr>
        <w:spacing w:line="579" w:lineRule="exact"/>
        <w:ind w:firstLine="420" w:firstLineChars="200"/>
      </w:pPr>
      <w:r>
        <w:rPr>
          <w:rFonts w:hint="eastAsia"/>
        </w:rPr>
        <w:t xml:space="preserve">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我受乡人民政府委托，现向大会作《202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年财政预算执行情况和202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年财政预算的报告（草案）》，请予审议，并请各位代表及列席人员提出意见或建议。</w:t>
      </w:r>
    </w:p>
    <w:p w14:paraId="377765F1"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年预算执行情况</w:t>
      </w:r>
    </w:p>
    <w:p w14:paraId="0047B862">
      <w:pPr>
        <w:spacing w:line="579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乡以习近平新时代中国特色社会主义思想为指导，认真落实党的二十大精神，贯彻市委、市政府和县委、县政府重大决策部署，财政工作在上级各部门的指导和乡党委、政府的正确领导下，在乡人大、乡纪委的监督下，我乡坚持依法理财，科学合理调度资金，不断优化支出结构，认真落实各项政策措施，较好地完成了全年预算和各项财政工作任务。</w:t>
      </w:r>
    </w:p>
    <w:p w14:paraId="1BA466FF">
      <w:pPr>
        <w:spacing w:line="560" w:lineRule="exact"/>
        <w:ind w:firstLine="640"/>
        <w:rPr>
          <w:rFonts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</w:t>
      </w: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年度财政拨款收支情况</w:t>
      </w:r>
    </w:p>
    <w:p w14:paraId="0B68A2EB"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1、收入执行情况</w:t>
      </w:r>
      <w:bookmarkEnd w:id="0"/>
    </w:p>
    <w:p w14:paraId="7B2FFA45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年一般公共预算安排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3176.24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万元，（其中，年初预算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910.87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万元，追加预算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2265.37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万元）。 </w:t>
      </w:r>
    </w:p>
    <w:p w14:paraId="7AA67E78"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支出执行情况</w:t>
      </w:r>
    </w:p>
    <w:p w14:paraId="0778B37E">
      <w:pPr>
        <w:spacing w:line="560" w:lineRule="exact"/>
        <w:ind w:firstLine="640"/>
        <w:rPr>
          <w:rFonts w:hint="default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预算支出实现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3176.24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其中，基本支出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694.23万元，项目支出 2482.01万元。</w:t>
      </w:r>
    </w:p>
    <w:p w14:paraId="159EDC9D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具体如下：</w:t>
      </w:r>
    </w:p>
    <w:p w14:paraId="0C67AD6F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——一般公共服务支出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339.07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主要保障政府基本运行。包括干部职工（含聘用人员）基本工资、津补贴、绩效考核等支出。</w:t>
      </w:r>
    </w:p>
    <w:p w14:paraId="036F467C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——文化体育与传媒支出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59.59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主要用于文化站基本支出，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文化站财政供养人员工资福利支出。</w:t>
      </w:r>
    </w:p>
    <w:p w14:paraId="454B526B">
      <w:pPr>
        <w:spacing w:line="560" w:lineRule="exact"/>
        <w:ind w:firstLine="640"/>
        <w:rPr>
          <w:rFonts w:hint="eastAsia" w:ascii="Times New Roman" w:hAnsi="Times New Roman" w:eastAsia="方正仿宋_GBK"/>
          <w:color w:val="0000FF"/>
          <w:sz w:val="32"/>
          <w:szCs w:val="32"/>
          <w:lang w:eastAsia="zh-CN"/>
        </w:rPr>
      </w:pPr>
      <w:bookmarkStart w:id="1" w:name="OLE_LINK3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——社会保障和就业支出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154.61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财政供养人员工资福利支出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，机关事业单位养老保险和职业年金缴费支出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2" w:name="_Hlk90575668"/>
      <w:r>
        <w:rPr>
          <w:rFonts w:hint="eastAsia" w:ascii="Times New Roman" w:hAnsi="Times New Roman" w:eastAsia="方正仿宋_GBK"/>
          <w:color w:val="auto"/>
          <w:sz w:val="32"/>
          <w:szCs w:val="32"/>
        </w:rPr>
        <w:t>退休人员健康休养费、抚恤金等支出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，及深化乡镇民政服务站基层服务能力项目支出。</w:t>
      </w:r>
    </w:p>
    <w:p w14:paraId="08D71211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bookmarkEnd w:id="2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59.73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主要用于行政事业单位职工基本医疗、大病医疗、工伤保险、生育保险等医</w:t>
      </w:r>
      <w:r>
        <w:rPr>
          <w:rFonts w:ascii="Times New Roman" w:hAnsi="Times New Roman" w:eastAsia="方正仿宋_GBK"/>
          <w:color w:val="auto"/>
          <w:sz w:val="32"/>
          <w:szCs w:val="32"/>
        </w:rPr>
        <w:t>疗保障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缴费。</w:t>
      </w:r>
    </w:p>
    <w:p w14:paraId="01B1C436">
      <w:pPr>
        <w:spacing w:line="560" w:lineRule="exact"/>
        <w:ind w:firstLine="640"/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节能环保支出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34.29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方正仿宋_GBK"/>
          <w:b/>
          <w:color w:val="0000FF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农村环境整治项目支出，其中，城财发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2023年762号文件2022中央农村环境整治项目支出25.90万元；农村环境综合改造整治项目支出8.4万元。</w:t>
      </w:r>
    </w:p>
    <w:bookmarkEnd w:id="1"/>
    <w:p w14:paraId="46E60200">
      <w:pPr>
        <w:spacing w:line="560" w:lineRule="exact"/>
        <w:ind w:firstLine="640"/>
        <w:rPr>
          <w:rFonts w:ascii="Times New Roman" w:hAnsi="Times New Roman" w:eastAsia="方正仿宋_GBK"/>
          <w:color w:val="0000FF"/>
          <w:sz w:val="32"/>
          <w:szCs w:val="32"/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——城乡社区支出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30.03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市政维护。</w:t>
      </w:r>
    </w:p>
    <w:p w14:paraId="41341D3B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——农林水支出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1209.44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7C0EC45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农业服务中心人员待遇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村干部待遇、村民小组长补助、村务监督委员会成员补助、驻乡驻村工作队经费等支出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228.99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 w14:paraId="0FFC1620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年村级组织办公经费及服务群众经费支出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 w14:paraId="6E0514F0">
      <w:pPr>
        <w:spacing w:line="560" w:lineRule="exact"/>
        <w:ind w:firstLine="64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年农村基础设施建设支出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607.49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 w14:paraId="7B234E68">
      <w:pPr>
        <w:spacing w:line="560" w:lineRule="exact"/>
        <w:ind w:firstLine="64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发展项目支出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340.23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 w14:paraId="63708B44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灾害防治项目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8.73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 w14:paraId="37F64650">
      <w:pPr>
        <w:spacing w:line="560" w:lineRule="exact"/>
        <w:ind w:firstLine="64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积分兑现制度改补为奖项目支出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 w14:paraId="78484800">
      <w:pPr>
        <w:spacing w:line="560" w:lineRule="exact"/>
        <w:ind w:firstLine="64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项目管理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费项目支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 w14:paraId="5F156E40">
      <w:pPr>
        <w:pStyle w:val="2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商业服务业等支出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用于农贸市场建设项目支出。</w:t>
      </w:r>
    </w:p>
    <w:p w14:paraId="4FB05E0F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——住房保障支出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40.15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用于保障镇属干部职工按法定比例缴纳住房公积金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96F2AEF"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——灾害防治及管理支出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15.68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Times New Roman" w:hAnsi="Times New Roman" w:eastAsia="方正仿宋_GBK"/>
          <w:color w:val="auto"/>
          <w:sz w:val="32"/>
          <w:szCs w:val="32"/>
        </w:rPr>
        <w:t>于防汛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抗旱应急救灾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BBBFDE6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其他支出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1212.65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用于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独立工矿区岚天乡场镇搬迁安置点配套基层设施建设项目支出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 w14:paraId="2174C6F0">
      <w:pPr>
        <w:spacing w:line="560" w:lineRule="exact"/>
        <w:ind w:firstLine="640"/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）202</w:t>
      </w: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年财政预算开展情况</w:t>
      </w:r>
    </w:p>
    <w:p w14:paraId="7793083B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年财政工作紧紧围绕全面实现财政各项目标任务，坚持“保工资、保运转、保基本民生”的工作总基调，在优化财政制度，提高理财水平，服务全乡经济建设和社会发展，具体做了以下几项工作：</w:t>
      </w:r>
    </w:p>
    <w:p w14:paraId="2752AB48"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一是统筹安排财力，确保政府正常运转。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我乡在202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将支出重点进一步转移到政府正常运转和基本民生的需求上来。保障乡村两级干部职工工资及时足额拨付，在保证合理的日常耗材开支前提下，按照上级“过紧日子”举措的要求，压缩一般支出、杜绝浪费，确保了机关内部的正常运转。</w:t>
      </w:r>
    </w:p>
    <w:p w14:paraId="54531CCE">
      <w:pPr>
        <w:spacing w:line="560" w:lineRule="exact"/>
        <w:ind w:firstLine="640"/>
        <w:rPr>
          <w:rFonts w:ascii="Times New Roman" w:hAnsi="Times New Roman" w:eastAsia="方正仿宋_GBK"/>
          <w:color w:val="0000FF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二是落实各项政策，重点工作顺利开展。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为全面落实国家各种惠民及涉农政策，把事关全乡群众切身利益、全乡经济发展的大事办实、办好，在乡党委、政府高度重视下，各职能科室职责分明，密切配合，加强了各类资金的管理，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确保全乡重点工程项目建设有序推进</w:t>
      </w:r>
      <w:r>
        <w:rPr>
          <w:rFonts w:hint="eastAsia" w:ascii="Times New Roman" w:hAnsi="Times New Roman" w:eastAsia="方正仿宋_GBK"/>
          <w:color w:val="0000FF"/>
          <w:sz w:val="32"/>
          <w:szCs w:val="32"/>
        </w:rPr>
        <w:t>。</w:t>
      </w:r>
    </w:p>
    <w:p w14:paraId="56E0ADAD">
      <w:pPr>
        <w:spacing w:line="560" w:lineRule="exact"/>
        <w:ind w:firstLine="640"/>
        <w:rPr>
          <w:rFonts w:eastAsia="方正黑体_GBK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三是加强资金监管，完善财政管理制度。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细化预算编制和审核，全面公开预决算，继续认真执行中央八项规定精神，严格控制“三公经费”支出，坚持以监督检查为手段，继续在“严监督、促规范”上下功夫。在农业项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目、村级财务等重点领域加大监督检查力度，建立健全财政资金使用的预算管理机制，提升财政资金使用效益。</w:t>
      </w:r>
    </w:p>
    <w:p w14:paraId="5434EE9C"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、202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年预算安排（草案）</w:t>
      </w:r>
    </w:p>
    <w:p w14:paraId="5044B23D">
      <w:pPr>
        <w:spacing w:line="560" w:lineRule="exact"/>
        <w:ind w:firstLine="64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我乡的预算编制工作严格执行《中华人民共和国预算法》，自加压力；坚持量入为出，量力而行，调整支出结构，确保重点需要；坚持常态化过“紧日子”，严格按标准发放津补贴，大力压缩办公经费，严控一般性支出，做到不该花钱的坚决不花，该花的钱省着花，把有限的资金用在“刀刃”上。</w:t>
      </w:r>
    </w:p>
    <w:p w14:paraId="557D9A47">
      <w:pPr>
        <w:spacing w:line="560" w:lineRule="exact"/>
        <w:ind w:firstLine="64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根据上述原则和2024年经济社会发展目标，综合考虑我乡的实际情况，经测算，编制了202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年财政预算草案，具体安排如下：</w:t>
      </w:r>
    </w:p>
    <w:p w14:paraId="3D8F23B1">
      <w:pPr>
        <w:spacing w:line="560" w:lineRule="exact"/>
        <w:ind w:firstLine="640" w:firstLineChars="20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一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)一般公共预算</w:t>
      </w:r>
    </w:p>
    <w:p w14:paraId="00F10330">
      <w:pPr>
        <w:spacing w:line="56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1.一般公共预算收入</w:t>
      </w:r>
    </w:p>
    <w:p w14:paraId="3D7A3C6D"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乡</w:t>
      </w:r>
      <w:r>
        <w:rPr>
          <w:rFonts w:ascii="Times New Roman" w:hAnsi="Times New Roman" w:eastAsia="方正仿宋_GBK"/>
          <w:kern w:val="0"/>
          <w:sz w:val="32"/>
          <w:szCs w:val="32"/>
        </w:rPr>
        <w:t>一般公共预算收入预计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912.68</w:t>
      </w:r>
      <w:r>
        <w:rPr>
          <w:rFonts w:ascii="Times New Roman" w:hAnsi="Times New Roman" w:eastAsia="方正仿宋_GBK"/>
          <w:kern w:val="0"/>
          <w:sz w:val="32"/>
          <w:szCs w:val="32"/>
        </w:rPr>
        <w:t>万元。</w:t>
      </w:r>
    </w:p>
    <w:p w14:paraId="7D3A251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一般公共预算支出</w:t>
      </w:r>
    </w:p>
    <w:p w14:paraId="2640036A"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按照收支平衡、不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搞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赤字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预算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原则，安排202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年一般公共预算支出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912.68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万元（该预算为年初预算），调整预算以财政局适时的资金文件为准。</w:t>
      </w:r>
    </w:p>
    <w:p w14:paraId="266A22FD"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（1）当年安排的全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乡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一般公共预算支出功能分类列报如下：</w:t>
      </w:r>
    </w:p>
    <w:p w14:paraId="201033DA"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一般公共服务支出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414.38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 w14:paraId="24A13474"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文化旅游体育与传媒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54.54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 w14:paraId="6B90C50E"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社会保障和就业支出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151.8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 w14:paraId="668143C6"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卫生健康支出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29.74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 w14:paraId="59139AFD"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城乡社区支出</w:t>
      </w:r>
      <w:r>
        <w:rPr>
          <w:rFonts w:hint="eastAsia" w:eastAsia="方正仿宋_GBK"/>
          <w:color w:val="000000"/>
          <w:sz w:val="32"/>
          <w:szCs w:val="32"/>
        </w:rPr>
        <w:t>40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元；</w:t>
      </w:r>
    </w:p>
    <w:p w14:paraId="62FBCD1A"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农林水支出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185.11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 w14:paraId="7E473998"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住房保障支出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37.11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万元。</w:t>
      </w:r>
    </w:p>
    <w:p w14:paraId="4F794EE2"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、202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年财政工作主要任务</w:t>
      </w:r>
    </w:p>
    <w:p w14:paraId="4557AB74"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各位代表，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年我们将在乡党委的坚强领导下，在乡人大监督下，适应新常态，落实新举措，重点抓好以下工作：</w:t>
      </w:r>
    </w:p>
    <w:p w14:paraId="67C84AF9">
      <w:pPr>
        <w:spacing w:line="560" w:lineRule="exact"/>
        <w:ind w:firstLine="643" w:firstLineChars="200"/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（一）优化结构，支持全乡发展。</w:t>
      </w:r>
    </w:p>
    <w:p w14:paraId="1B82D43A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一是继续优化乡村振兴相关项目的资金使用，做好资金管理台账、数据统计分析等工作；二是财政保障重点突出，加大资金统筹，优先用于“保工资、保运转、保基本民生”。</w:t>
      </w:r>
    </w:p>
    <w:p w14:paraId="23D3D298">
      <w:pPr>
        <w:spacing w:line="560" w:lineRule="exact"/>
        <w:ind w:firstLine="643" w:firstLineChars="200"/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（二）深化改革，加强财政管理。</w:t>
      </w:r>
    </w:p>
    <w:p w14:paraId="2E666EAF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一是不断完善财政预算管理改革，切实缓解财政困难；二是进一步提升财政科学化精细化管理水平，不断完善财政监督机制，主动接受乡人大监督，提高财政资金的使用效益。</w:t>
      </w:r>
    </w:p>
    <w:p w14:paraId="5C974210">
      <w:pPr>
        <w:spacing w:line="560" w:lineRule="exact"/>
        <w:ind w:firstLine="643" w:firstLineChars="200"/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（三）服务大局，提升工作能力。</w:t>
      </w:r>
    </w:p>
    <w:p w14:paraId="5AF617D9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加强学习，不断提升财务素养：学党规党纪，守做人做事底线；学专业知识，提升财务业务能力；学职业操守，预防原则性错误。做到心中有数、心有戒尺，不越界、不超标、不违规，做坚决执行财经纪律法规的明白人和带头人。</w:t>
      </w:r>
    </w:p>
    <w:p w14:paraId="43490EF5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过去一年，我乡财政工作稳中求进，取得的成绩来之不易。这是乡党委正确领导的结果，是乡人大关心帮助的结果，是全乡上下齐心协力努力的结果。借此机会，谨向各位代表对财政工作的理解和支持表示衷心的感谢！在取得成绩的同时，我们也清醒地看到工作中存在的薄弱环节和须完善的地方，对此，我们坚持问题导向，提振信心，共克时艰。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年，我们要正确运用财政政策，充分理解，积极配合，按照乡党委、政府的年度安排，求真务实、真抓实干，力争财政工作迈上新的台阶。</w:t>
      </w:r>
    </w:p>
    <w:p w14:paraId="7549E196"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A952A">
    <w:pPr>
      <w:pStyle w:val="5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F4378">
                          <w:pPr>
                            <w:pStyle w:val="5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8F4378">
                    <w:pPr>
                      <w:pStyle w:val="5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D10DE2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2A56A">
    <w:pPr>
      <w:pStyle w:val="5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A4FDB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A4FDB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9F6579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DJhMzczMjcyODhjODc4OTk2MTVmYTEyOTU5MTMifQ=="/>
  </w:docVars>
  <w:rsids>
    <w:rsidRoot w:val="000A6841"/>
    <w:rsid w:val="00002B97"/>
    <w:rsid w:val="00042FDB"/>
    <w:rsid w:val="0004454E"/>
    <w:rsid w:val="00050332"/>
    <w:rsid w:val="00061978"/>
    <w:rsid w:val="00065B08"/>
    <w:rsid w:val="0007488F"/>
    <w:rsid w:val="00076F4B"/>
    <w:rsid w:val="00084E5A"/>
    <w:rsid w:val="000865B2"/>
    <w:rsid w:val="000A1EC3"/>
    <w:rsid w:val="000A6841"/>
    <w:rsid w:val="000B0D9A"/>
    <w:rsid w:val="000B2AD1"/>
    <w:rsid w:val="000B7837"/>
    <w:rsid w:val="000D04A9"/>
    <w:rsid w:val="000D65F9"/>
    <w:rsid w:val="000E3789"/>
    <w:rsid w:val="001013D2"/>
    <w:rsid w:val="001160A5"/>
    <w:rsid w:val="00140AE4"/>
    <w:rsid w:val="001412E2"/>
    <w:rsid w:val="00155BC1"/>
    <w:rsid w:val="00160108"/>
    <w:rsid w:val="00167BDA"/>
    <w:rsid w:val="001708A3"/>
    <w:rsid w:val="00177F8B"/>
    <w:rsid w:val="00186A07"/>
    <w:rsid w:val="00191DF5"/>
    <w:rsid w:val="001A1284"/>
    <w:rsid w:val="001A4B42"/>
    <w:rsid w:val="001C6FFE"/>
    <w:rsid w:val="001D03E1"/>
    <w:rsid w:val="001D22FA"/>
    <w:rsid w:val="001E6FE8"/>
    <w:rsid w:val="00201A05"/>
    <w:rsid w:val="0021437C"/>
    <w:rsid w:val="0022490B"/>
    <w:rsid w:val="00224C3B"/>
    <w:rsid w:val="002615F9"/>
    <w:rsid w:val="00276A85"/>
    <w:rsid w:val="00276C08"/>
    <w:rsid w:val="00291748"/>
    <w:rsid w:val="00292E4D"/>
    <w:rsid w:val="00295D31"/>
    <w:rsid w:val="00296F0E"/>
    <w:rsid w:val="002B2872"/>
    <w:rsid w:val="002B3D4F"/>
    <w:rsid w:val="002B41CB"/>
    <w:rsid w:val="002C046D"/>
    <w:rsid w:val="002C2C65"/>
    <w:rsid w:val="002C7A9D"/>
    <w:rsid w:val="002D3A0C"/>
    <w:rsid w:val="002D7CCB"/>
    <w:rsid w:val="002F5BDF"/>
    <w:rsid w:val="00303333"/>
    <w:rsid w:val="00304B13"/>
    <w:rsid w:val="003105C4"/>
    <w:rsid w:val="003108A0"/>
    <w:rsid w:val="00320FB8"/>
    <w:rsid w:val="00330EE6"/>
    <w:rsid w:val="00334DF5"/>
    <w:rsid w:val="003353B3"/>
    <w:rsid w:val="003362F6"/>
    <w:rsid w:val="00344018"/>
    <w:rsid w:val="003468E9"/>
    <w:rsid w:val="00352EBE"/>
    <w:rsid w:val="00354AB7"/>
    <w:rsid w:val="003650C5"/>
    <w:rsid w:val="00371DFF"/>
    <w:rsid w:val="0037682F"/>
    <w:rsid w:val="00377955"/>
    <w:rsid w:val="00385AE2"/>
    <w:rsid w:val="003873C0"/>
    <w:rsid w:val="003A66CF"/>
    <w:rsid w:val="003A672E"/>
    <w:rsid w:val="003C58D3"/>
    <w:rsid w:val="003C5D3F"/>
    <w:rsid w:val="003D368E"/>
    <w:rsid w:val="003D6404"/>
    <w:rsid w:val="003E7B36"/>
    <w:rsid w:val="003F16B9"/>
    <w:rsid w:val="003F33DE"/>
    <w:rsid w:val="003F447B"/>
    <w:rsid w:val="003F4C91"/>
    <w:rsid w:val="00400058"/>
    <w:rsid w:val="004001E3"/>
    <w:rsid w:val="0040100F"/>
    <w:rsid w:val="004100F0"/>
    <w:rsid w:val="00416AC6"/>
    <w:rsid w:val="00416F36"/>
    <w:rsid w:val="00417F8F"/>
    <w:rsid w:val="00421947"/>
    <w:rsid w:val="00424263"/>
    <w:rsid w:val="00440D9E"/>
    <w:rsid w:val="004444CA"/>
    <w:rsid w:val="00445565"/>
    <w:rsid w:val="00447454"/>
    <w:rsid w:val="00447DFC"/>
    <w:rsid w:val="00450E27"/>
    <w:rsid w:val="00451BAD"/>
    <w:rsid w:val="004609F5"/>
    <w:rsid w:val="004635E5"/>
    <w:rsid w:val="00473CAD"/>
    <w:rsid w:val="0049215E"/>
    <w:rsid w:val="004929D6"/>
    <w:rsid w:val="004C767C"/>
    <w:rsid w:val="004D0839"/>
    <w:rsid w:val="004D6E9A"/>
    <w:rsid w:val="004E39C8"/>
    <w:rsid w:val="004E5E1F"/>
    <w:rsid w:val="004F34E7"/>
    <w:rsid w:val="004F40BF"/>
    <w:rsid w:val="00527AE7"/>
    <w:rsid w:val="00531180"/>
    <w:rsid w:val="00542B32"/>
    <w:rsid w:val="005523F4"/>
    <w:rsid w:val="00555C83"/>
    <w:rsid w:val="00566C6F"/>
    <w:rsid w:val="005679FE"/>
    <w:rsid w:val="00571019"/>
    <w:rsid w:val="00577333"/>
    <w:rsid w:val="0058061C"/>
    <w:rsid w:val="00582411"/>
    <w:rsid w:val="00582656"/>
    <w:rsid w:val="005968F4"/>
    <w:rsid w:val="005A26A1"/>
    <w:rsid w:val="005A6C0B"/>
    <w:rsid w:val="005B5CC0"/>
    <w:rsid w:val="005C2438"/>
    <w:rsid w:val="005C7F78"/>
    <w:rsid w:val="005D469C"/>
    <w:rsid w:val="005E5FC7"/>
    <w:rsid w:val="005F274C"/>
    <w:rsid w:val="006047C7"/>
    <w:rsid w:val="006048A5"/>
    <w:rsid w:val="00620921"/>
    <w:rsid w:val="00623091"/>
    <w:rsid w:val="00623A86"/>
    <w:rsid w:val="00630BE2"/>
    <w:rsid w:val="00630F59"/>
    <w:rsid w:val="006333A1"/>
    <w:rsid w:val="006335D7"/>
    <w:rsid w:val="006338AF"/>
    <w:rsid w:val="00635148"/>
    <w:rsid w:val="006621AE"/>
    <w:rsid w:val="00666B21"/>
    <w:rsid w:val="0066785C"/>
    <w:rsid w:val="00693900"/>
    <w:rsid w:val="006A0E0E"/>
    <w:rsid w:val="006A149E"/>
    <w:rsid w:val="0071393C"/>
    <w:rsid w:val="00717396"/>
    <w:rsid w:val="00721763"/>
    <w:rsid w:val="00734E5F"/>
    <w:rsid w:val="00752190"/>
    <w:rsid w:val="0075341E"/>
    <w:rsid w:val="00756BB3"/>
    <w:rsid w:val="007573F7"/>
    <w:rsid w:val="0076304D"/>
    <w:rsid w:val="007669D3"/>
    <w:rsid w:val="00767380"/>
    <w:rsid w:val="0078243C"/>
    <w:rsid w:val="00784DDC"/>
    <w:rsid w:val="00790275"/>
    <w:rsid w:val="00791E34"/>
    <w:rsid w:val="007A5E44"/>
    <w:rsid w:val="007A6963"/>
    <w:rsid w:val="007B006F"/>
    <w:rsid w:val="007B3079"/>
    <w:rsid w:val="007D17DA"/>
    <w:rsid w:val="007D7A88"/>
    <w:rsid w:val="007D7FB9"/>
    <w:rsid w:val="007D7FCE"/>
    <w:rsid w:val="007E3939"/>
    <w:rsid w:val="007F38A0"/>
    <w:rsid w:val="007F394B"/>
    <w:rsid w:val="007F3F4C"/>
    <w:rsid w:val="007F4244"/>
    <w:rsid w:val="00800E8C"/>
    <w:rsid w:val="00830C4F"/>
    <w:rsid w:val="00834AB3"/>
    <w:rsid w:val="00844422"/>
    <w:rsid w:val="0085220E"/>
    <w:rsid w:val="008564DC"/>
    <w:rsid w:val="008B7D23"/>
    <w:rsid w:val="008D1B77"/>
    <w:rsid w:val="008D227E"/>
    <w:rsid w:val="008D4E8B"/>
    <w:rsid w:val="008E12EC"/>
    <w:rsid w:val="008E26AF"/>
    <w:rsid w:val="008E5F8C"/>
    <w:rsid w:val="008F1D33"/>
    <w:rsid w:val="008F3AD6"/>
    <w:rsid w:val="00912167"/>
    <w:rsid w:val="00914D98"/>
    <w:rsid w:val="00923E88"/>
    <w:rsid w:val="00935158"/>
    <w:rsid w:val="0093725D"/>
    <w:rsid w:val="00942DD8"/>
    <w:rsid w:val="00951045"/>
    <w:rsid w:val="009545CC"/>
    <w:rsid w:val="00981A86"/>
    <w:rsid w:val="00982D8E"/>
    <w:rsid w:val="00987B8F"/>
    <w:rsid w:val="0099775F"/>
    <w:rsid w:val="009A1E29"/>
    <w:rsid w:val="009A6CEC"/>
    <w:rsid w:val="009B0DCE"/>
    <w:rsid w:val="009B3C39"/>
    <w:rsid w:val="009C0568"/>
    <w:rsid w:val="009C0BAB"/>
    <w:rsid w:val="009C0C41"/>
    <w:rsid w:val="009C14DC"/>
    <w:rsid w:val="009C33C5"/>
    <w:rsid w:val="009C5684"/>
    <w:rsid w:val="009C789D"/>
    <w:rsid w:val="009E4ABF"/>
    <w:rsid w:val="009F1568"/>
    <w:rsid w:val="009F350B"/>
    <w:rsid w:val="009F4274"/>
    <w:rsid w:val="00A06263"/>
    <w:rsid w:val="00A25537"/>
    <w:rsid w:val="00A33ECE"/>
    <w:rsid w:val="00A34B92"/>
    <w:rsid w:val="00A43DC3"/>
    <w:rsid w:val="00A45904"/>
    <w:rsid w:val="00A5104B"/>
    <w:rsid w:val="00A6724F"/>
    <w:rsid w:val="00A76FF5"/>
    <w:rsid w:val="00A80D26"/>
    <w:rsid w:val="00A8548E"/>
    <w:rsid w:val="00A861AD"/>
    <w:rsid w:val="00A95BCA"/>
    <w:rsid w:val="00A96CAC"/>
    <w:rsid w:val="00AA3F86"/>
    <w:rsid w:val="00AA60FA"/>
    <w:rsid w:val="00AD78FD"/>
    <w:rsid w:val="00AF0066"/>
    <w:rsid w:val="00B044D6"/>
    <w:rsid w:val="00B07043"/>
    <w:rsid w:val="00B07296"/>
    <w:rsid w:val="00B10A62"/>
    <w:rsid w:val="00B1549D"/>
    <w:rsid w:val="00B21FB6"/>
    <w:rsid w:val="00B300F5"/>
    <w:rsid w:val="00B322AF"/>
    <w:rsid w:val="00B3264B"/>
    <w:rsid w:val="00B41689"/>
    <w:rsid w:val="00B572E6"/>
    <w:rsid w:val="00B6080F"/>
    <w:rsid w:val="00B6132E"/>
    <w:rsid w:val="00B6189F"/>
    <w:rsid w:val="00B63C14"/>
    <w:rsid w:val="00B676C7"/>
    <w:rsid w:val="00B7016C"/>
    <w:rsid w:val="00B76850"/>
    <w:rsid w:val="00B77874"/>
    <w:rsid w:val="00B8131A"/>
    <w:rsid w:val="00B94C6B"/>
    <w:rsid w:val="00BA1D8D"/>
    <w:rsid w:val="00BC5463"/>
    <w:rsid w:val="00BC7012"/>
    <w:rsid w:val="00BD19D2"/>
    <w:rsid w:val="00BD33D3"/>
    <w:rsid w:val="00BE28ED"/>
    <w:rsid w:val="00BF13C2"/>
    <w:rsid w:val="00BF5E80"/>
    <w:rsid w:val="00BF755F"/>
    <w:rsid w:val="00BF7721"/>
    <w:rsid w:val="00C01D46"/>
    <w:rsid w:val="00C10AA0"/>
    <w:rsid w:val="00C153D1"/>
    <w:rsid w:val="00C21D8D"/>
    <w:rsid w:val="00C229AE"/>
    <w:rsid w:val="00C24E33"/>
    <w:rsid w:val="00C25CCD"/>
    <w:rsid w:val="00C43A48"/>
    <w:rsid w:val="00C60888"/>
    <w:rsid w:val="00C80CBA"/>
    <w:rsid w:val="00C83F7B"/>
    <w:rsid w:val="00C91D1A"/>
    <w:rsid w:val="00CA44BD"/>
    <w:rsid w:val="00CA7424"/>
    <w:rsid w:val="00CB101B"/>
    <w:rsid w:val="00CB13F2"/>
    <w:rsid w:val="00CC4B34"/>
    <w:rsid w:val="00CC70A7"/>
    <w:rsid w:val="00CD1BEC"/>
    <w:rsid w:val="00CD2E52"/>
    <w:rsid w:val="00CE6DD8"/>
    <w:rsid w:val="00CF5F0A"/>
    <w:rsid w:val="00D27E8D"/>
    <w:rsid w:val="00D464B2"/>
    <w:rsid w:val="00D51C39"/>
    <w:rsid w:val="00D56641"/>
    <w:rsid w:val="00D60A19"/>
    <w:rsid w:val="00D671CC"/>
    <w:rsid w:val="00D80872"/>
    <w:rsid w:val="00D830CE"/>
    <w:rsid w:val="00D900A0"/>
    <w:rsid w:val="00D91D71"/>
    <w:rsid w:val="00D94484"/>
    <w:rsid w:val="00DB3570"/>
    <w:rsid w:val="00DB6704"/>
    <w:rsid w:val="00DC0201"/>
    <w:rsid w:val="00DC06C6"/>
    <w:rsid w:val="00DC4070"/>
    <w:rsid w:val="00DC6AB3"/>
    <w:rsid w:val="00DD0911"/>
    <w:rsid w:val="00DD57F4"/>
    <w:rsid w:val="00DD6F68"/>
    <w:rsid w:val="00DE588C"/>
    <w:rsid w:val="00DE5CA2"/>
    <w:rsid w:val="00DF48BA"/>
    <w:rsid w:val="00DF6BB3"/>
    <w:rsid w:val="00E02117"/>
    <w:rsid w:val="00E04FA9"/>
    <w:rsid w:val="00E16324"/>
    <w:rsid w:val="00E172A0"/>
    <w:rsid w:val="00E20462"/>
    <w:rsid w:val="00E240D3"/>
    <w:rsid w:val="00E34F4C"/>
    <w:rsid w:val="00E365E7"/>
    <w:rsid w:val="00E3764E"/>
    <w:rsid w:val="00E45221"/>
    <w:rsid w:val="00E4567A"/>
    <w:rsid w:val="00E47AE1"/>
    <w:rsid w:val="00E54637"/>
    <w:rsid w:val="00E55EEC"/>
    <w:rsid w:val="00E74960"/>
    <w:rsid w:val="00E76A09"/>
    <w:rsid w:val="00E81EDA"/>
    <w:rsid w:val="00E86FD5"/>
    <w:rsid w:val="00E96EF3"/>
    <w:rsid w:val="00EA1CBD"/>
    <w:rsid w:val="00EA2ED0"/>
    <w:rsid w:val="00EB6CF9"/>
    <w:rsid w:val="00EB72B6"/>
    <w:rsid w:val="00EC2D09"/>
    <w:rsid w:val="00EC6D08"/>
    <w:rsid w:val="00ED0195"/>
    <w:rsid w:val="00EE5CC4"/>
    <w:rsid w:val="00EE7252"/>
    <w:rsid w:val="00EF361D"/>
    <w:rsid w:val="00F021C0"/>
    <w:rsid w:val="00F04916"/>
    <w:rsid w:val="00F118FE"/>
    <w:rsid w:val="00F120B4"/>
    <w:rsid w:val="00F13212"/>
    <w:rsid w:val="00F16B38"/>
    <w:rsid w:val="00F31E47"/>
    <w:rsid w:val="00F416CF"/>
    <w:rsid w:val="00F420FB"/>
    <w:rsid w:val="00F52B76"/>
    <w:rsid w:val="00F56CC7"/>
    <w:rsid w:val="00F67D85"/>
    <w:rsid w:val="00F67F46"/>
    <w:rsid w:val="00FA0BA9"/>
    <w:rsid w:val="00FB0890"/>
    <w:rsid w:val="00FB6A3E"/>
    <w:rsid w:val="00FC33C5"/>
    <w:rsid w:val="00FD2C01"/>
    <w:rsid w:val="00FD6BF3"/>
    <w:rsid w:val="00FF0D51"/>
    <w:rsid w:val="00FF0E20"/>
    <w:rsid w:val="00FF0F7A"/>
    <w:rsid w:val="00FF1691"/>
    <w:rsid w:val="00FF642B"/>
    <w:rsid w:val="01ED522D"/>
    <w:rsid w:val="03E006D5"/>
    <w:rsid w:val="074D4184"/>
    <w:rsid w:val="08BE5C23"/>
    <w:rsid w:val="08EB1A57"/>
    <w:rsid w:val="090A728E"/>
    <w:rsid w:val="091B2E0E"/>
    <w:rsid w:val="09804327"/>
    <w:rsid w:val="0A76063F"/>
    <w:rsid w:val="0A7D7B4C"/>
    <w:rsid w:val="0AAD4099"/>
    <w:rsid w:val="0ACE06C2"/>
    <w:rsid w:val="0AD37CE2"/>
    <w:rsid w:val="0B7D1996"/>
    <w:rsid w:val="0C1D1BA5"/>
    <w:rsid w:val="0CB4140C"/>
    <w:rsid w:val="0D4D205D"/>
    <w:rsid w:val="0DAE6D4D"/>
    <w:rsid w:val="0F052BF2"/>
    <w:rsid w:val="0F4724FA"/>
    <w:rsid w:val="0F505123"/>
    <w:rsid w:val="104933D7"/>
    <w:rsid w:val="11463CE9"/>
    <w:rsid w:val="118C54A7"/>
    <w:rsid w:val="12EA44BF"/>
    <w:rsid w:val="15E61944"/>
    <w:rsid w:val="162F36E1"/>
    <w:rsid w:val="192A0AD3"/>
    <w:rsid w:val="1D8E56DE"/>
    <w:rsid w:val="1ED25005"/>
    <w:rsid w:val="1FF52790"/>
    <w:rsid w:val="2528781D"/>
    <w:rsid w:val="252F47E5"/>
    <w:rsid w:val="26E13DE0"/>
    <w:rsid w:val="26FA0AA2"/>
    <w:rsid w:val="27623A23"/>
    <w:rsid w:val="28971B2D"/>
    <w:rsid w:val="291E2CAD"/>
    <w:rsid w:val="29E86C08"/>
    <w:rsid w:val="2D292CF0"/>
    <w:rsid w:val="2D9B148D"/>
    <w:rsid w:val="2DD97FD4"/>
    <w:rsid w:val="2DDD60F4"/>
    <w:rsid w:val="2E101FEE"/>
    <w:rsid w:val="2FE9349F"/>
    <w:rsid w:val="30D4387F"/>
    <w:rsid w:val="31736288"/>
    <w:rsid w:val="320F3DBC"/>
    <w:rsid w:val="328715B8"/>
    <w:rsid w:val="32C82F28"/>
    <w:rsid w:val="33403D0C"/>
    <w:rsid w:val="33E01DC1"/>
    <w:rsid w:val="3482174F"/>
    <w:rsid w:val="3673119B"/>
    <w:rsid w:val="37147E89"/>
    <w:rsid w:val="374C6916"/>
    <w:rsid w:val="37551D7B"/>
    <w:rsid w:val="376A3A34"/>
    <w:rsid w:val="396669BF"/>
    <w:rsid w:val="396836AA"/>
    <w:rsid w:val="3A7A05C5"/>
    <w:rsid w:val="3B150529"/>
    <w:rsid w:val="3B796C4F"/>
    <w:rsid w:val="3B835580"/>
    <w:rsid w:val="3CC30745"/>
    <w:rsid w:val="3D004498"/>
    <w:rsid w:val="3D673C6A"/>
    <w:rsid w:val="3E802CCB"/>
    <w:rsid w:val="3E966FAE"/>
    <w:rsid w:val="3F405CA3"/>
    <w:rsid w:val="3FF86D69"/>
    <w:rsid w:val="425B1AA9"/>
    <w:rsid w:val="42871CB0"/>
    <w:rsid w:val="440142A7"/>
    <w:rsid w:val="459F758C"/>
    <w:rsid w:val="462E436E"/>
    <w:rsid w:val="467F04B5"/>
    <w:rsid w:val="46F31300"/>
    <w:rsid w:val="47FD3B5D"/>
    <w:rsid w:val="48851118"/>
    <w:rsid w:val="497A514C"/>
    <w:rsid w:val="4B393432"/>
    <w:rsid w:val="4D2A5E2E"/>
    <w:rsid w:val="4FD7144A"/>
    <w:rsid w:val="4FF43F53"/>
    <w:rsid w:val="50580A29"/>
    <w:rsid w:val="505D050B"/>
    <w:rsid w:val="508A509D"/>
    <w:rsid w:val="50AB14C1"/>
    <w:rsid w:val="54EA7D5C"/>
    <w:rsid w:val="55DD2028"/>
    <w:rsid w:val="564C5C8D"/>
    <w:rsid w:val="56D9312B"/>
    <w:rsid w:val="56DE6995"/>
    <w:rsid w:val="56FF0435"/>
    <w:rsid w:val="575841C5"/>
    <w:rsid w:val="5A285C96"/>
    <w:rsid w:val="5A6B0E9C"/>
    <w:rsid w:val="5B152A4A"/>
    <w:rsid w:val="5DBD6145"/>
    <w:rsid w:val="5DD64E5B"/>
    <w:rsid w:val="5E7F2427"/>
    <w:rsid w:val="610F3071"/>
    <w:rsid w:val="61145EBB"/>
    <w:rsid w:val="61EC5C2D"/>
    <w:rsid w:val="621E27A8"/>
    <w:rsid w:val="62423F41"/>
    <w:rsid w:val="627507AC"/>
    <w:rsid w:val="62A941AF"/>
    <w:rsid w:val="63660927"/>
    <w:rsid w:val="638F6651"/>
    <w:rsid w:val="63FE3F1F"/>
    <w:rsid w:val="640A09C8"/>
    <w:rsid w:val="64AE5D34"/>
    <w:rsid w:val="64DE2C7D"/>
    <w:rsid w:val="6715219F"/>
    <w:rsid w:val="673B0DDF"/>
    <w:rsid w:val="67C8293E"/>
    <w:rsid w:val="6A435F1E"/>
    <w:rsid w:val="6B9531E1"/>
    <w:rsid w:val="6BF038CC"/>
    <w:rsid w:val="6D541571"/>
    <w:rsid w:val="6E6E6001"/>
    <w:rsid w:val="6F033BB0"/>
    <w:rsid w:val="6F590929"/>
    <w:rsid w:val="6F772FD7"/>
    <w:rsid w:val="70376F23"/>
    <w:rsid w:val="7052126B"/>
    <w:rsid w:val="70E97C93"/>
    <w:rsid w:val="7119040E"/>
    <w:rsid w:val="72AD1A9A"/>
    <w:rsid w:val="72F968BA"/>
    <w:rsid w:val="73E47383"/>
    <w:rsid w:val="74273988"/>
    <w:rsid w:val="7441332C"/>
    <w:rsid w:val="748C2E39"/>
    <w:rsid w:val="74EA2C9E"/>
    <w:rsid w:val="75F66C44"/>
    <w:rsid w:val="7AC41AB5"/>
    <w:rsid w:val="7AF80F62"/>
    <w:rsid w:val="7B070FAF"/>
    <w:rsid w:val="7C1B15AA"/>
    <w:rsid w:val="7C811E09"/>
    <w:rsid w:val="7D3173C7"/>
    <w:rsid w:val="7E1C74CF"/>
    <w:rsid w:val="7FD05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2"/>
    </w:rPr>
  </w:style>
  <w:style w:type="paragraph" w:styleId="3">
    <w:name w:val="Date"/>
    <w:basedOn w:val="1"/>
    <w:next w:val="1"/>
    <w:link w:val="18"/>
    <w:qFormat/>
    <w:uiPriority w:val="0"/>
    <w:rPr>
      <w:rFonts w:eastAsia="仿宋_GB2312"/>
      <w:sz w:val="32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4">
    <w:name w:val="fontstyle31"/>
    <w:basedOn w:val="10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副标题 Char"/>
    <w:basedOn w:val="10"/>
    <w:link w:val="7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日期 Char"/>
    <w:basedOn w:val="10"/>
    <w:link w:val="3"/>
    <w:qFormat/>
    <w:uiPriority w:val="0"/>
    <w:rPr>
      <w:rFonts w:ascii="Calibri" w:hAnsi="Calibri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2403</Words>
  <Characters>2633</Characters>
  <Lines>21</Lines>
  <Paragraphs>6</Paragraphs>
  <TotalTime>37</TotalTime>
  <ScaleCrop>false</ScaleCrop>
  <LinksUpToDate>false</LinksUpToDate>
  <CharactersWithSpaces>2638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2024-03-04T03:49:00Z</dcterms:created>
  <dc:creator>单位管理员[CQ023125635]</dc:creator>
  <cp:lastModifiedBy>Administrator</cp:lastModifiedBy>
  <cp:lastPrinted>2023-03-20T04:27:00Z</cp:lastPrinted>
  <dcterms:modified xsi:type="dcterms:W3CDTF">2025-02-25T01:32:14Z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0_cloud</vt:lpwstr>
  </property>
  <property fmtid="{D5CDD505-2E9C-101B-9397-08002B2CF9AE}" pid="4" name="ICV">
    <vt:lpwstr>3E3950A40ECB4B47A70DB8DF397EC45B_13</vt:lpwstr>
  </property>
</Properties>
</file>