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pacing w:val="34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eastAsia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jc w:val="both"/>
        <w:textAlignment w:val="auto"/>
        <w:rPr>
          <w:rFonts w:hint="eastAsia" w:asci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eastAsia="方正小标宋_GBK"/>
          <w:sz w:val="44"/>
          <w:szCs w:val="44"/>
          <w:highlight w:val="none"/>
        </w:rPr>
        <w:t>城口县</w:t>
      </w:r>
      <w:r>
        <w:rPr>
          <w:rFonts w:hint="eastAsia" w:ascii="方正小标宋_GBK" w:eastAsia="方正小标宋_GBK"/>
          <w:sz w:val="44"/>
          <w:szCs w:val="44"/>
          <w:highlight w:val="none"/>
          <w:lang w:eastAsia="zh-CN"/>
        </w:rPr>
        <w:t>高观镇</w:t>
      </w:r>
      <w:r>
        <w:rPr>
          <w:rFonts w:hint="eastAsia" w:ascii="方正小标宋_GBK" w:eastAsia="方正小标宋_GBK"/>
          <w:sz w:val="44"/>
          <w:szCs w:val="44"/>
          <w:highlight w:val="none"/>
        </w:rPr>
        <w:t>人民政府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关于基层动植物疫病防控体系人员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定岗定责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的通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各村（社区）、相关站所办：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根据城口县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 xml:space="preserve">农业农村委员会、中共城口县委机构编制委员会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办公室《关于印发&lt;城口县基层动植物疫病防控体系建设工作方案&gt;的通知》（城农发〔2023〕52号）及城口县农业农村委员会《关于建立健全城口县基层动植物疫病防控体系建设的通知》（城农发〔2023〕78号）文件精神，为建立健全镇村两级动植物疫病防控体系，结合我镇实际，确定我镇动植物疫病防控职责由农业服务中心承担，设置动物防疫检疫和植保植检岗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高观镇植保植检岗位工作人员张孝冬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高观镇动物防疫检疫岗位工作人员王德江、周亮、杨超、胥俊龙。植保植检岗位主要开展植物疫病的田间调查上报、行业调查等工作，指导植物疫病防控与处置，协助开展产地检疫、调运检疫和市场巡查等工作；动物防疫检疫岗位主要承担辖区内疫病监测报告、病死畜禽无害化处理，指导做好动物免疫、兽药饲料使用等工作，开展动物产地检疫、畜禽调运备案等工作。相关岗位人员要根据岗位要求履职尽责，有序推进辖区动植物疫病防控各项工作，为筑牢全市生物安全屏障，保障粮食安全和重要农产品有效供给提供有力支撑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城口县高观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镇人民政府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1７日</w:t>
      </w: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pStyle w:val="2"/>
        <w:rPr>
          <w:rFonts w:hint="default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　　</w:t>
      </w:r>
      <w:bookmarkStart w:id="0" w:name="_GoBack"/>
      <w:bookmarkEnd w:id="0"/>
      <w:r>
        <w:rPr>
          <w:rFonts w:hint="eastAsia"/>
          <w:szCs w:val="32"/>
          <w:lang w:val="en-US" w:eastAsia="zh-CN"/>
        </w:rPr>
        <w:t>（此件主动公开）</w:t>
      </w: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pStyle w:val="2"/>
        <w:rPr>
          <w:rFonts w:hint="default"/>
          <w:szCs w:val="32"/>
          <w:lang w:val="en-US" w:eastAsia="zh-CN"/>
        </w:rPr>
      </w:pPr>
    </w:p>
    <w:p>
      <w:pPr>
        <w:ind w:right="-313" w:rightChars="-149" w:firstLine="320" w:firstLineChars="100"/>
        <w:jc w:val="both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36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006475" cy="22669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06475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7.85pt;width:79.2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G5CL3bVAAAABwEAAA8AAAAAAAAAAQAgAAAAOAAAAGRycy9kb3ducmV2&#10;LnhtbFBLAQIUABQAAAAIAIdO4kBxfEB2IgIAACoEAAAOAAAAAAAAAAEAIAAAADo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mFhMmY3OTFkMWQ1ZGJmY2U2MzhhMzA2YzY1YmUifQ=="/>
  </w:docVars>
  <w:rsids>
    <w:rsidRoot w:val="247E0A61"/>
    <w:rsid w:val="00870E64"/>
    <w:rsid w:val="012B0F2C"/>
    <w:rsid w:val="0426250E"/>
    <w:rsid w:val="0571562B"/>
    <w:rsid w:val="098E3A89"/>
    <w:rsid w:val="0B0F1A87"/>
    <w:rsid w:val="0BB06AA8"/>
    <w:rsid w:val="0CDF2B3B"/>
    <w:rsid w:val="10964634"/>
    <w:rsid w:val="10A762DD"/>
    <w:rsid w:val="12204DF2"/>
    <w:rsid w:val="12903C10"/>
    <w:rsid w:val="16323EAC"/>
    <w:rsid w:val="173C4137"/>
    <w:rsid w:val="175372D8"/>
    <w:rsid w:val="195E37B9"/>
    <w:rsid w:val="19BF209A"/>
    <w:rsid w:val="1A0F4551"/>
    <w:rsid w:val="1A5C1525"/>
    <w:rsid w:val="1BD65628"/>
    <w:rsid w:val="1CE71FDA"/>
    <w:rsid w:val="23414134"/>
    <w:rsid w:val="247E0A61"/>
    <w:rsid w:val="25263EC1"/>
    <w:rsid w:val="252E4B0E"/>
    <w:rsid w:val="26805460"/>
    <w:rsid w:val="26B02E2F"/>
    <w:rsid w:val="28A17355"/>
    <w:rsid w:val="29161BCA"/>
    <w:rsid w:val="2A8C1B27"/>
    <w:rsid w:val="2DB43E66"/>
    <w:rsid w:val="2DE51245"/>
    <w:rsid w:val="2EEC2A60"/>
    <w:rsid w:val="311E7137"/>
    <w:rsid w:val="31C6003B"/>
    <w:rsid w:val="31F853E2"/>
    <w:rsid w:val="346D57E3"/>
    <w:rsid w:val="34BA2AA0"/>
    <w:rsid w:val="395547DA"/>
    <w:rsid w:val="3A34337D"/>
    <w:rsid w:val="3BEB327B"/>
    <w:rsid w:val="3CBE3BE5"/>
    <w:rsid w:val="3E1B6611"/>
    <w:rsid w:val="3FAF330A"/>
    <w:rsid w:val="405229BC"/>
    <w:rsid w:val="408C6948"/>
    <w:rsid w:val="408D7E14"/>
    <w:rsid w:val="42407B27"/>
    <w:rsid w:val="47ED7468"/>
    <w:rsid w:val="49ED7688"/>
    <w:rsid w:val="4B212DB0"/>
    <w:rsid w:val="4EA762AE"/>
    <w:rsid w:val="4FF1036B"/>
    <w:rsid w:val="52C43302"/>
    <w:rsid w:val="52ED2B91"/>
    <w:rsid w:val="55B44986"/>
    <w:rsid w:val="56570FEA"/>
    <w:rsid w:val="57740ECF"/>
    <w:rsid w:val="5A2B5C37"/>
    <w:rsid w:val="5AED2A17"/>
    <w:rsid w:val="5C8C51C9"/>
    <w:rsid w:val="5FE1582B"/>
    <w:rsid w:val="5FFFAE17"/>
    <w:rsid w:val="61FA7732"/>
    <w:rsid w:val="63E14F1E"/>
    <w:rsid w:val="656B6469"/>
    <w:rsid w:val="66316B1A"/>
    <w:rsid w:val="67172DB2"/>
    <w:rsid w:val="688B226F"/>
    <w:rsid w:val="6A060AF0"/>
    <w:rsid w:val="6C504016"/>
    <w:rsid w:val="6DE04289"/>
    <w:rsid w:val="6EBB431A"/>
    <w:rsid w:val="6EFA655B"/>
    <w:rsid w:val="6F6B7DB7"/>
    <w:rsid w:val="715D1D6A"/>
    <w:rsid w:val="728370B2"/>
    <w:rsid w:val="73542366"/>
    <w:rsid w:val="73550DAB"/>
    <w:rsid w:val="747F696F"/>
    <w:rsid w:val="7A576ABE"/>
    <w:rsid w:val="7B6B24C3"/>
    <w:rsid w:val="AF3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无间隔1"/>
    <w:basedOn w:val="1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352</Characters>
  <Lines>0</Lines>
  <Paragraphs>0</Paragraphs>
  <TotalTime>2</TotalTime>
  <ScaleCrop>false</ScaleCrop>
  <LinksUpToDate>false</LinksUpToDate>
  <CharactersWithSpaces>467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2021-05-14T09:25:00Z</dcterms:created>
  <dc:creator>Administrator</dc:creator>
  <cp:lastModifiedBy>ckuos</cp:lastModifiedBy>
  <cp:lastPrinted>2023-09-21T14:25:00Z</cp:lastPrinted>
  <dcterms:modified xsi:type="dcterms:W3CDTF">2023-10-27T11:19:14Z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EAE2CB9F03E64CC69AB044FAF3722E37_13</vt:lpwstr>
  </property>
</Properties>
</file>