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城口县高观镇人民政府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关于开展全镇居民核酸检测的通告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ascii="Times New Roman" w:hAnsi="Times New Roman" w:eastAsia="方正仿宋_GBK" w:cs="Times New Roman"/>
          <w:spacing w:val="-4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spacing w:val="-4"/>
          <w:kern w:val="2"/>
          <w:sz w:val="32"/>
          <w:szCs w:val="32"/>
          <w:lang w:val="en-US" w:eastAsia="zh-CN" w:bidi="ar-SA"/>
        </w:rPr>
        <w:t>鉴于国内、全市疫情防控形势严峻，为切实防范新冠肺炎疫情输入风险，阻断疫情传播链，保障</w:t>
      </w:r>
      <w:r>
        <w:rPr>
          <w:rFonts w:hint="eastAsia" w:ascii="Times New Roman" w:hAnsi="Times New Roman" w:eastAsia="方正仿宋_GBK" w:cs="Times New Roman"/>
          <w:spacing w:val="-4"/>
          <w:kern w:val="2"/>
          <w:sz w:val="32"/>
          <w:szCs w:val="32"/>
          <w:lang w:val="en-US" w:eastAsia="zh-CN" w:bidi="ar-SA"/>
        </w:rPr>
        <w:t>全镇</w:t>
      </w:r>
      <w:r>
        <w:rPr>
          <w:rFonts w:ascii="Times New Roman" w:hAnsi="Times New Roman" w:eastAsia="方正仿宋_GBK" w:cs="Times New Roman"/>
          <w:spacing w:val="-4"/>
          <w:kern w:val="2"/>
          <w:sz w:val="32"/>
          <w:szCs w:val="32"/>
          <w:lang w:val="en-US" w:eastAsia="zh-CN" w:bidi="ar-SA"/>
        </w:rPr>
        <w:t>人民群众身体健康和生命安全，结合我</w:t>
      </w:r>
      <w:r>
        <w:rPr>
          <w:rFonts w:hint="eastAsia" w:ascii="Times New Roman" w:hAnsi="Times New Roman" w:eastAsia="方正仿宋_GBK" w:cs="Times New Roman"/>
          <w:spacing w:val="-4"/>
          <w:kern w:val="2"/>
          <w:sz w:val="32"/>
          <w:szCs w:val="32"/>
          <w:lang w:val="en-US" w:eastAsia="zh-CN" w:bidi="ar-SA"/>
        </w:rPr>
        <w:t>镇</w:t>
      </w:r>
      <w:r>
        <w:rPr>
          <w:rFonts w:ascii="Times New Roman" w:hAnsi="Times New Roman" w:eastAsia="方正仿宋_GBK" w:cs="Times New Roman"/>
          <w:spacing w:val="-4"/>
          <w:kern w:val="2"/>
          <w:sz w:val="32"/>
          <w:szCs w:val="32"/>
          <w:lang w:val="en-US" w:eastAsia="zh-CN" w:bidi="ar-SA"/>
        </w:rPr>
        <w:t>当前疫情防控形势，经县新冠肺炎疫情防控工作指挥部研究，决定在城区免费开展区域核酸检测。为方便您及时、就近采样，现将有关事项通告如下：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一、采样时间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4" w:firstLineChars="200"/>
        <w:jc w:val="both"/>
        <w:textAlignment w:val="auto"/>
        <w:rPr>
          <w:rFonts w:ascii="Times New Roman" w:hAnsi="Times New Roman" w:eastAsia="方正仿宋_GBK" w:cs="Times New Roman"/>
          <w:spacing w:val="-4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spacing w:val="-4"/>
          <w:kern w:val="2"/>
          <w:sz w:val="32"/>
          <w:szCs w:val="32"/>
          <w:lang w:val="en-US" w:eastAsia="zh-CN" w:bidi="ar-SA"/>
        </w:rPr>
        <w:t>2022年</w:t>
      </w:r>
      <w:r>
        <w:rPr>
          <w:rFonts w:hint="eastAsia" w:ascii="Times New Roman" w:hAnsi="Times New Roman" w:eastAsia="方正仿宋_GBK" w:cs="Times New Roman"/>
          <w:spacing w:val="-4"/>
          <w:kern w:val="2"/>
          <w:sz w:val="32"/>
          <w:szCs w:val="32"/>
          <w:lang w:val="en-US" w:eastAsia="zh-CN" w:bidi="ar-SA"/>
        </w:rPr>
        <w:t>11</w:t>
      </w:r>
      <w:r>
        <w:rPr>
          <w:rFonts w:ascii="Times New Roman" w:hAnsi="Times New Roman" w:eastAsia="方正仿宋_GBK" w:cs="Times New Roman"/>
          <w:spacing w:val="-4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spacing w:val="-4"/>
          <w:kern w:val="2"/>
          <w:sz w:val="32"/>
          <w:szCs w:val="32"/>
          <w:lang w:val="en-US" w:eastAsia="zh-CN" w:bidi="ar-SA"/>
        </w:rPr>
        <w:t>23</w:t>
      </w:r>
      <w:r>
        <w:rPr>
          <w:rFonts w:ascii="Times New Roman" w:hAnsi="Times New Roman" w:eastAsia="方正仿宋_GBK" w:cs="Times New Roman"/>
          <w:spacing w:val="-4"/>
          <w:kern w:val="2"/>
          <w:sz w:val="32"/>
          <w:szCs w:val="32"/>
          <w:lang w:val="en-US" w:eastAsia="zh-CN" w:bidi="ar-SA"/>
        </w:rPr>
        <w:t>日，</w:t>
      </w:r>
      <w:r>
        <w:rPr>
          <w:rFonts w:hint="eastAsia" w:ascii="Times New Roman" w:hAnsi="Times New Roman" w:eastAsia="方正仿宋_GBK" w:cs="Times New Roman"/>
          <w:spacing w:val="-4"/>
          <w:kern w:val="2"/>
          <w:sz w:val="32"/>
          <w:szCs w:val="32"/>
          <w:lang w:val="en-US" w:eastAsia="zh-CN" w:bidi="ar-SA"/>
        </w:rPr>
        <w:t>政府广场和学校采样点8</w:t>
      </w:r>
      <w:r>
        <w:rPr>
          <w:rFonts w:ascii="Times New Roman" w:hAnsi="Times New Roman" w:eastAsia="方正仿宋_GBK" w:cs="Times New Roman"/>
          <w:spacing w:val="-4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方正仿宋_GBK" w:cs="Times New Roman"/>
          <w:spacing w:val="-4"/>
          <w:kern w:val="2"/>
          <w:sz w:val="32"/>
          <w:szCs w:val="32"/>
          <w:lang w:val="en-US" w:eastAsia="zh-CN" w:bidi="ar-SA"/>
        </w:rPr>
        <w:t>00</w:t>
      </w:r>
      <w:r>
        <w:rPr>
          <w:rFonts w:ascii="Times New Roman" w:hAnsi="Times New Roman" w:eastAsia="方正仿宋_GBK" w:cs="Times New Roman"/>
          <w:spacing w:val="-4"/>
          <w:kern w:val="2"/>
          <w:sz w:val="32"/>
          <w:szCs w:val="32"/>
          <w:lang w:val="en-US" w:eastAsia="zh-CN" w:bidi="ar-SA"/>
        </w:rPr>
        <w:t>—1</w:t>
      </w:r>
      <w:r>
        <w:rPr>
          <w:rFonts w:hint="eastAsia" w:ascii="Times New Roman" w:hAnsi="Times New Roman" w:eastAsia="方正仿宋_GBK" w:cs="Times New Roman"/>
          <w:spacing w:val="-4"/>
          <w:kern w:val="2"/>
          <w:sz w:val="32"/>
          <w:szCs w:val="32"/>
          <w:lang w:val="en-US" w:eastAsia="zh-CN" w:bidi="ar-SA"/>
        </w:rPr>
        <w:t>3</w:t>
      </w:r>
      <w:r>
        <w:rPr>
          <w:rFonts w:ascii="Times New Roman" w:hAnsi="Times New Roman" w:eastAsia="方正仿宋_GBK" w:cs="Times New Roman"/>
          <w:spacing w:val="-4"/>
          <w:kern w:val="2"/>
          <w:sz w:val="32"/>
          <w:szCs w:val="32"/>
          <w:lang w:val="en-US" w:eastAsia="zh-CN" w:bidi="ar-SA"/>
        </w:rPr>
        <w:t>：00，</w:t>
      </w:r>
      <w:r>
        <w:rPr>
          <w:rFonts w:hint="eastAsia" w:ascii="Times New Roman" w:hAnsi="Times New Roman" w:eastAsia="方正仿宋_GBK" w:cs="Times New Roman"/>
          <w:spacing w:val="-4"/>
          <w:kern w:val="2"/>
          <w:sz w:val="32"/>
          <w:szCs w:val="32"/>
          <w:lang w:val="en-US" w:eastAsia="zh-CN" w:bidi="ar-SA"/>
        </w:rPr>
        <w:t>蒲池村村委会采样点8:45—10:30；蒲池小学和高观中心敬老院10:30—12：00；渭河小学采样点8：45</w:t>
      </w:r>
      <w:r>
        <w:rPr>
          <w:rFonts w:ascii="Times New Roman" w:hAnsi="Times New Roman" w:eastAsia="方正仿宋_GBK" w:cs="Times New Roman"/>
          <w:spacing w:val="-4"/>
          <w:kern w:val="2"/>
          <w:sz w:val="32"/>
          <w:szCs w:val="32"/>
          <w:lang w:val="en-US" w:eastAsia="zh-CN" w:bidi="ar-SA"/>
        </w:rPr>
        <w:t>—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pacing w:val="-4"/>
          <w:kern w:val="2"/>
          <w:sz w:val="32"/>
          <w:szCs w:val="32"/>
          <w:lang w:val="en-US" w:eastAsia="zh-CN" w:bidi="ar-SA"/>
        </w:rPr>
        <w:t>12</w:t>
      </w:r>
      <w:r>
        <w:rPr>
          <w:rFonts w:ascii="Times New Roman" w:hAnsi="Times New Roman" w:eastAsia="方正仿宋_GBK" w:cs="Times New Roman"/>
          <w:spacing w:val="-4"/>
          <w:kern w:val="2"/>
          <w:sz w:val="32"/>
          <w:szCs w:val="32"/>
          <w:lang w:val="en-US" w:eastAsia="zh-CN" w:bidi="ar-SA"/>
        </w:rPr>
        <w:t>：00。（具体采样时间以</w:t>
      </w:r>
      <w:r>
        <w:rPr>
          <w:rFonts w:hint="eastAsia" w:ascii="Times New Roman" w:hAnsi="Times New Roman" w:eastAsia="方正仿宋_GBK" w:cs="Times New Roman"/>
          <w:spacing w:val="-4"/>
          <w:kern w:val="2"/>
          <w:sz w:val="32"/>
          <w:szCs w:val="32"/>
          <w:lang w:val="en-US" w:eastAsia="zh-CN" w:bidi="ar-SA"/>
        </w:rPr>
        <w:t>村</w:t>
      </w:r>
      <w:r>
        <w:rPr>
          <w:rFonts w:ascii="Times New Roman" w:hAnsi="Times New Roman" w:eastAsia="方正仿宋_GBK" w:cs="Times New Roman"/>
          <w:spacing w:val="-4"/>
          <w:kern w:val="2"/>
          <w:sz w:val="32"/>
          <w:szCs w:val="32"/>
          <w:lang w:val="en-US" w:eastAsia="zh-CN" w:bidi="ar-SA"/>
        </w:rPr>
        <w:t>、社区通知为准</w:t>
      </w:r>
      <w:r>
        <w:rPr>
          <w:rFonts w:hint="eastAsia" w:ascii="Times New Roman" w:hAnsi="Times New Roman" w:eastAsia="方正仿宋_GBK" w:cs="Times New Roman"/>
          <w:spacing w:val="-4"/>
          <w:kern w:val="2"/>
          <w:sz w:val="32"/>
          <w:szCs w:val="32"/>
          <w:lang w:val="en-US" w:eastAsia="zh-CN" w:bidi="ar-SA"/>
        </w:rPr>
        <w:t>，蒲池村委会</w:t>
      </w:r>
      <w:r>
        <w:rPr>
          <w:rFonts w:ascii="Times New Roman" w:hAnsi="Times New Roman" w:eastAsia="方正仿宋_GBK" w:cs="Times New Roman"/>
          <w:spacing w:val="-4"/>
          <w:kern w:val="2"/>
          <w:sz w:val="32"/>
          <w:szCs w:val="32"/>
          <w:lang w:val="en-US" w:eastAsia="zh-CN" w:bidi="ar-SA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二、检测对象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4" w:firstLineChars="200"/>
        <w:jc w:val="both"/>
        <w:textAlignment w:val="auto"/>
      </w:pPr>
      <w:r>
        <w:rPr>
          <w:rFonts w:hint="eastAsia" w:ascii="Times New Roman" w:hAnsi="Times New Roman" w:eastAsia="方正仿宋_GBK" w:cs="Times New Roman"/>
          <w:spacing w:val="-4"/>
          <w:kern w:val="2"/>
          <w:sz w:val="32"/>
          <w:szCs w:val="32"/>
          <w:lang w:val="en-US" w:eastAsia="zh-CN" w:bidi="ar-SA"/>
        </w:rPr>
        <w:t>高观镇双竹村、施礼村、蒲池村、高观村、高观社区、复兴村、白岩村、茨竹村、东升村、东红村、渭溪村</w:t>
      </w:r>
      <w:r>
        <w:rPr>
          <w:rFonts w:ascii="Times New Roman" w:hAnsi="Times New Roman" w:eastAsia="方正仿宋_GBK" w:cs="Times New Roman"/>
          <w:spacing w:val="-4"/>
          <w:kern w:val="2"/>
          <w:sz w:val="32"/>
          <w:szCs w:val="32"/>
          <w:lang w:val="en-US" w:eastAsia="zh-CN" w:bidi="ar-SA"/>
        </w:rPr>
        <w:t>所有居民（包括常住人口、暂住人口、流动人口、学生等）。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三、采样地点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4" w:firstLineChars="200"/>
        <w:jc w:val="both"/>
        <w:textAlignment w:val="auto"/>
      </w:pPr>
      <w:r>
        <w:rPr>
          <w:rFonts w:hint="eastAsia" w:ascii="Times New Roman" w:hAnsi="Times New Roman" w:eastAsia="方正仿宋_GBK" w:cs="Times New Roman"/>
          <w:spacing w:val="-4"/>
          <w:kern w:val="2"/>
          <w:sz w:val="32"/>
          <w:szCs w:val="32"/>
          <w:lang w:val="en-US" w:eastAsia="zh-CN" w:bidi="ar-SA"/>
        </w:rPr>
        <w:t>除卫生院常规采样点正常运行外，另设置4个采样点，居民按照就近原则到采样点采样。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采</w:t>
      </w:r>
      <w:r>
        <w:rPr>
          <w:rFonts w:hint="eastAsia" w:ascii="Times New Roman" w:hAnsi="Times New Roman" w:eastAsia="方正黑体_GBK"/>
          <w:sz w:val="32"/>
          <w:szCs w:val="32"/>
        </w:rPr>
        <w:t>样安排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方正仿宋_GBK"/>
          <w:sz w:val="32"/>
          <w:szCs w:val="32"/>
        </w:rPr>
        <w:t>“渝康码”为绿码的人员，请在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各村（社区）</w:t>
      </w:r>
      <w:r>
        <w:rPr>
          <w:rFonts w:hint="eastAsia" w:ascii="Times New Roman" w:hAnsi="Times New Roman" w:eastAsia="方正仿宋_GBK"/>
          <w:sz w:val="32"/>
          <w:szCs w:val="32"/>
        </w:rPr>
        <w:t>的指引下到就近采样点采样。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方正仿宋_GBK"/>
          <w:sz w:val="32"/>
          <w:szCs w:val="32"/>
        </w:rPr>
        <w:t>“渝康码”为黄码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或弹窗</w:t>
      </w:r>
      <w:r>
        <w:rPr>
          <w:rFonts w:hint="eastAsia" w:ascii="Times New Roman" w:hAnsi="Times New Roman" w:eastAsia="方正仿宋_GBK"/>
          <w:sz w:val="32"/>
          <w:szCs w:val="32"/>
        </w:rPr>
        <w:t>，请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配合各村（社区）落实管控措施，按要求前往卫生院</w:t>
      </w:r>
      <w:r>
        <w:rPr>
          <w:rFonts w:hint="eastAsia" w:ascii="Times New Roman" w:hAnsi="Times New Roman" w:eastAsia="方正仿宋_GBK"/>
          <w:sz w:val="32"/>
          <w:szCs w:val="32"/>
        </w:rPr>
        <w:t>专用采样点采样。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方正仿宋_GBK"/>
          <w:sz w:val="32"/>
          <w:szCs w:val="32"/>
        </w:rPr>
        <w:t>“渝康码”为红码或有发热、头痛等症状，请立即向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村（</w:t>
      </w:r>
      <w:r>
        <w:rPr>
          <w:rFonts w:hint="eastAsia" w:ascii="Times New Roman" w:hAnsi="Times New Roman" w:eastAsia="方正仿宋_GBK"/>
          <w:sz w:val="32"/>
          <w:szCs w:val="32"/>
        </w:rPr>
        <w:t>社区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sz w:val="32"/>
          <w:szCs w:val="32"/>
        </w:rPr>
        <w:t>报告，并严格按社区要求进行采样并落实分级分类管控措施。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20" w:firstLineChars="100"/>
        <w:textAlignment w:val="auto"/>
        <w:rPr>
          <w:rFonts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五、温馨提示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</w:rPr>
        <w:t>（一）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请广大居民朋友在各村（社区）的组织下，携带本人身份证明等有</w:t>
      </w:r>
      <w:r>
        <w:rPr>
          <w:rFonts w:ascii="Times New Roman" w:hAnsi="Times New Roman" w:eastAsia="方正仿宋_GBK"/>
          <w:sz w:val="32"/>
          <w:szCs w:val="32"/>
        </w:rPr>
        <w:t>效身份证件或提前准备好“渝康码”或“便民渝康码（核酸二维码）”（以上三选一），未成年人需由监护人陪同检测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规范佩戴口罩，在规定的时间段内分批次、有序到达核酸采样点，并在工作人员的引导下进行测温、扫码，完成采样。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</w:rPr>
        <w:t>（二）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采样期间，请全程科学</w:t>
      </w:r>
      <w:r>
        <w:rPr>
          <w:rFonts w:ascii="Times New Roman" w:hAnsi="Times New Roman" w:eastAsia="方正仿宋_GBK"/>
          <w:sz w:val="32"/>
          <w:szCs w:val="32"/>
        </w:rPr>
        <w:t>佩戴口罩，准时前往采样点进行核酸检测，并按现场指引有序排队，与他人保持1米以上合理距离，不插队、不交谈、不聚集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，采样完成后迅速离开。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3岁以下婴幼儿不参与此次核酸检测；48小时内接种新冠疫苗人员，暂不进行核酸检测</w:t>
      </w:r>
      <w:r>
        <w:rPr>
          <w:rFonts w:hint="eastAsia" w:ascii="Times New Roman" w:hAnsi="Times New Roman" w:eastAsia="方正仿宋_GBK"/>
          <w:sz w:val="32"/>
          <w:szCs w:val="32"/>
        </w:rPr>
        <w:t>；居家健康监测人员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及居家隔离人员不参与核酸检测。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四</w:t>
      </w:r>
      <w:r>
        <w:rPr>
          <w:rFonts w:ascii="Times New Roman" w:hAnsi="Times New Roman" w:eastAsia="方正仿宋_GBK"/>
          <w:sz w:val="32"/>
          <w:szCs w:val="32"/>
        </w:rPr>
        <w:t>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各村（社区）</w:t>
      </w:r>
      <w:r>
        <w:rPr>
          <w:rFonts w:hint="eastAsia" w:ascii="Times New Roman" w:hAnsi="Times New Roman" w:eastAsia="方正仿宋_GBK"/>
          <w:sz w:val="32"/>
          <w:szCs w:val="32"/>
        </w:rPr>
        <w:t>要落实主体责任，组织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行业、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各市场主体</w:t>
      </w:r>
      <w:r>
        <w:rPr>
          <w:rFonts w:hint="eastAsia" w:ascii="Times New Roman" w:hAnsi="Times New Roman" w:eastAsia="方正仿宋_GBK"/>
          <w:sz w:val="32"/>
          <w:szCs w:val="32"/>
        </w:rPr>
        <w:t>人员参加核酸检测，确保应检尽检，不漏一人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五</w:t>
      </w:r>
      <w:r>
        <w:rPr>
          <w:rFonts w:ascii="Times New Roman" w:hAnsi="Times New Roman" w:eastAsia="方正仿宋_GBK"/>
          <w:sz w:val="32"/>
          <w:szCs w:val="32"/>
        </w:rPr>
        <w:t>）采样检测期间，将有摸底排查队伍入户了解核酸检测情况，对</w:t>
      </w:r>
      <w:r>
        <w:rPr>
          <w:rFonts w:hint="eastAsia" w:ascii="Times New Roman" w:hAnsi="Times New Roman" w:eastAsia="方正仿宋_GBK"/>
          <w:sz w:val="32"/>
          <w:szCs w:val="32"/>
        </w:rPr>
        <w:t>行动不便人员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进行登记</w:t>
      </w:r>
      <w:r>
        <w:rPr>
          <w:rFonts w:hint="eastAsia" w:ascii="Times New Roman" w:hAnsi="Times New Roman" w:eastAsia="方正仿宋_GBK"/>
          <w:sz w:val="32"/>
          <w:szCs w:val="32"/>
        </w:rPr>
        <w:t>，请广大居民积极配合。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方正仿宋_GBK"/>
          <w:sz w:val="32"/>
          <w:szCs w:val="32"/>
        </w:rPr>
        <w:t>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请广大居民积极参加核酸检测，应检尽检，不信谣、不传谣、不恐慌。</w:t>
      </w:r>
      <w:r>
        <w:rPr>
          <w:rFonts w:hint="eastAsia" w:ascii="Times New Roman" w:hAnsi="Times New Roman" w:eastAsia="方正仿宋_GBK"/>
          <w:sz w:val="32"/>
          <w:szCs w:val="32"/>
        </w:rPr>
        <w:t>对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无正当理由拒绝</w:t>
      </w:r>
      <w:r>
        <w:rPr>
          <w:rFonts w:hint="eastAsia" w:ascii="Times New Roman" w:hAnsi="Times New Roman" w:eastAsia="方正仿宋_GBK"/>
          <w:sz w:val="32"/>
          <w:szCs w:val="32"/>
        </w:rPr>
        <w:t>核酸检测、扰乱秩序、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造谣传谣</w:t>
      </w:r>
      <w:r>
        <w:rPr>
          <w:rFonts w:hint="eastAsia" w:ascii="Times New Roman" w:hAnsi="Times New Roman" w:eastAsia="方正仿宋_GBK"/>
          <w:sz w:val="32"/>
          <w:szCs w:val="32"/>
        </w:rPr>
        <w:t>，引起严重后果的，将依法追究责任。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对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区域</w:t>
      </w:r>
      <w:r>
        <w:rPr>
          <w:rFonts w:ascii="Times New Roman" w:hAnsi="Times New Roman" w:eastAsia="方正仿宋_GBK"/>
          <w:sz w:val="32"/>
          <w:szCs w:val="32"/>
        </w:rPr>
        <w:t>核酸检测给您的工作和生活带来的不便，请给予理解和支持。</w:t>
      </w:r>
      <w:r>
        <w:rPr>
          <w:rFonts w:hint="eastAsia" w:ascii="Times New Roman" w:hAnsi="Times New Roman" w:eastAsia="方正仿宋_GBK"/>
          <w:sz w:val="32"/>
          <w:szCs w:val="32"/>
        </w:rPr>
        <w:t>请广大居民积极配合核酸检测工作，携手共筑全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_GBK"/>
          <w:sz w:val="32"/>
          <w:szCs w:val="32"/>
        </w:rPr>
        <w:t>疫情防控安全防线。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城口县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高观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871" w:right="1531" w:bottom="1701" w:left="1531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/>
          <w:sz w:val="32"/>
          <w:szCs w:val="32"/>
        </w:rPr>
        <w:t>2022年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11月21日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center" w:pos="4153"/>
                        <w:tab w:val="right" w:pos="8306"/>
                      </w:tabs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Njk4YjhlZjY1ZjBmZGEzZDg5OTU0MGE5OGVmZTUifQ=="/>
  </w:docVars>
  <w:rsids>
    <w:rsidRoot w:val="1F6F6215"/>
    <w:rsid w:val="017442FA"/>
    <w:rsid w:val="01E66FA5"/>
    <w:rsid w:val="025F28B4"/>
    <w:rsid w:val="119B31DD"/>
    <w:rsid w:val="1F6F6215"/>
    <w:rsid w:val="232D56B9"/>
    <w:rsid w:val="27D05536"/>
    <w:rsid w:val="2AE362AD"/>
    <w:rsid w:val="31BF7A62"/>
    <w:rsid w:val="37123D39"/>
    <w:rsid w:val="38DF379E"/>
    <w:rsid w:val="39BA1BA2"/>
    <w:rsid w:val="3FAE7AF0"/>
    <w:rsid w:val="46F77D27"/>
    <w:rsid w:val="47C315A7"/>
    <w:rsid w:val="49F7299F"/>
    <w:rsid w:val="51943786"/>
    <w:rsid w:val="67F74DBC"/>
    <w:rsid w:val="6CDC7AA6"/>
    <w:rsid w:val="7BD3BA6B"/>
    <w:rsid w:val="85D5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paragraph" w:customStyle="1" w:styleId="3">
    <w:name w:val="索引 51"/>
    <w:basedOn w:val="1"/>
    <w:next w:val="1"/>
    <w:qFormat/>
    <w:uiPriority w:val="0"/>
    <w:pPr>
      <w:spacing w:before="100" w:beforeAutospacing="1" w:after="100" w:afterAutospacing="1"/>
      <w:ind w:left="1680"/>
    </w:pPr>
    <w:rPr>
      <w:rFonts w:eastAsia="宋体"/>
      <w:sz w:val="21"/>
      <w:szCs w:val="21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1069</Words>
  <Characters>1104</Characters>
  <Lines>0</Lines>
  <Paragraphs>0</Paragraphs>
  <TotalTime>22</TotalTime>
  <ScaleCrop>false</ScaleCrop>
  <LinksUpToDate>false</LinksUpToDate>
  <CharactersWithSpaces>1104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2022-11-06T20:03:00Z</dcterms:created>
  <dc:creator>茶茶芭比</dc:creator>
  <cp:lastModifiedBy>ckuos</cp:lastModifiedBy>
  <cp:lastPrinted>2022-11-21T18:13:00Z</cp:lastPrinted>
  <dcterms:modified xsi:type="dcterms:W3CDTF">2025-07-01T10:48:53Z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E2BDC5D753D741E8936C6D829F0C7C3C</vt:lpwstr>
  </property>
</Properties>
</file>