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54" w:tblpY="2168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4"/>
        <w:gridCol w:w="1869"/>
        <w:gridCol w:w="5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</w:trPr>
        <w:tc>
          <w:tcPr>
            <w:tcW w:w="100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城口县复兴街道2024年和美乡村建设项目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竞争性比选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结果公告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00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（中标公告发布时间： 202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月1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项目信息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  称</w:t>
            </w:r>
          </w:p>
        </w:tc>
        <w:tc>
          <w:tcPr>
            <w:tcW w:w="50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城口县复兴街道2024年和美乡村建设项目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项目编码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招标公告编号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招标人信息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城口县复兴街道办事处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115002296992677018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中标人信息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重庆松昌建筑工程有限公司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3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91500226MA60ED3RXC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开标时间</w:t>
            </w:r>
          </w:p>
        </w:tc>
        <w:tc>
          <w:tcPr>
            <w:tcW w:w="694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月1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日10时00分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311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开标评标地点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城口县公共资源交易中心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中标候选人公示时间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日—202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3298528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3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3310000.00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YjlhZWQwZDdlZDkxMmE4ZGZhZWY2MWM2Y2FlNzgifQ=="/>
  </w:docVars>
  <w:rsids>
    <w:rsidRoot w:val="00000000"/>
    <w:rsid w:val="079231FB"/>
    <w:rsid w:val="12BC008C"/>
    <w:rsid w:val="21E16A72"/>
    <w:rsid w:val="25803C61"/>
    <w:rsid w:val="5EC338CC"/>
    <w:rsid w:val="715D5601"/>
    <w:rsid w:val="7E06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267</Characters>
  <Lines>0</Lines>
  <Paragraphs>0</Paragraphs>
  <TotalTime>164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2023-09-19T10:03:00Z</dcterms:created>
  <dc:creator>Administrator</dc:creator>
  <cp:lastModifiedBy>有点日白哟。</cp:lastModifiedBy>
  <dcterms:modified xsi:type="dcterms:W3CDTF">2024-07-11T07:42:58Z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D72638F8C8AB4249819797306E398455_12</vt:lpwstr>
  </property>
</Properties>
</file>