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spacing w:val="68"/>
        </w:rPr>
      </w:pPr>
      <w:r>
        <w:rPr>
          <w:rFonts w:hint="eastAsia" w:ascii="方正小标宋_GBK" w:hAnsi="方正小标宋_GBK" w:eastAsia="方正小标宋_GBK" w:cs="方正小标宋_GBK"/>
          <w:color w:val="000000"/>
          <w:spacing w:val="68"/>
          <w:kern w:val="0"/>
          <w:sz w:val="43"/>
          <w:szCs w:val="43"/>
          <w:lang w:val="en-US" w:eastAsia="zh-CN" w:bidi="ar"/>
        </w:rPr>
        <w:t>巴山镇</w:t>
      </w:r>
      <w:r>
        <w:rPr>
          <w:rFonts w:ascii="方正小标宋_GBK" w:hAnsi="方正小标宋_GBK" w:eastAsia="方正小标宋_GBK" w:cs="方正小标宋_GBK"/>
          <w:color w:val="000000"/>
          <w:spacing w:val="68"/>
          <w:kern w:val="0"/>
          <w:sz w:val="43"/>
          <w:szCs w:val="43"/>
          <w:lang w:val="en-US" w:eastAsia="zh-CN" w:bidi="ar"/>
        </w:rPr>
        <w:t>人民政府</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pPr>
      <w:r>
        <w:rPr>
          <w:rFonts w:hint="eastAsia" w:ascii="方正小标宋_GBK" w:hAnsi="方正小标宋_GBK" w:eastAsia="方正小标宋_GBK" w:cs="方正小标宋_GBK"/>
          <w:color w:val="000000"/>
          <w:kern w:val="0"/>
          <w:sz w:val="43"/>
          <w:szCs w:val="43"/>
          <w:lang w:val="en-US" w:eastAsia="zh-CN" w:bidi="ar"/>
        </w:rPr>
        <w:t>关于收取</w:t>
      </w:r>
      <w:r>
        <w:rPr>
          <w:rFonts w:hint="default" w:ascii="Times New Roman" w:hAnsi="Times New Roman" w:eastAsia="宋体" w:cs="Times New Roman"/>
          <w:color w:val="000000"/>
          <w:kern w:val="0"/>
          <w:sz w:val="43"/>
          <w:szCs w:val="43"/>
          <w:lang w:val="en-US" w:eastAsia="zh-CN" w:bidi="ar"/>
        </w:rPr>
        <w:t>202</w:t>
      </w:r>
      <w:r>
        <w:rPr>
          <w:rFonts w:hint="eastAsia" w:ascii="Times New Roman" w:hAnsi="Times New Roman" w:eastAsia="宋体" w:cs="Times New Roman"/>
          <w:color w:val="000000"/>
          <w:kern w:val="0"/>
          <w:sz w:val="43"/>
          <w:szCs w:val="43"/>
          <w:lang w:val="en-US" w:eastAsia="zh-CN" w:bidi="ar"/>
        </w:rPr>
        <w:t>3</w:t>
      </w:r>
      <w:r>
        <w:rPr>
          <w:rFonts w:hint="eastAsia" w:ascii="方正小标宋_GBK" w:hAnsi="方正小标宋_GBK" w:eastAsia="方正小标宋_GBK" w:cs="方正小标宋_GBK"/>
          <w:color w:val="000000"/>
          <w:kern w:val="0"/>
          <w:sz w:val="43"/>
          <w:szCs w:val="43"/>
          <w:lang w:val="en-US" w:eastAsia="zh-CN" w:bidi="ar"/>
        </w:rPr>
        <w:t>年生活垃圾处置费的通知</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ascii="方正仿宋_GBK" w:hAnsi="方正仿宋_GBK" w:eastAsia="方正仿宋_GBK" w:cs="方正仿宋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ascii="方正仿宋_GBK" w:hAnsi="方正仿宋_GBK" w:eastAsia="方正仿宋_GBK" w:cs="方正仿宋_GBK"/>
          <w:color w:val="000000"/>
          <w:kern w:val="0"/>
          <w:sz w:val="31"/>
          <w:szCs w:val="31"/>
          <w:lang w:val="en-US" w:eastAsia="zh-CN" w:bidi="ar"/>
        </w:rPr>
      </w:pPr>
      <w:r>
        <w:rPr>
          <w:rFonts w:ascii="方正仿宋_GBK" w:hAnsi="方正仿宋_GBK" w:eastAsia="方正仿宋_GBK" w:cs="方正仿宋_GBK"/>
          <w:color w:val="000000"/>
          <w:kern w:val="0"/>
          <w:sz w:val="31"/>
          <w:szCs w:val="31"/>
          <w:lang w:val="en-US" w:eastAsia="zh-CN" w:bidi="ar"/>
        </w:rPr>
        <w:t>各村（社区）、乡属各单位、相关企业：</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根据《重庆市城市生活垃圾处置费征收管理办法》（重庆市人民政府令第</w:t>
      </w:r>
      <w:r>
        <w:rPr>
          <w:rFonts w:hint="default" w:ascii="Times New Roman" w:hAnsi="Times New Roman" w:eastAsia="宋体" w:cs="Times New Roman"/>
          <w:color w:val="000000"/>
          <w:kern w:val="0"/>
          <w:sz w:val="31"/>
          <w:szCs w:val="31"/>
          <w:lang w:val="en-US" w:eastAsia="zh-CN" w:bidi="ar"/>
        </w:rPr>
        <w:t>255</w:t>
      </w:r>
      <w:r>
        <w:rPr>
          <w:rFonts w:hint="eastAsia" w:ascii="方正仿宋_GBK" w:hAnsi="方正仿宋_GBK" w:eastAsia="方正仿宋_GBK" w:cs="方正仿宋_GBK"/>
          <w:color w:val="000000"/>
          <w:kern w:val="0"/>
          <w:sz w:val="31"/>
          <w:szCs w:val="31"/>
          <w:lang w:val="en-US" w:eastAsia="zh-CN" w:bidi="ar"/>
        </w:rPr>
        <w:t>号）和重庆市物价局、重庆市财政局《关于重庆市城市生活垃圾处置费收费标准的通知》（渝价〔</w:t>
      </w:r>
      <w:r>
        <w:rPr>
          <w:rFonts w:hint="default" w:ascii="Times New Roman" w:hAnsi="Times New Roman" w:eastAsia="宋体" w:cs="Times New Roman"/>
          <w:color w:val="000000"/>
          <w:kern w:val="0"/>
          <w:sz w:val="31"/>
          <w:szCs w:val="31"/>
          <w:lang w:val="en-US" w:eastAsia="zh-CN" w:bidi="ar"/>
        </w:rPr>
        <w:t>2011</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315</w:t>
      </w:r>
      <w:r>
        <w:rPr>
          <w:rFonts w:hint="eastAsia" w:ascii="方正仿宋_GBK" w:hAnsi="方正仿宋_GBK" w:eastAsia="方正仿宋_GBK" w:cs="方正仿宋_GBK"/>
          <w:color w:val="000000"/>
          <w:kern w:val="0"/>
          <w:sz w:val="31"/>
          <w:szCs w:val="31"/>
          <w:lang w:val="en-US" w:eastAsia="zh-CN" w:bidi="ar"/>
        </w:rPr>
        <w:t>号）规定，结合我镇实际，现将我镇生活垃圾处置费征收标准通知如下：</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20" w:firstLineChars="200"/>
        <w:jc w:val="left"/>
        <w:textAlignment w:val="auto"/>
      </w:pPr>
      <w:r>
        <w:rPr>
          <w:rFonts w:ascii="方正黑体_GBK" w:hAnsi="方正黑体_GBK" w:eastAsia="方正黑体_GBK" w:cs="方正黑体_GBK"/>
          <w:color w:val="000000"/>
          <w:kern w:val="0"/>
          <w:sz w:val="31"/>
          <w:szCs w:val="31"/>
          <w:lang w:val="en-US" w:eastAsia="zh-CN" w:bidi="ar"/>
        </w:rPr>
        <w:t>一、征收范围</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20" w:firstLineChars="200"/>
        <w:jc w:val="both"/>
        <w:textAlignment w:val="auto"/>
      </w:pPr>
      <w:r>
        <w:rPr>
          <w:rFonts w:hint="eastAsia" w:ascii="方正仿宋_GBK" w:hAnsi="方正仿宋_GBK" w:eastAsia="方正仿宋_GBK" w:cs="方正仿宋_GBK"/>
          <w:color w:val="000000"/>
          <w:kern w:val="0"/>
          <w:sz w:val="31"/>
          <w:szCs w:val="31"/>
          <w:lang w:val="en-US" w:eastAsia="zh-CN" w:bidi="ar"/>
        </w:rPr>
        <w:t>我镇生活垃圾处置费的征收范围为我镇的建成区范围内产生生活垃圾的单位和个人并享受收运服务。具体范围为：</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20" w:firstLineChars="200"/>
        <w:jc w:val="both"/>
        <w:textAlignment w:val="auto"/>
      </w:pPr>
      <w:r>
        <w:rPr>
          <w:rFonts w:ascii="方正楷体_GBK" w:hAnsi="方正楷体_GBK" w:eastAsia="方正楷体_GBK" w:cs="方正楷体_GBK"/>
          <w:color w:val="000000"/>
          <w:kern w:val="0"/>
          <w:sz w:val="31"/>
          <w:szCs w:val="31"/>
          <w:lang w:val="en-US" w:eastAsia="zh-CN" w:bidi="ar"/>
        </w:rPr>
        <w:t>（一）</w:t>
      </w:r>
      <w:r>
        <w:rPr>
          <w:rFonts w:hint="eastAsia" w:ascii="方正仿宋_GBK" w:hAnsi="方正仿宋_GBK" w:eastAsia="方正仿宋_GBK" w:cs="方正仿宋_GBK"/>
          <w:color w:val="000000"/>
          <w:kern w:val="0"/>
          <w:sz w:val="31"/>
          <w:szCs w:val="31"/>
          <w:lang w:val="en-US" w:eastAsia="zh-CN" w:bidi="ar"/>
        </w:rPr>
        <w:t>场镇规划区内全域收取。</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（二）各行政村主公路沿线（享受生活垃圾集中处置的农户）。</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20" w:firstLineChars="200"/>
        <w:jc w:val="both"/>
        <w:textAlignment w:val="auto"/>
      </w:pPr>
      <w:r>
        <w:rPr>
          <w:rFonts w:ascii="方正黑体_GBK" w:hAnsi="方正黑体_GBK" w:eastAsia="方正黑体_GBK" w:cs="方正黑体_GBK"/>
          <w:color w:val="000000"/>
          <w:kern w:val="0"/>
          <w:sz w:val="31"/>
          <w:szCs w:val="31"/>
          <w:lang w:val="en-US" w:eastAsia="zh-CN" w:bidi="ar"/>
        </w:rPr>
        <w:t xml:space="preserve">二、征收标准及执行时间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居民按照每户</w:t>
      </w:r>
      <w:r>
        <w:rPr>
          <w:rFonts w:hint="default" w:ascii="Times New Roman" w:hAnsi="Times New Roman" w:eastAsia="宋体" w:cs="Times New Roman"/>
          <w:color w:val="000000"/>
          <w:kern w:val="0"/>
          <w:sz w:val="31"/>
          <w:szCs w:val="31"/>
          <w:lang w:val="en-US" w:eastAsia="zh-CN" w:bidi="ar"/>
        </w:rPr>
        <w:t>6</w:t>
      </w:r>
      <w:r>
        <w:rPr>
          <w:rFonts w:hint="eastAsia" w:ascii="方正仿宋_GBK" w:hAnsi="方正仿宋_GBK" w:eastAsia="方正仿宋_GBK" w:cs="方正仿宋_GBK"/>
          <w:color w:val="000000"/>
          <w:kern w:val="0"/>
          <w:sz w:val="31"/>
          <w:szCs w:val="31"/>
          <w:lang w:val="en-US" w:eastAsia="zh-CN" w:bidi="ar"/>
        </w:rPr>
        <w:t>元</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户</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月的标准，由居住所在地辖区各村（社区）负责收取；国家机关、事业单位、社会团体、企业按照定额缴纳，由巴山社区负责收取。征收时间从文件下达之日起执行。</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20" w:firstLineChars="200"/>
        <w:jc w:val="both"/>
        <w:textAlignment w:val="auto"/>
      </w:pPr>
      <w:r>
        <w:rPr>
          <w:rFonts w:hint="eastAsia" w:ascii="方正黑体_GBK" w:hAnsi="方正黑体_GBK" w:eastAsia="方正黑体_GBK" w:cs="方正黑体_GBK"/>
          <w:color w:val="000000"/>
          <w:kern w:val="0"/>
          <w:sz w:val="31"/>
          <w:szCs w:val="31"/>
          <w:lang w:val="en-US" w:eastAsia="zh-CN" w:bidi="ar"/>
        </w:rPr>
        <w:t>三、工作要求</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79" w:lineRule="exact"/>
        <w:ind w:firstLine="620" w:firstLineChars="200"/>
        <w:jc w:val="both"/>
        <w:textAlignment w:val="auto"/>
      </w:pPr>
      <w:r>
        <w:rPr>
          <w:rFonts w:hint="eastAsia" w:ascii="方正楷体_GBK" w:hAnsi="方正楷体_GBK" w:eastAsia="方正楷体_GBK" w:cs="方正楷体_GBK"/>
          <w:color w:val="000000"/>
          <w:kern w:val="0"/>
          <w:sz w:val="31"/>
          <w:szCs w:val="31"/>
          <w:lang w:val="en-US" w:eastAsia="zh-CN" w:bidi="ar"/>
        </w:rPr>
        <w:t>（一）</w:t>
      </w:r>
      <w:r>
        <w:rPr>
          <w:rFonts w:hint="eastAsia" w:ascii="方正仿宋_GBK" w:hAnsi="方正仿宋_GBK" w:eastAsia="方正仿宋_GBK" w:cs="方正仿宋_GBK"/>
          <w:color w:val="000000"/>
          <w:kern w:val="0"/>
          <w:sz w:val="31"/>
          <w:szCs w:val="31"/>
          <w:lang w:val="en-US" w:eastAsia="zh-CN" w:bidi="ar"/>
        </w:rPr>
        <w:t>各村社区要广泛发动宣传，充分调动群众积极性，主动上缴垃圾处置费，不得随意降低或提高收费标准，未完成收取任务按照差额从各村社区办公经费中扣除，同时纳入年终考核。</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20" w:firstLineChars="200"/>
        <w:jc w:val="both"/>
        <w:textAlignment w:val="auto"/>
      </w:pPr>
      <w:r>
        <w:rPr>
          <w:rFonts w:hint="eastAsia" w:ascii="方正楷体_GBK" w:hAnsi="方正楷体_GBK" w:eastAsia="方正楷体_GBK" w:cs="方正楷体_GBK"/>
          <w:color w:val="000000"/>
          <w:kern w:val="0"/>
          <w:sz w:val="31"/>
          <w:szCs w:val="31"/>
          <w:lang w:val="en-US" w:eastAsia="zh-CN" w:bidi="ar"/>
        </w:rPr>
        <w:t>（二）</w:t>
      </w:r>
      <w:r>
        <w:rPr>
          <w:rFonts w:hint="eastAsia" w:ascii="方正仿宋_GBK" w:hAnsi="方正仿宋_GBK" w:eastAsia="方正仿宋_GBK" w:cs="方正仿宋_GBK"/>
          <w:color w:val="000000"/>
          <w:kern w:val="0"/>
          <w:sz w:val="31"/>
          <w:szCs w:val="31"/>
          <w:lang w:val="en-US" w:eastAsia="zh-CN" w:bidi="ar"/>
        </w:rPr>
        <w:t>镇属各单位、相关企业要落实责任，足额完成费用缴纳工作。根据《重庆市生活垃圾管理条例》第五十七条，不缴纳或者少缴纳生活垃圾处理费的，由城市管理主管部门责令限期缴纳；逾期未缴纳的，处应当缴纳的生活垃圾处理费一倍以上三倍以下的罚款，但对单位罚款最高不超过三万元，对个人罚款最高不超过一千元。</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楷体_GBK" w:hAnsi="方正楷体_GBK" w:eastAsia="方正楷体_GBK" w:cs="方正楷体_GBK"/>
          <w:color w:val="000000"/>
          <w:kern w:val="0"/>
          <w:sz w:val="31"/>
          <w:szCs w:val="31"/>
          <w:lang w:val="en-US" w:eastAsia="zh-CN" w:bidi="ar"/>
        </w:rPr>
        <w:t>（三）</w:t>
      </w:r>
      <w:r>
        <w:rPr>
          <w:rFonts w:hint="eastAsia" w:ascii="方正仿宋_GBK" w:hAnsi="方正仿宋_GBK" w:eastAsia="方正仿宋_GBK" w:cs="方正仿宋_GBK"/>
          <w:color w:val="000000"/>
          <w:kern w:val="0"/>
          <w:sz w:val="31"/>
          <w:szCs w:val="31"/>
          <w:lang w:val="en-US" w:eastAsia="zh-CN" w:bidi="ar"/>
        </w:rPr>
        <w:t>加强垃圾处置费收取的公示公开，各村（社区）建立好收费台账，在公示栏做好公示。对部分享受垃圾收运但拒不缴纳生活垃圾处置费的单位和个人及时上报，待研究后将按照相关规定发起公益诉讼。</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20" w:firstLineChars="200"/>
        <w:jc w:val="both"/>
        <w:textAlignment w:val="auto"/>
        <w:rPr>
          <w:rFonts w:ascii="方正仿宋_GBK" w:hAnsi="方正仿宋_GBK" w:eastAsia="方正仿宋_GBK" w:cs="方正仿宋_GBK"/>
          <w:color w:val="000000"/>
          <w:kern w:val="0"/>
          <w:sz w:val="31"/>
          <w:szCs w:val="31"/>
          <w:lang w:val="en-US" w:eastAsia="zh-CN" w:bidi="ar"/>
        </w:rPr>
      </w:pPr>
      <w:r>
        <w:rPr>
          <w:rFonts w:hint="eastAsia" w:ascii="方正楷体_GBK" w:hAnsi="方正楷体_GBK" w:eastAsia="方正楷体_GBK" w:cs="方正楷体_GBK"/>
          <w:color w:val="000000"/>
          <w:kern w:val="0"/>
          <w:sz w:val="31"/>
          <w:szCs w:val="31"/>
          <w:lang w:val="en-US" w:eastAsia="zh-CN" w:bidi="ar"/>
        </w:rPr>
        <w:t>（四）</w:t>
      </w:r>
      <w:r>
        <w:rPr>
          <w:rFonts w:hint="eastAsia" w:ascii="方正仿宋_GBK" w:hAnsi="方正仿宋_GBK" w:eastAsia="方正仿宋_GBK" w:cs="方正仿宋_GBK"/>
          <w:color w:val="000000"/>
          <w:kern w:val="0"/>
          <w:sz w:val="31"/>
          <w:szCs w:val="31"/>
          <w:lang w:val="en-US" w:eastAsia="zh-CN" w:bidi="ar"/>
        </w:rPr>
        <w:t>缴款方式：本次以村（社区）为单位，统一缴款至指定账号。（账号名称：城口县巴山镇人民政府账号：</w:t>
      </w:r>
      <w:r>
        <w:rPr>
          <w:rFonts w:hint="default" w:ascii="Times New Roman" w:hAnsi="Times New Roman" w:eastAsia="方正仿宋_GBK" w:cs="Times New Roman"/>
          <w:color w:val="000000"/>
          <w:kern w:val="0"/>
          <w:sz w:val="31"/>
          <w:szCs w:val="31"/>
          <w:lang w:val="en-US" w:eastAsia="zh-CN" w:bidi="ar"/>
        </w:rPr>
        <w:t>950009010008016677903001</w:t>
      </w:r>
      <w:r>
        <w:rPr>
          <w:rFonts w:hint="eastAsia" w:ascii="Times New Roman" w:hAnsi="Times New Roman" w:eastAsia="方正仿宋_GBK" w:cs="Times New Roman"/>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20" w:firstLineChars="200"/>
        <w:jc w:val="left"/>
        <w:textAlignment w:val="auto"/>
        <w:rPr>
          <w:rFonts w:ascii="方正仿宋_GBK" w:hAnsi="方正仿宋_GBK" w:eastAsia="方正仿宋_GBK" w:cs="方正仿宋_GBK"/>
          <w:color w:val="000000"/>
          <w:kern w:val="0"/>
          <w:sz w:val="31"/>
          <w:szCs w:val="31"/>
          <w:lang w:val="en-US" w:eastAsia="zh-CN" w:bidi="ar"/>
        </w:rPr>
      </w:pPr>
      <w:r>
        <w:rPr>
          <w:rFonts w:ascii="方正仿宋_GBK" w:hAnsi="方正仿宋_GBK" w:eastAsia="方正仿宋_GBK" w:cs="方正仿宋_GBK"/>
          <w:color w:val="000000"/>
          <w:kern w:val="0"/>
          <w:sz w:val="31"/>
          <w:szCs w:val="31"/>
          <w:lang w:val="en-US" w:eastAsia="zh-CN" w:bidi="ar"/>
        </w:rPr>
        <w:t>附件：城口县</w:t>
      </w:r>
      <w:r>
        <w:rPr>
          <w:rFonts w:hint="eastAsia" w:ascii="方正仿宋_GBK" w:hAnsi="方正仿宋_GBK" w:eastAsia="方正仿宋_GBK" w:cs="方正仿宋_GBK"/>
          <w:color w:val="000000"/>
          <w:kern w:val="0"/>
          <w:sz w:val="31"/>
          <w:szCs w:val="31"/>
          <w:lang w:val="en-US" w:eastAsia="zh-CN" w:bidi="ar"/>
        </w:rPr>
        <w:t>巴山镇</w:t>
      </w:r>
      <w:r>
        <w:rPr>
          <w:rFonts w:ascii="方正仿宋_GBK" w:hAnsi="方正仿宋_GBK" w:eastAsia="方正仿宋_GBK" w:cs="方正仿宋_GBK"/>
          <w:color w:val="000000"/>
          <w:kern w:val="0"/>
          <w:sz w:val="31"/>
          <w:szCs w:val="31"/>
          <w:lang w:val="en-US" w:eastAsia="zh-CN" w:bidi="ar"/>
        </w:rPr>
        <w:t>生活垃圾处置费征收任务</w:t>
      </w:r>
      <w:r>
        <w:rPr>
          <w:rFonts w:hint="eastAsia" w:ascii="方正仿宋_GBK" w:hAnsi="方正仿宋_GBK" w:eastAsia="方正仿宋_GBK" w:cs="方正仿宋_GBK"/>
          <w:color w:val="000000"/>
          <w:kern w:val="0"/>
          <w:sz w:val="31"/>
          <w:szCs w:val="31"/>
          <w:lang w:val="en-US" w:eastAsia="zh-CN" w:bidi="ar"/>
        </w:rPr>
        <w:t>分配表</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20" w:firstLineChars="200"/>
        <w:jc w:val="left"/>
        <w:textAlignment w:val="auto"/>
        <w:rPr>
          <w:rFonts w:ascii="方正仿宋_GBK" w:hAnsi="方正仿宋_GBK" w:eastAsia="方正仿宋_GBK" w:cs="方正仿宋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20" w:firstLineChars="200"/>
        <w:jc w:val="left"/>
        <w:textAlignment w:val="auto"/>
        <w:rPr>
          <w:rFonts w:ascii="方正仿宋_GBK" w:hAnsi="方正仿宋_GBK" w:eastAsia="方正仿宋_GBK" w:cs="方正仿宋_GBK"/>
          <w:color w:val="000000"/>
          <w:kern w:val="0"/>
          <w:sz w:val="31"/>
          <w:szCs w:val="31"/>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line="579" w:lineRule="exact"/>
        <w:jc w:val="right"/>
        <w:textAlignment w:val="auto"/>
        <w:rPr>
          <w:rFonts w:hint="default"/>
          <w:lang w:val="en-US"/>
        </w:rPr>
      </w:pPr>
      <w:r>
        <w:rPr>
          <w:rFonts w:hint="eastAsia" w:ascii="方正仿宋_GBK" w:hAnsi="方正仿宋_GBK" w:eastAsia="方正仿宋_GBK" w:cs="方正仿宋_GBK"/>
          <w:color w:val="000000"/>
          <w:kern w:val="0"/>
          <w:sz w:val="31"/>
          <w:szCs w:val="31"/>
          <w:lang w:val="en-US" w:eastAsia="zh-CN" w:bidi="ar"/>
        </w:rPr>
        <w:t xml:space="preserve">巴山镇人民政府        </w:t>
      </w:r>
    </w:p>
    <w:p>
      <w:pPr>
        <w:keepNext w:val="0"/>
        <w:keepLines w:val="0"/>
        <w:pageBreakBefore w:val="0"/>
        <w:widowControl/>
        <w:suppressLineNumbers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2023</w:t>
      </w:r>
      <w:r>
        <w:rPr>
          <w:rFonts w:hint="default" w:ascii="Times New Roman" w:hAnsi="Times New Roman" w:eastAsia="方正仿宋_GBK" w:cs="Times New Roman"/>
          <w:color w:val="000000"/>
          <w:kern w:val="0"/>
          <w:sz w:val="31"/>
          <w:szCs w:val="31"/>
          <w:lang w:val="en-US" w:eastAsia="zh-CN" w:bidi="ar"/>
        </w:rPr>
        <w:t>年12月</w:t>
      </w:r>
      <w:r>
        <w:rPr>
          <w:rFonts w:hint="default" w:ascii="Times New Roman" w:hAnsi="Times New Roman" w:eastAsia="宋体" w:cs="Times New Roman"/>
          <w:color w:val="000000"/>
          <w:kern w:val="0"/>
          <w:sz w:val="31"/>
          <w:szCs w:val="31"/>
          <w:lang w:val="en-US" w:eastAsia="zh-CN" w:bidi="ar"/>
        </w:rPr>
        <w:t>13</w:t>
      </w:r>
      <w:r>
        <w:rPr>
          <w:rFonts w:hint="default" w:ascii="Times New Roman" w:hAnsi="Times New Roman" w:eastAsia="方正仿宋_GBK" w:cs="Times New Roman"/>
          <w:color w:val="000000"/>
          <w:kern w:val="0"/>
          <w:sz w:val="31"/>
          <w:szCs w:val="31"/>
          <w:lang w:val="en-US" w:eastAsia="zh-CN" w:bidi="ar"/>
        </w:rPr>
        <w:t>日</w:t>
      </w:r>
      <w:r>
        <w:rPr>
          <w:rFonts w:hint="eastAsia" w:ascii="Times New Roman" w:hAnsi="Times New Roman" w:eastAsia="方正仿宋_GBK" w:cs="Times New Roman"/>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（此件公开发布）</w:t>
      </w: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方正仿宋_GBK" w:hAnsi="方正仿宋_GBK" w:eastAsia="方正仿宋_GBK" w:cs="方正仿宋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方正仿宋_GBK" w:hAnsi="方正仿宋_GBK" w:eastAsia="方正仿宋_GBK" w:cs="方正仿宋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right"/>
        <w:textAlignment w:val="auto"/>
        <w:rPr>
          <w:rFonts w:hint="eastAsia" w:ascii="方正仿宋_GBK" w:hAnsi="方正仿宋_GBK" w:eastAsia="方正仿宋_GBK" w:cs="方正仿宋_GBK"/>
          <w:color w:val="000000"/>
          <w:kern w:val="0"/>
          <w:sz w:val="31"/>
          <w:szCs w:val="31"/>
          <w:lang w:val="en-US" w:eastAsia="zh-CN" w:bidi="ar"/>
        </w:rPr>
      </w:pPr>
    </w:p>
    <w:p>
      <w:pPr>
        <w:keepNext w:val="0"/>
        <w:keepLines w:val="0"/>
        <w:widowControl/>
        <w:suppressLineNumbers w:val="0"/>
        <w:jc w:val="both"/>
        <w:rPr>
          <w:rFonts w:ascii="方正黑体_GBK" w:hAnsi="方正黑体_GBK" w:eastAsia="方正黑体_GBK" w:cs="方正黑体_GBK"/>
          <w:color w:val="000000"/>
          <w:kern w:val="0"/>
          <w:sz w:val="31"/>
          <w:szCs w:val="31"/>
          <w:lang w:val="en-US" w:eastAsia="zh-CN" w:bidi="ar"/>
        </w:rPr>
      </w:pPr>
      <w:r>
        <w:rPr>
          <w:rFonts w:ascii="方正黑体_GBK" w:hAnsi="方正黑体_GBK" w:eastAsia="方正黑体_GBK" w:cs="方正黑体_GBK"/>
          <w:color w:val="000000"/>
          <w:kern w:val="0"/>
          <w:sz w:val="31"/>
          <w:szCs w:val="31"/>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城口县巴山镇生活垃圾处置费</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征收任务分配表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2027"/>
        <w:gridCol w:w="2615"/>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264"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Chars="0"/>
              <w:jc w:val="center"/>
              <w:textAlignment w:val="auto"/>
              <w:rPr>
                <w:rFonts w:hint="default" w:ascii="Times New Roman" w:hAnsi="Times New Roman" w:eastAsia="方正仿宋_GBK" w:cs="Times New Roman"/>
                <w:b/>
                <w:bCs/>
                <w:color w:val="000000"/>
                <w:kern w:val="0"/>
                <w:sz w:val="31"/>
                <w:szCs w:val="31"/>
                <w:vertAlign w:val="baseline"/>
                <w:lang w:val="en-US" w:eastAsia="zh-CN" w:bidi="ar"/>
              </w:rPr>
            </w:pPr>
            <w:r>
              <w:rPr>
                <w:rFonts w:hint="default" w:ascii="Times New Roman" w:hAnsi="Times New Roman" w:eastAsia="方正仿宋_GBK" w:cs="Times New Roman"/>
                <w:b/>
                <w:bCs/>
                <w:color w:val="000000"/>
                <w:kern w:val="0"/>
                <w:sz w:val="31"/>
                <w:szCs w:val="31"/>
                <w:vertAlign w:val="baseline"/>
                <w:lang w:val="en-US" w:eastAsia="zh-CN" w:bidi="ar"/>
              </w:rPr>
              <w:t>序号</w:t>
            </w:r>
          </w:p>
        </w:tc>
        <w:tc>
          <w:tcPr>
            <w:tcW w:w="2027"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Chars="0"/>
              <w:jc w:val="center"/>
              <w:textAlignment w:val="auto"/>
              <w:rPr>
                <w:rFonts w:hint="default" w:ascii="Times New Roman" w:hAnsi="Times New Roman" w:eastAsia="方正仿宋_GBK" w:cs="Times New Roman"/>
                <w:b/>
                <w:bCs/>
                <w:color w:val="000000"/>
                <w:kern w:val="0"/>
                <w:sz w:val="31"/>
                <w:szCs w:val="31"/>
                <w:vertAlign w:val="baseline"/>
                <w:lang w:val="en-US" w:eastAsia="zh-CN" w:bidi="ar"/>
              </w:rPr>
            </w:pPr>
            <w:r>
              <w:rPr>
                <w:rFonts w:hint="default" w:ascii="Times New Roman" w:hAnsi="Times New Roman" w:eastAsia="方正仿宋_GBK" w:cs="Times New Roman"/>
                <w:b/>
                <w:bCs/>
                <w:color w:val="000000"/>
                <w:kern w:val="0"/>
                <w:sz w:val="31"/>
                <w:szCs w:val="31"/>
                <w:vertAlign w:val="baseline"/>
                <w:lang w:val="en-US" w:eastAsia="zh-CN" w:bidi="ar"/>
              </w:rPr>
              <w:t>单位</w:t>
            </w:r>
          </w:p>
        </w:tc>
        <w:tc>
          <w:tcPr>
            <w:tcW w:w="261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Chars="0"/>
              <w:jc w:val="center"/>
              <w:textAlignment w:val="auto"/>
              <w:rPr>
                <w:rFonts w:hint="default" w:ascii="Times New Roman" w:hAnsi="Times New Roman" w:eastAsia="方正仿宋_GBK" w:cs="Times New Roman"/>
                <w:b/>
                <w:bCs/>
                <w:color w:val="000000"/>
                <w:kern w:val="0"/>
                <w:sz w:val="31"/>
                <w:szCs w:val="31"/>
                <w:vertAlign w:val="baseline"/>
                <w:lang w:val="en-US" w:eastAsia="zh-CN" w:bidi="ar"/>
              </w:rPr>
            </w:pPr>
            <w:r>
              <w:rPr>
                <w:rFonts w:hint="default" w:ascii="Times New Roman" w:hAnsi="Times New Roman" w:eastAsia="方正仿宋_GBK" w:cs="Times New Roman"/>
                <w:b/>
                <w:bCs/>
                <w:color w:val="000000"/>
                <w:kern w:val="0"/>
                <w:sz w:val="31"/>
                <w:szCs w:val="31"/>
                <w:vertAlign w:val="baseline"/>
                <w:lang w:val="en-US" w:eastAsia="zh-CN" w:bidi="ar"/>
              </w:rPr>
              <w:t>任务金额数（单位：万元）</w:t>
            </w:r>
          </w:p>
        </w:tc>
        <w:tc>
          <w:tcPr>
            <w:tcW w:w="261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Chars="0"/>
              <w:jc w:val="center"/>
              <w:textAlignment w:val="auto"/>
              <w:rPr>
                <w:rFonts w:hint="default" w:ascii="Times New Roman" w:hAnsi="Times New Roman" w:eastAsia="方正仿宋_GBK" w:cs="Times New Roman"/>
                <w:b/>
                <w:bCs/>
                <w:color w:val="000000"/>
                <w:kern w:val="0"/>
                <w:sz w:val="31"/>
                <w:szCs w:val="31"/>
                <w:vertAlign w:val="baseline"/>
                <w:lang w:val="en-US" w:eastAsia="zh-CN" w:bidi="ar"/>
              </w:rPr>
            </w:pPr>
            <w:r>
              <w:rPr>
                <w:rFonts w:hint="eastAsia" w:ascii="Times New Roman" w:hAnsi="Times New Roman" w:eastAsia="方正仿宋_GBK" w:cs="Times New Roman"/>
                <w:b/>
                <w:bCs/>
                <w:color w:val="000000"/>
                <w:kern w:val="0"/>
                <w:sz w:val="31"/>
                <w:szCs w:val="31"/>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264"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default" w:ascii="Times New Roman" w:hAnsi="Times New Roman" w:eastAsia="方正仿宋_GBK" w:cs="Times New Roman"/>
                <w:color w:val="000000"/>
                <w:kern w:val="0"/>
                <w:sz w:val="31"/>
                <w:szCs w:val="31"/>
                <w:vertAlign w:val="baseline"/>
                <w:lang w:val="en-US" w:eastAsia="zh-CN" w:bidi="ar"/>
              </w:rPr>
              <w:t>1</w:t>
            </w:r>
          </w:p>
        </w:tc>
        <w:tc>
          <w:tcPr>
            <w:tcW w:w="2027"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坪上村</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0.2304</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仿宋_GBK" w:cs="Times New Roman"/>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64"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default" w:ascii="Times New Roman" w:hAnsi="Times New Roman" w:eastAsia="方正仿宋_GBK" w:cs="Times New Roman"/>
                <w:color w:val="000000"/>
                <w:kern w:val="0"/>
                <w:sz w:val="31"/>
                <w:szCs w:val="31"/>
                <w:vertAlign w:val="baseline"/>
                <w:lang w:val="en-US" w:eastAsia="zh-CN" w:bidi="ar"/>
              </w:rPr>
              <w:t>2</w:t>
            </w:r>
          </w:p>
        </w:tc>
        <w:tc>
          <w:tcPr>
            <w:tcW w:w="2027"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default" w:ascii="Times New Roman" w:hAnsi="Times New Roman" w:eastAsia="方正仿宋_GBK" w:cs="Times New Roman"/>
                <w:color w:val="000000"/>
                <w:kern w:val="0"/>
                <w:sz w:val="31"/>
                <w:szCs w:val="31"/>
                <w:vertAlign w:val="baseline"/>
                <w:lang w:val="en-US" w:eastAsia="zh-CN" w:bidi="ar"/>
              </w:rPr>
              <w:t>立新村</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highlight w:val="none"/>
                <w:vertAlign w:val="baseline"/>
                <w:lang w:val="en-US" w:eastAsia="zh-CN" w:bidi="ar"/>
              </w:rPr>
            </w:pPr>
            <w:r>
              <w:rPr>
                <w:rFonts w:hint="eastAsia" w:ascii="Times New Roman" w:hAnsi="Times New Roman" w:eastAsia="方正仿宋_GBK" w:cs="Times New Roman"/>
                <w:color w:val="000000"/>
                <w:kern w:val="0"/>
                <w:sz w:val="31"/>
                <w:szCs w:val="31"/>
                <w:highlight w:val="none"/>
                <w:vertAlign w:val="baseline"/>
                <w:lang w:val="en-US" w:eastAsia="zh-CN" w:bidi="ar"/>
              </w:rPr>
              <w:t>0.3744</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仿宋_GBK" w:cs="Times New Roman"/>
                <w:color w:val="000000"/>
                <w:kern w:val="0"/>
                <w:sz w:val="31"/>
                <w:szCs w:val="31"/>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64"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default" w:ascii="Times New Roman" w:hAnsi="Times New Roman" w:eastAsia="方正仿宋_GBK" w:cs="Times New Roman"/>
                <w:color w:val="000000"/>
                <w:kern w:val="0"/>
                <w:sz w:val="31"/>
                <w:szCs w:val="31"/>
                <w:vertAlign w:val="baseline"/>
                <w:lang w:val="en-US" w:eastAsia="zh-CN" w:bidi="ar"/>
              </w:rPr>
              <w:t>3</w:t>
            </w:r>
          </w:p>
        </w:tc>
        <w:tc>
          <w:tcPr>
            <w:tcW w:w="2027"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default" w:ascii="Times New Roman" w:hAnsi="Times New Roman" w:eastAsia="方正仿宋_GBK" w:cs="Times New Roman"/>
                <w:color w:val="000000"/>
                <w:kern w:val="0"/>
                <w:sz w:val="31"/>
                <w:szCs w:val="31"/>
                <w:vertAlign w:val="baseline"/>
                <w:lang w:val="en-US" w:eastAsia="zh-CN" w:bidi="ar"/>
              </w:rPr>
              <w:t>民生村</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highlight w:val="none"/>
                <w:vertAlign w:val="baseline"/>
                <w:lang w:val="en-US" w:eastAsia="zh-CN" w:bidi="ar"/>
              </w:rPr>
            </w:pPr>
            <w:r>
              <w:rPr>
                <w:rFonts w:hint="default" w:ascii="Times New Roman" w:hAnsi="Times New Roman" w:eastAsia="方正仿宋_GBK" w:cs="Times New Roman"/>
                <w:color w:val="000000"/>
                <w:kern w:val="0"/>
                <w:sz w:val="31"/>
                <w:szCs w:val="31"/>
                <w:highlight w:val="none"/>
                <w:vertAlign w:val="baseline"/>
                <w:lang w:val="en-US" w:eastAsia="zh-CN" w:bidi="ar"/>
              </w:rPr>
              <w:t>0.72</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264"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default" w:ascii="Times New Roman" w:hAnsi="Times New Roman" w:eastAsia="方正仿宋_GBK" w:cs="Times New Roman"/>
                <w:color w:val="000000"/>
                <w:kern w:val="0"/>
                <w:sz w:val="31"/>
                <w:szCs w:val="31"/>
                <w:vertAlign w:val="baseline"/>
                <w:lang w:val="en-US" w:eastAsia="zh-CN" w:bidi="ar"/>
              </w:rPr>
              <w:t>4</w:t>
            </w:r>
          </w:p>
        </w:tc>
        <w:tc>
          <w:tcPr>
            <w:tcW w:w="2027"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黄溪村</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highlight w:val="none"/>
                <w:vertAlign w:val="baseline"/>
                <w:lang w:val="en-US" w:eastAsia="zh-CN" w:bidi="ar"/>
              </w:rPr>
            </w:pPr>
            <w:r>
              <w:rPr>
                <w:rFonts w:hint="eastAsia" w:ascii="Times New Roman" w:hAnsi="Times New Roman" w:eastAsia="方正仿宋_GBK" w:cs="Times New Roman"/>
                <w:color w:val="000000"/>
                <w:kern w:val="0"/>
                <w:sz w:val="31"/>
                <w:szCs w:val="31"/>
                <w:highlight w:val="none"/>
                <w:vertAlign w:val="baseline"/>
                <w:lang w:val="en-US" w:eastAsia="zh-CN" w:bidi="ar"/>
              </w:rPr>
              <w:t>0.4752</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仿宋_GBK" w:cs="Times New Roman"/>
                <w:color w:val="000000"/>
                <w:kern w:val="0"/>
                <w:sz w:val="31"/>
                <w:szCs w:val="31"/>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264"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default" w:ascii="Times New Roman" w:hAnsi="Times New Roman" w:eastAsia="方正仿宋_GBK" w:cs="Times New Roman"/>
                <w:color w:val="000000"/>
                <w:kern w:val="0"/>
                <w:sz w:val="31"/>
                <w:szCs w:val="31"/>
                <w:vertAlign w:val="baseline"/>
                <w:lang w:val="en-US" w:eastAsia="zh-CN" w:bidi="ar"/>
              </w:rPr>
              <w:t>5</w:t>
            </w:r>
          </w:p>
        </w:tc>
        <w:tc>
          <w:tcPr>
            <w:tcW w:w="2027"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农民村</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highlight w:val="none"/>
                <w:vertAlign w:val="baseline"/>
                <w:lang w:val="en-US" w:eastAsia="zh-CN" w:bidi="ar"/>
              </w:rPr>
            </w:pPr>
            <w:r>
              <w:rPr>
                <w:rFonts w:hint="eastAsia" w:ascii="Times New Roman" w:hAnsi="Times New Roman" w:eastAsia="方正仿宋_GBK" w:cs="Times New Roman"/>
                <w:color w:val="000000"/>
                <w:kern w:val="0"/>
                <w:sz w:val="31"/>
                <w:szCs w:val="31"/>
                <w:highlight w:val="none"/>
                <w:vertAlign w:val="baseline"/>
                <w:lang w:val="en-US" w:eastAsia="zh-CN" w:bidi="ar"/>
              </w:rPr>
              <w:t>0.1872</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仿宋_GBK" w:cs="Times New Roman"/>
                <w:color w:val="000000"/>
                <w:kern w:val="0"/>
                <w:sz w:val="31"/>
                <w:szCs w:val="31"/>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264"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default" w:ascii="Times New Roman" w:hAnsi="Times New Roman" w:eastAsia="方正仿宋_GBK" w:cs="Times New Roman"/>
                <w:color w:val="000000"/>
                <w:kern w:val="0"/>
                <w:sz w:val="31"/>
                <w:szCs w:val="31"/>
                <w:vertAlign w:val="baseline"/>
                <w:lang w:val="en-US" w:eastAsia="zh-CN" w:bidi="ar"/>
              </w:rPr>
              <w:t>6</w:t>
            </w:r>
          </w:p>
        </w:tc>
        <w:tc>
          <w:tcPr>
            <w:tcW w:w="2027"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努力村</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0.2304</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仿宋_GBK" w:cs="Times New Roman"/>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264"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default" w:ascii="Times New Roman" w:hAnsi="Times New Roman" w:eastAsia="方正仿宋_GBK" w:cs="Times New Roman"/>
                <w:color w:val="000000"/>
                <w:kern w:val="0"/>
                <w:sz w:val="31"/>
                <w:szCs w:val="31"/>
                <w:vertAlign w:val="baseline"/>
                <w:lang w:val="en-US" w:eastAsia="zh-CN" w:bidi="ar"/>
              </w:rPr>
              <w:t>7</w:t>
            </w:r>
          </w:p>
        </w:tc>
        <w:tc>
          <w:tcPr>
            <w:tcW w:w="2027"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新岭村</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0.5328</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仿宋_GBK" w:cs="Times New Roman"/>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264"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default" w:ascii="Times New Roman" w:hAnsi="Times New Roman" w:eastAsia="方正仿宋_GBK" w:cs="Times New Roman"/>
                <w:color w:val="000000"/>
                <w:kern w:val="0"/>
                <w:sz w:val="31"/>
                <w:szCs w:val="31"/>
                <w:vertAlign w:val="baseline"/>
                <w:lang w:val="en-US" w:eastAsia="zh-CN" w:bidi="ar"/>
              </w:rPr>
              <w:t>8</w:t>
            </w:r>
          </w:p>
        </w:tc>
        <w:tc>
          <w:tcPr>
            <w:tcW w:w="2027"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联盟村</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0.5</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仿宋_GBK" w:cs="Times New Roman"/>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264"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9</w:t>
            </w:r>
          </w:p>
        </w:tc>
        <w:tc>
          <w:tcPr>
            <w:tcW w:w="2027"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元坝村</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0.36</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仿宋_GBK" w:cs="Times New Roman"/>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264"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10</w:t>
            </w:r>
          </w:p>
        </w:tc>
        <w:tc>
          <w:tcPr>
            <w:tcW w:w="2027"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龙王村</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0.504</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仿宋_GBK" w:cs="Times New Roman"/>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64"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11</w:t>
            </w:r>
          </w:p>
        </w:tc>
        <w:tc>
          <w:tcPr>
            <w:tcW w:w="2027"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巴山社区</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31"/>
                <w:szCs w:val="31"/>
                <w:vertAlign w:val="baseline"/>
                <w:lang w:val="en-US" w:eastAsia="zh-CN" w:bidi="ar"/>
              </w:rPr>
              <w:t>10.2</w:t>
            </w:r>
          </w:p>
        </w:tc>
        <w:tc>
          <w:tcPr>
            <w:tcW w:w="2615" w:type="dxa"/>
          </w:tcPr>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仿宋_GBK" w:cs="Times New Roman"/>
                <w:color w:val="000000"/>
                <w:kern w:val="0"/>
                <w:sz w:val="31"/>
                <w:szCs w:val="31"/>
                <w:vertAlign w:val="baseline"/>
                <w:lang w:val="en-US" w:eastAsia="zh-CN" w:bidi="ar"/>
              </w:rPr>
            </w:pPr>
            <w:r>
              <w:rPr>
                <w:rFonts w:hint="eastAsia" w:ascii="Times New Roman" w:hAnsi="Times New Roman" w:eastAsia="方正仿宋_GBK" w:cs="Times New Roman"/>
                <w:color w:val="000000"/>
                <w:kern w:val="0"/>
                <w:sz w:val="22"/>
                <w:szCs w:val="22"/>
                <w:vertAlign w:val="baseline"/>
                <w:lang w:val="en-US" w:eastAsia="zh-CN" w:bidi="ar"/>
              </w:rPr>
              <w:t>应收尽收，全额上缴</w:t>
            </w:r>
          </w:p>
        </w:tc>
      </w:tr>
    </w:tbl>
    <w:p>
      <w:pPr>
        <w:keepNext w:val="0"/>
        <w:keepLines w:val="0"/>
        <w:pageBreakBefore w:val="0"/>
        <w:widowControl/>
        <w:suppressLineNumbers w:val="0"/>
        <w:kinsoku/>
        <w:wordWrap/>
        <w:overflowPunct/>
        <w:topLinePunct w:val="0"/>
        <w:autoSpaceDE/>
        <w:autoSpaceDN/>
        <w:bidi w:val="0"/>
        <w:adjustRightInd/>
        <w:snapToGrid/>
        <w:spacing w:line="579" w:lineRule="exact"/>
        <w:ind w:firstLine="420" w:firstLineChars="0"/>
        <w:jc w:val="center"/>
        <w:textAlignment w:val="auto"/>
        <w:rPr>
          <w:rFonts w:hint="eastAsia" w:ascii="方正仿宋_GBK" w:hAnsi="方正仿宋_GBK" w:eastAsia="方正仿宋_GBK" w:cs="方正仿宋_GBK"/>
          <w:color w:val="000000"/>
          <w:kern w:val="0"/>
          <w:sz w:val="31"/>
          <w:szCs w:val="31"/>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79" w:lineRule="exact"/>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NzVmMTZiODNlNDZlNGIyYjIyZDkyMDE1MmU1NmUifQ=="/>
  </w:docVars>
  <w:rsids>
    <w:rsidRoot w:val="504A01F2"/>
    <w:rsid w:val="19C81504"/>
    <w:rsid w:val="1B7325D7"/>
    <w:rsid w:val="1DB6B2AD"/>
    <w:rsid w:val="504A01F2"/>
    <w:rsid w:val="58BDA051"/>
    <w:rsid w:val="5FBEA121"/>
    <w:rsid w:val="63C60184"/>
    <w:rsid w:val="6EEF27D7"/>
    <w:rsid w:val="71EFEB05"/>
    <w:rsid w:val="7F0B0A5C"/>
    <w:rsid w:val="7F5DE778"/>
    <w:rsid w:val="7F9EE5D0"/>
    <w:rsid w:val="AFEEA4F0"/>
    <w:rsid w:val="DA2F382B"/>
    <w:rsid w:val="DFEE510D"/>
    <w:rsid w:val="E3FD27D7"/>
    <w:rsid w:val="EF31CBF8"/>
    <w:rsid w:val="F5FDBF68"/>
    <w:rsid w:val="FFFFA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895</Words>
  <Characters>989</Characters>
  <Lines>0</Lines>
  <Paragraphs>0</Paragraphs>
  <TotalTime>0</TotalTime>
  <ScaleCrop>false</ScaleCrop>
  <LinksUpToDate>false</LinksUpToDate>
  <CharactersWithSpaces>1027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2022-12-21T16:35:00Z</dcterms:created>
  <dc:creator>心里有火，眼里有光。</dc:creator>
  <cp:lastModifiedBy>ckuos</cp:lastModifiedBy>
  <cp:lastPrinted>2023-12-14T14:29:00Z</cp:lastPrinted>
  <dcterms:modified xsi:type="dcterms:W3CDTF">2023-12-26T17:50:46Z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466D839E16434309914645CF7965CF2E</vt:lpwstr>
  </property>
</Properties>
</file>