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C56F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北</w:t>
      </w:r>
    </w:p>
    <w:p w14:paraId="12F336D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屏</w:t>
      </w:r>
    </w:p>
    <w:p w14:paraId="056AA4A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乡</w:t>
      </w:r>
    </w:p>
    <w:p w14:paraId="490A220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人</w:t>
      </w:r>
    </w:p>
    <w:p w14:paraId="4AC2976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民</w:t>
      </w:r>
    </w:p>
    <w:p w14:paraId="7CADC04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政</w:t>
      </w:r>
    </w:p>
    <w:p w14:paraId="5A335C6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府</w:t>
      </w:r>
    </w:p>
    <w:p w14:paraId="7634A3B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惠</w:t>
      </w:r>
    </w:p>
    <w:p w14:paraId="3EBE9EC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民</w:t>
      </w:r>
    </w:p>
    <w:p w14:paraId="7E0462FA">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政</w:t>
      </w:r>
    </w:p>
    <w:p w14:paraId="5FD62F5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策</w:t>
      </w:r>
    </w:p>
    <w:p w14:paraId="3F3CE48F">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汇</w:t>
      </w:r>
    </w:p>
    <w:p w14:paraId="5788AB3E">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r>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t>编</w:t>
      </w:r>
    </w:p>
    <w:p w14:paraId="1371F8E8">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ascii="方正小标宋_GBK" w:hAnsi="方正小标宋_GBK" w:eastAsia="方正小标宋_GBK" w:cs="方正小标宋_GBK"/>
          <w:i w:val="0"/>
          <w:iCs w:val="0"/>
          <w:caps w:val="0"/>
          <w:color w:val="000000" w:themeColor="text1"/>
          <w:spacing w:val="0"/>
          <w:sz w:val="72"/>
          <w:szCs w:val="72"/>
          <w:shd w:val="clear" w:fill="FFFFFF"/>
          <w14:textFill>
            <w14:solidFill>
              <w14:schemeClr w14:val="tx1"/>
            </w14:solidFill>
          </w14:textFill>
        </w:rPr>
      </w:pPr>
    </w:p>
    <w:p w14:paraId="6A112026">
      <w:pPr>
        <w:pStyle w:val="3"/>
        <w:keepNext w:val="0"/>
        <w:keepLines w:val="0"/>
        <w:pageBreakBefore w:val="0"/>
        <w:widowControl w:val="0"/>
        <w:kinsoku/>
        <w:wordWrap/>
        <w:overflowPunct/>
        <w:topLinePunct w:val="0"/>
        <w:autoSpaceDE/>
        <w:autoSpaceDN/>
        <w:bidi w:val="0"/>
        <w:adjustRightInd/>
        <w:snapToGrid/>
        <w:spacing w:line="800" w:lineRule="exact"/>
        <w:textAlignment w:val="auto"/>
        <w:rPr>
          <w:color w:val="000000" w:themeColor="text1"/>
          <w:sz w:val="48"/>
          <w:szCs w:val="48"/>
          <w14:textFill>
            <w14:solidFill>
              <w14:schemeClr w14:val="tx1"/>
            </w14:solidFill>
          </w14:textFill>
        </w:rPr>
      </w:pPr>
    </w:p>
    <w:p w14:paraId="1D41E49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color w:val="000000" w:themeColor="text1"/>
          <w:kern w:val="2"/>
          <w:sz w:val="48"/>
          <w:szCs w:val="48"/>
          <w:lang w:val="en-US" w:eastAsia="zh-CN" w:bidi="ar-SA"/>
          <w14:textFill>
            <w14:solidFill>
              <w14:schemeClr w14:val="tx1"/>
            </w14:solidFill>
          </w14:textFill>
        </w:rPr>
      </w:pPr>
      <w:r>
        <w:rPr>
          <w:rFonts w:hint="eastAsia" w:ascii="Times New Roman" w:hAnsi="Times New Roman" w:eastAsia="方正小标宋_GBK" w:cs="Times New Roman"/>
          <w:color w:val="000000" w:themeColor="text1"/>
          <w:sz w:val="48"/>
          <w:szCs w:val="48"/>
          <w:lang w:eastAsia="zh-CN"/>
          <w14:textFill>
            <w14:solidFill>
              <w14:schemeClr w14:val="tx1"/>
            </w14:solidFill>
          </w14:textFill>
        </w:rPr>
        <w:t>（</w:t>
      </w:r>
      <w:r>
        <w:rPr>
          <w:rFonts w:hint="eastAsia" w:ascii="Times New Roman" w:hAnsi="Times New Roman" w:eastAsia="方正小标宋_GBK" w:cs="Times New Roman"/>
          <w:color w:val="000000" w:themeColor="text1"/>
          <w:sz w:val="48"/>
          <w:szCs w:val="48"/>
          <w:lang w:val="en-US" w:eastAsia="zh-CN"/>
          <w14:textFill>
            <w14:solidFill>
              <w14:schemeClr w14:val="tx1"/>
            </w14:solidFill>
          </w14:textFill>
        </w:rPr>
        <w:t>2024年版</w:t>
      </w:r>
      <w:r>
        <w:rPr>
          <w:rFonts w:hint="eastAsia" w:ascii="Times New Roman" w:hAnsi="Times New Roman" w:eastAsia="方正小标宋_GBK" w:cs="Times New Roman"/>
          <w:color w:val="000000" w:themeColor="text1"/>
          <w:sz w:val="48"/>
          <w:szCs w:val="48"/>
          <w:lang w:eastAsia="zh-CN"/>
          <w14:textFill>
            <w14:solidFill>
              <w14:schemeClr w14:val="tx1"/>
            </w14:solidFill>
          </w14:textFill>
        </w:rPr>
        <w:t>）</w:t>
      </w:r>
    </w:p>
    <w:p w14:paraId="19617F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sectPr>
          <w:pgSz w:w="11906" w:h="16838"/>
          <w:pgMar w:top="2098" w:right="1474" w:bottom="1417" w:left="1587" w:header="851" w:footer="992" w:gutter="0"/>
          <w:pgNumType w:fmt="numberInDash"/>
          <w:cols w:space="425" w:num="1"/>
          <w:docGrid w:type="lines" w:linePitch="312" w:charSpace="0"/>
        </w:sectPr>
      </w:pPr>
    </w:p>
    <w:p w14:paraId="6E9444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教育资助</w: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雨露计划</w: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政策</w:t>
      </w:r>
    </w:p>
    <w:p w14:paraId="14E3A8D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72800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资助</w:t>
      </w:r>
      <w:r>
        <w:rPr>
          <w:rFonts w:hint="default" w:ascii="Times New Roman" w:hAnsi="Times New Roman" w:eastAsia="方正黑体_GBK" w:cs="Times New Roman"/>
          <w:color w:val="000000" w:themeColor="text1"/>
          <w:sz w:val="32"/>
          <w:szCs w:val="32"/>
          <w14:textFill>
            <w14:solidFill>
              <w14:schemeClr w14:val="tx1"/>
            </w14:solidFill>
          </w14:textFill>
        </w:rPr>
        <w:t>对象</w:t>
      </w:r>
    </w:p>
    <w:p w14:paraId="4A902D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职业教育补助条件的脱贫户和未消除风险的监测对象（在开学之日未被标注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风险消除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监测对象）家庭子女在校（包括顶岗实习）接受中、高等职业教育，并在教育部、人力资源和社会保障部的中、高等职业教育学籍管理系统注册正式学籍。中等职业教育包括全日制普通中专、职业高中、技工院校等；高等职业教育包括全日制普通大专、高职院校、技师学院等。子女本人户口已迁出本村的（主要是指户口迁至学校所在地的高职在校生）脱贫户和监测对象，同样享受扶持政策。</w:t>
      </w:r>
    </w:p>
    <w:p w14:paraId="30A62D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二、政策依据</w:t>
      </w:r>
    </w:p>
    <w:p w14:paraId="76A112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《城口县乡村振兴局关于印发城口县2023年度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职业教育补助工作实施方案的通知》（城乡振发〔2023〕20号）。</w:t>
      </w:r>
    </w:p>
    <w:p w14:paraId="6F98AE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三、奖补标准</w:t>
      </w:r>
    </w:p>
    <w:p w14:paraId="208A2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按每生每年3000元的标准补助。每学年分秋季学期、春季学期发放，每学期每生1500元。脱贫户、监测对象户中接受高等职业教育的学生，如享受了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重庆籍建档立卡贫困大学生学费资助（即最高8000元学费资助）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等重庆地方政府资助政策的，不同时享受</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职业教育补助。</w:t>
      </w:r>
    </w:p>
    <w:p w14:paraId="7AB6F7CE">
      <w:pPr>
        <w:keepNext w:val="0"/>
        <w:keepLines w:val="0"/>
        <w:pageBreakBefore w:val="0"/>
        <w:widowControl w:val="0"/>
        <w:tabs>
          <w:tab w:val="left" w:pos="6985"/>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四、申报条件</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ab/>
      </w:r>
    </w:p>
    <w:p w14:paraId="4E39BA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职业教育补助条件的原建档立卡脱贫户和防止返贫监测对象。</w:t>
      </w:r>
    </w:p>
    <w:p w14:paraId="4B5317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五、申报时间</w:t>
      </w:r>
    </w:p>
    <w:p w14:paraId="6DF63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（一）春季学期：3月10日至4月10日进行申报；</w:t>
      </w:r>
    </w:p>
    <w:p w14:paraId="11A90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（二）秋季学期：9月15日至10月15日进行申报。</w:t>
      </w:r>
    </w:p>
    <w:p w14:paraId="5A2A87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六、申报流程</w:t>
      </w:r>
    </w:p>
    <w:p w14:paraId="67C795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（一）户申请。学生本人或学生家长向所在村委会提出申请并填写城口县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中高职补助审批表。需提供以下资料：学生本人和户主身份证复印件；学生本人或家庭成员中国农业银行或者重庆市农村商业银行卡复印件；市外、县外就读学生还需提供就读证明或学信网学籍报告。</w:t>
      </w:r>
    </w:p>
    <w:p w14:paraId="57C7D6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村初审及公示。由村级逐人调查、审核校正，对其就读状态、是否在校、是否属于脱贫户、未消除风险监测对象等进行核实。经初审符合补助条件的对象，在村级进行公示，公示期为5天，公示期满后，由村（居）委会将附件1及相关申报资料报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乡镇</w:t>
      </w:r>
      <w:r>
        <w:rPr>
          <w:rFonts w:hint="default" w:ascii="Times New Roman" w:hAnsi="Times New Roman" w:eastAsia="方正仿宋_GBK" w:cs="Times New Roman"/>
          <w:color w:val="000000" w:themeColor="text1"/>
          <w:sz w:val="32"/>
          <w:szCs w:val="32"/>
          <w14:textFill>
            <w14:solidFill>
              <w14:schemeClr w14:val="tx1"/>
            </w14:solidFill>
          </w14:textFill>
        </w:rPr>
        <w:t>（街道）审核。</w:t>
      </w:r>
    </w:p>
    <w:p w14:paraId="65D586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审核。乡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（街道）对村级上报资料的规范性进行复核，并通过数据比对等方式，核实申报对象是否符合补助条件。经审核符合补助的对象，由乡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人民政府（街道办事处）将城口县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中高职补助审批表和城口县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雨露计划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职业教育补助汇总表及相关申报资料报送县乡村振兴局。</w:t>
      </w:r>
    </w:p>
    <w:p w14:paraId="6EAFE3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（四）县级审批及公示。县乡村振兴局对乡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（街道）审核上报资料的规范性进行复审，并通过数据比对等方式，核实是否符合补助条件。审核通过后，将最终确定的补助对象名单在城口县人民政府官网进行公示（公示期7天）。</w:t>
      </w:r>
    </w:p>
    <w:p w14:paraId="4BBDC0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（五）补助资金发放。县级公示期满无异议后，县乡村振兴局按照报账程序将补助资金直接拨付至学生或家庭成员银行账户。</w:t>
      </w:r>
    </w:p>
    <w:p w14:paraId="0BC2ED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七、受理科室及联系电话</w:t>
      </w:r>
    </w:p>
    <w:p w14:paraId="11AAA1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乡人民政府乡村</w:t>
      </w:r>
      <w:r>
        <w:rPr>
          <w:rFonts w:hint="default" w:ascii="Times New Roman" w:hAnsi="Times New Roman" w:eastAsia="方正仿宋_GBK" w:cs="Times New Roman"/>
          <w:color w:val="000000" w:themeColor="text1"/>
          <w:sz w:val="32"/>
          <w:szCs w:val="32"/>
          <w14:textFill>
            <w14:solidFill>
              <w14:schemeClr w14:val="tx1"/>
            </w14:solidFill>
          </w14:textFill>
        </w:rPr>
        <w:t>振兴办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周老师</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15334581486</w:t>
      </w:r>
    </w:p>
    <w:p w14:paraId="2767698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p>
    <w:p w14:paraId="12C619C2">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一事一议</w:t>
      </w:r>
      <w:r>
        <w:rPr>
          <w:rFonts w:hint="eastAsia"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w:t>
      </w: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医疗救助</w:t>
      </w:r>
    </w:p>
    <w:p w14:paraId="0EF8FC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p>
    <w:p w14:paraId="67B23C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一、救助对象</w:t>
      </w:r>
    </w:p>
    <w:p w14:paraId="138DD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对未消除风险的防止返贫监测对象，申请之日前1年内因大病产生的医疗费用，经现有政策报销后，个人自付医疗费用达到1.4万元及以上的人员，可能影响基本生活的，采取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一事一议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方式开展特殊救助。</w:t>
      </w:r>
    </w:p>
    <w:p w14:paraId="32F016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二、政策依据</w:t>
      </w:r>
    </w:p>
    <w:p w14:paraId="6E88B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《中共城口县委农村工作暨实施乡村振兴战略领导小组办公室关于印发城口县2023年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一事一议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特殊医疗救助实施方案的通知》（城委农办〔2023〕16号）。</w:t>
      </w:r>
    </w:p>
    <w:p w14:paraId="5DE918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三、救助标准</w:t>
      </w:r>
    </w:p>
    <w:p w14:paraId="5B4CFE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个人自付医疗费用在1.4万元（含）至5万元以内的，按65%救助；5万元（含）至10万元以内的，按70%救助；10万元（含）以上的，均按75%予以救助。原则上单次享受救助总额不超过10万元，2023年自然年度内产生的自付医疗费用享受救助总额不超过10万元。</w:t>
      </w:r>
    </w:p>
    <w:p w14:paraId="520695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四、申报流程</w:t>
      </w:r>
    </w:p>
    <w:p w14:paraId="2E2D82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（一）农户申请。由监测对象向所在村（社区）提出书面申请；</w:t>
      </w:r>
    </w:p>
    <w:p w14:paraId="0C6393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入户核查。村社干部、驻村工作队组织开展入户核实，核对申请农户提供的自付医疗费用依据（包括发票或辖区卫生院、医保局提供的医保系统就医信息），核定自付医疗费用情况、核定符合报销的相关政策情况；</w:t>
      </w:r>
    </w:p>
    <w:p w14:paraId="1C783D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（三）村级审议。以行政村为单位，组织村社干部、驻村干部等，对入户核查后的对象进行审议，并上报乡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w:t>
      </w:r>
    </w:p>
    <w:p w14:paraId="42ED18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（街道）审核。对村级审议的救助对象名单、相关资料，由乡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（街道）组织民政办、社保所、乡村振兴办等相关人员进行集中审核，提交党委会研究。经乡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（街道）党（工）委会审核研究无异议后的救助对象，上报至县乡村振兴局；</w:t>
      </w:r>
    </w:p>
    <w:p w14:paraId="6830C3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（五）县级审定。对乡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（街道）上报的救助对象名单及相关资料，由县乡村振兴局会同相关部门会审，审定后将救助对象名单进行公示（公示期5天），公示期满无异议后，由县乡村振兴局将救助资金实行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一卡通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直补到户。</w:t>
      </w:r>
    </w:p>
    <w:p w14:paraId="22A75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14:textFill>
            <w14:solidFill>
              <w14:schemeClr w14:val="tx1"/>
            </w14:solidFill>
          </w14:textFill>
        </w:rPr>
        <w:t>、受理科室及联系电话</w:t>
      </w:r>
    </w:p>
    <w:p w14:paraId="52AFB6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乡人民政府乡</w:t>
      </w:r>
      <w:r>
        <w:rPr>
          <w:rFonts w:hint="default" w:ascii="Times New Roman" w:hAnsi="Times New Roman" w:eastAsia="方正仿宋_GBK" w:cs="Times New Roman"/>
          <w:color w:val="000000" w:themeColor="text1"/>
          <w:sz w:val="32"/>
          <w:szCs w:val="32"/>
          <w14:textFill>
            <w14:solidFill>
              <w14:schemeClr w14:val="tx1"/>
            </w14:solidFill>
          </w14:textFill>
        </w:rPr>
        <w:t>村振兴办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周老师</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15334581486</w:t>
      </w:r>
    </w:p>
    <w:p w14:paraId="59D6FD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0445DD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14:paraId="00D6592B">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p>
    <w:p w14:paraId="5B1A6937">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p>
    <w:p w14:paraId="0B0EC3C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_GBK" w:cs="Times New Roman"/>
          <w:color w:val="000000" w:themeColor="text1"/>
          <w:kern w:val="2"/>
          <w:sz w:val="44"/>
          <w:szCs w:val="44"/>
          <w:lang w:val="en-US" w:eastAsia="zh-CN" w:bidi="ar-SA"/>
          <w14:textFill>
            <w14:solidFill>
              <w14:schemeClr w14:val="tx1"/>
            </w14:solidFill>
          </w14:textFill>
        </w:rPr>
        <w:t>临时救助</w:t>
      </w:r>
    </w:p>
    <w:p w14:paraId="4417F21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14:paraId="462EE1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、申请对象</w:t>
      </w:r>
    </w:p>
    <w:p w14:paraId="0BC8D5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具有本乡户籍或实际居住生活在我乡境内的居民，因遭遇突发事件、意外伤害、重大疾病或其他特殊原因导致基本生活陷入困境，其他社会救助制度暂时无法覆盖或救助之后基本生活暂时仍有严重困难的家庭或个人。</w:t>
      </w:r>
    </w:p>
    <w:p w14:paraId="23DD40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二、政策依据</w:t>
      </w:r>
    </w:p>
    <w:p w14:paraId="6A455C4A">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《城口县民政局关于进一步做好临时救助工作的通知》（城民发〔2017〕112号）。</w:t>
      </w:r>
    </w:p>
    <w:p w14:paraId="7E7DFA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三、奖补标准</w:t>
      </w:r>
    </w:p>
    <w:p w14:paraId="01360F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A类特困户因重大疾病导致生活困难的，达到300元，超过部分给予不低于90%的救助，封顶线40000元；因长期维持院外治疗导致生活困难的，按城市低保标准给予不超过12个月的救助；因重大灾害导致生活困难，按城市低保标准给予不超过36个月的救助；</w:t>
      </w:r>
    </w:p>
    <w:p w14:paraId="776804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B类低保家庭或个人自付费用达到3000元，超过部分给予40—60%的救助，封顶线40000元；因长期维持院外治疗导致生活困难的，按城市低保标准给予不超过8个月的救助；因重大灾害导致生活困难，按城市低保标准给予不超过18个月的救助；</w:t>
      </w:r>
    </w:p>
    <w:p w14:paraId="6B1EE7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C类家庭人均收入低于城乡低保标准2倍（含2倍）的低收入家庭或个人因重大疾病导致生活困难的，自付费用达到20000元，超过部分按自付费用的30—50%给予救助，封顶线30000元；因长期维持院外治疗导致生活困难的，按城市低保标准给予不超过6个月的救助；因重大灾害导致生活困难，按城市低保标准给予不超过6个月的救助。</w:t>
      </w:r>
    </w:p>
    <w:p w14:paraId="1AB195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（四）D类一般农户原则上申请临时救助每户救助不超过3000元；</w:t>
      </w:r>
    </w:p>
    <w:p w14:paraId="0CD3D2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四、申报资料</w:t>
      </w:r>
    </w:p>
    <w:p w14:paraId="6FC6B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（一）临时救助申请审批表；</w:t>
      </w:r>
    </w:p>
    <w:p w14:paraId="18DDF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（二）本人身份证、户口本（申请人属非本地户籍人员应提交当地居住证或实际居住的相关证明材料）；</w:t>
      </w:r>
    </w:p>
    <w:p w14:paraId="427D4A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因病申请临时救助需提供住院发票；</w:t>
      </w:r>
    </w:p>
    <w:p w14:paraId="24BD4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因灾申请临时救助需提供现场图片、相关证明材料（包括家庭基本情况、直接经济损失、现居住和生活情况）；</w:t>
      </w:r>
    </w:p>
    <w:p w14:paraId="534CE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五、申报流程</w:t>
      </w:r>
    </w:p>
    <w:p w14:paraId="7EBEC0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本人提出申请→调查审核→公示→将申请材料、初审意见提交民政局审批→符合救助条件的，救助资金（未超过1000元的由乡财政所救助、超过1000元的由县民政局通过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一卡通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发放）。</w:t>
      </w:r>
    </w:p>
    <w:p w14:paraId="701857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六、受理科室及联系电话</w:t>
      </w:r>
    </w:p>
    <w:p w14:paraId="71B116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乡人民政府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社会事务办公室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罗老师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：15223602399</w:t>
      </w:r>
    </w:p>
    <w:p w14:paraId="23AB01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0F962B4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3CFCE9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BF283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p>
    <w:p w14:paraId="74A9FC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应急救助政策</w:t>
      </w:r>
    </w:p>
    <w:p w14:paraId="7F7126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28EEC2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196ADA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因自然灾害造成的紧急转移安置和需紧急生活救助的人员。包括因自然灾害造成不能在现有住房中居住，需由各级政府进行安置并给予临时生活救助的人员（含非常住人口）；一次灾害过程后，住房未受到严重破坏，不需要转移安置，但因灾造成当下吃穿用等发生困难，不能维持正常生活，需要政府给予临时生活救助的人员（含非常住人口）。</w:t>
      </w:r>
    </w:p>
    <w:p w14:paraId="704050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07A46E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52E7B2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三、救助标准</w:t>
      </w:r>
    </w:p>
    <w:p w14:paraId="5E590C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紧急转移安置人员按20元/天·人的标准给予救助，救助期限根据实际灾害情况确定，原则上不超过15天；需紧急生活救助人员视其困难程度给予一定救助。</w:t>
      </w:r>
    </w:p>
    <w:p w14:paraId="343F93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774492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（一）居民身份证复印件</w:t>
      </w:r>
    </w:p>
    <w:p w14:paraId="7FF248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（二）银行卡号。</w:t>
      </w:r>
    </w:p>
    <w:p w14:paraId="399A0F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16526B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政府实行</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一卡通</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打卡发放补助资金或用于归垫转移安置受灾群众，解决受灾群众基本生活的直接开支。</w:t>
      </w:r>
    </w:p>
    <w:p w14:paraId="69AD117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52CD29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2B3D39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48CE86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遇难人员家属抚慰</w:t>
      </w:r>
    </w:p>
    <w:p w14:paraId="16A0F8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206452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0A0706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因自然灾害为直接原因导致死亡人员（含非常住人口）的家属。</w:t>
      </w:r>
    </w:p>
    <w:p w14:paraId="600A39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5DD31A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2AD597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三、救助标准</w:t>
      </w:r>
    </w:p>
    <w:p w14:paraId="4BD39F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按死亡人员16000元/人的标准一次性抚慰。</w:t>
      </w:r>
    </w:p>
    <w:p w14:paraId="6F95C6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21CA23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（一）居民户口簿；</w:t>
      </w:r>
    </w:p>
    <w:p w14:paraId="3F42B0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（二）居民身份证复印件；</w:t>
      </w:r>
    </w:p>
    <w:p w14:paraId="00DCE9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（三）银行卡号。</w:t>
      </w:r>
    </w:p>
    <w:p w14:paraId="3ECFBB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4F204D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政府实行</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一卡通</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打卡发放抚慰金。</w:t>
      </w:r>
    </w:p>
    <w:p w14:paraId="1F1A63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0C0438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1C1877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000000" w:themeColor="text1"/>
          <w:spacing w:val="0"/>
          <w:sz w:val="18"/>
          <w:szCs w:val="18"/>
          <w:lang w:eastAsia="zh-CN"/>
          <w14:textFill>
            <w14:solidFill>
              <w14:schemeClr w14:val="tx1"/>
            </w14:solidFill>
          </w14:textFill>
        </w:rPr>
      </w:pPr>
    </w:p>
    <w:p w14:paraId="234CB8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themeColor="text1"/>
          <w:spacing w:val="0"/>
          <w:sz w:val="36"/>
          <w:szCs w:val="36"/>
          <w:shd w:val="clear" w:fill="FFFFFF"/>
          <w14:textFill>
            <w14:solidFill>
              <w14:schemeClr w14:val="tx1"/>
            </w14:solidFill>
          </w14:textFill>
        </w:rPr>
      </w:pPr>
    </w:p>
    <w:p w14:paraId="095E5A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过渡期生活救助</w:t>
      </w:r>
    </w:p>
    <w:p w14:paraId="6A0152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09AFEC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167506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因自然灾害造成住房倒塌或严重损坏，无房可住、无生活来源、无自救能力（上述三项条件必须同时具备），需政府在应急救助阶段结束、恢复重建完成之前帮助解决基本生活困难的人员（含非常住人口）。</w:t>
      </w:r>
    </w:p>
    <w:p w14:paraId="39947C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2591EB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微软雅黑" w:cs="Times New Roman"/>
          <w:i w:val="0"/>
          <w:caps w:val="0"/>
          <w:color w:val="000000" w:themeColor="text1"/>
          <w:spacing w:val="0"/>
          <w:sz w:val="24"/>
          <w:szCs w:val="24"/>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4A0BB2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三、救助标准</w:t>
      </w:r>
    </w:p>
    <w:p w14:paraId="01DA9F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按20元/天·人的标准给予救助，救助期限原则上不超过3个月。</w:t>
      </w:r>
    </w:p>
    <w:p w14:paraId="53BDBF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31F472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（一）居民身份证复印件</w:t>
      </w:r>
    </w:p>
    <w:p w14:paraId="1AF3E4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（二）银行卡号。</w:t>
      </w:r>
    </w:p>
    <w:p w14:paraId="6A8013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5D3E8D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（一）书面申请，需户主申请，也可由村民委员会提议；</w:t>
      </w:r>
    </w:p>
    <w:p w14:paraId="0E19AC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（二）村级民主评议通过；</w:t>
      </w:r>
    </w:p>
    <w:p w14:paraId="30F36F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人民政府调查审核汇总分配方案；</w:t>
      </w:r>
    </w:p>
    <w:p w14:paraId="2198A0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（四）报县应急局审批；</w:t>
      </w:r>
    </w:p>
    <w:p w14:paraId="32F9C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人民政府实行</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一卡通</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打卡发放补助资金。</w:t>
      </w:r>
    </w:p>
    <w:p w14:paraId="24C92B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0F4A1E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2CD75D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7D0DAD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倒塌、损坏住房恢复重建补助</w:t>
      </w:r>
    </w:p>
    <w:p w14:paraId="51067D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4DFB00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5D6335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因自然灾害造成以居住为使用目的唯一房屋出现倒塌、严重损坏或一般损坏，靠自身能力无法解决居住问题的困难人员。</w:t>
      </w:r>
    </w:p>
    <w:p w14:paraId="00D33A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5E8089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45037E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三、救助标准</w:t>
      </w:r>
    </w:p>
    <w:p w14:paraId="0E0226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（一）倒塌、严重损坏房屋恢复重建，按6000元/间的标准给予补助，4间及以上的补助25000元；</w:t>
      </w:r>
    </w:p>
    <w:p w14:paraId="4C86B8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（二）一般损坏房屋维修，根据损失程度和自救能力，可给予适当补助。</w:t>
      </w:r>
    </w:p>
    <w:p w14:paraId="3344A5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6BFDA7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（一）居民户口簿、居民身份证复印件；</w:t>
      </w:r>
    </w:p>
    <w:p w14:paraId="72F019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（二）宅基地证明或房产证；</w:t>
      </w:r>
    </w:p>
    <w:p w14:paraId="1DBEB5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（三）因灾倒损房和恢复重建房照片各1张；</w:t>
      </w:r>
    </w:p>
    <w:p w14:paraId="1B417A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（四）银行卡号。</w:t>
      </w:r>
    </w:p>
    <w:p w14:paraId="4C82B8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4715FD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（一）书面申请。需户主申请，也可由村民委员会提议；</w:t>
      </w:r>
    </w:p>
    <w:p w14:paraId="0CDD02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（二）村级民主评议。因灾造成倒损住房，在进入倒房恢复重建期时，由</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人民政府指导开展村级民主评议；</w:t>
      </w:r>
    </w:p>
    <w:p w14:paraId="71E8E9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人民政府调查核实并签注意见；</w:t>
      </w:r>
    </w:p>
    <w:p w14:paraId="7FB278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（四）报县应急局审批；</w:t>
      </w:r>
    </w:p>
    <w:p w14:paraId="53FFC1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人民政府统一实行分阶段或一次性通过</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一卡通</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发放补助资金。</w:t>
      </w:r>
    </w:p>
    <w:p w14:paraId="1E6236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0EEC79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0CB432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218E8E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冬春临时生活困难救助</w:t>
      </w:r>
    </w:p>
    <w:p w14:paraId="4402A7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黑体_GBK" w:cs="Times New Roman"/>
          <w:i w:val="0"/>
          <w:caps w:val="0"/>
          <w:color w:val="000000" w:themeColor="text1"/>
          <w:spacing w:val="0"/>
          <w:sz w:val="32"/>
          <w:szCs w:val="32"/>
          <w:shd w:val="clear" w:fill="FFFFFF"/>
          <w:lang w:eastAsia="zh-CN"/>
          <w14:textFill>
            <w14:solidFill>
              <w14:schemeClr w14:val="tx1"/>
            </w14:solidFill>
          </w14:textFill>
        </w:rPr>
      </w:pPr>
    </w:p>
    <w:p w14:paraId="1C8559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15E082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（一）本年度因灾住房倒塌或损坏造成冬春基本生活困难的；</w:t>
      </w:r>
    </w:p>
    <w:p w14:paraId="314DE0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（二）本年度因灾农经作物绝收造成冬春基本生活困难的；</w:t>
      </w:r>
    </w:p>
    <w:p w14:paraId="35DAA2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（三）本年度因灾伤病造成冬春基本生活困难的；</w:t>
      </w:r>
    </w:p>
    <w:p w14:paraId="6577A7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（四）本年度因灾其他情况造成冬春基本生活困难的。</w:t>
      </w:r>
    </w:p>
    <w:p w14:paraId="0E30D4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27EA48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0657CE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三、救助标准</w:t>
      </w:r>
    </w:p>
    <w:p w14:paraId="112D29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原则上按不低于150元/人给予救助。</w:t>
      </w:r>
    </w:p>
    <w:p w14:paraId="46EE9A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5238A3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（一）居民身份证复印件</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14:paraId="7B6D5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（二）银行卡号。</w:t>
      </w:r>
    </w:p>
    <w:p w14:paraId="03B9FC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2D04D4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（一）书面申请。需户主申请，也可由村民委员会提议。</w:t>
      </w:r>
    </w:p>
    <w:p w14:paraId="2F62B8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（二）村级民主评议通过。</w:t>
      </w:r>
    </w:p>
    <w:p w14:paraId="2E94E1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人民政府调查审核汇总分配方案。</w:t>
      </w:r>
    </w:p>
    <w:p w14:paraId="2062BE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（四）报县应急局审批。</w:t>
      </w:r>
    </w:p>
    <w:p w14:paraId="5D8B98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人民政府实行</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一卡通</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发放补助资金。</w:t>
      </w:r>
    </w:p>
    <w:p w14:paraId="1C41A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0DD67A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1D7E4B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6DBA24C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物资救助</w:t>
      </w:r>
    </w:p>
    <w:p w14:paraId="2A9A19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p>
    <w:p w14:paraId="382DA0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一、救助对象</w:t>
      </w:r>
    </w:p>
    <w:p w14:paraId="386696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（一）因自然灾害造成的紧急转移安置和需紧急生活救助的人员。包括因自然灾害造成不能在现有住房中居住，需由政府进行安置并给予临时生活救助的人员（含非常住人口）；</w:t>
      </w:r>
    </w:p>
    <w:p w14:paraId="50102E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（二）一次灾害过程后，住房未受到严重破坏、不需要转移安置，但因灾造成当下吃穿用等发生困难，不能维持正常生活，需要政府给予临时生活救助的人员（含非常住人口）；</w:t>
      </w:r>
    </w:p>
    <w:p w14:paraId="5402DE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（三）本年度因灾造成冬春期间越冬衣被困难的。</w:t>
      </w:r>
    </w:p>
    <w:p w14:paraId="56FA0C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2F86E1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城口县应急管理局、城口县财政局关于调整城口县自然灾害救助标准的通知</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（城应急发〔2021〕93号）。</w:t>
      </w:r>
    </w:p>
    <w:p w14:paraId="44D03C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四、救助标准</w:t>
      </w:r>
    </w:p>
    <w:p w14:paraId="24D53A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6"/>
          <w:szCs w:val="36"/>
          <w:shd w:val="clear" w:fill="FFFFFF"/>
          <w14:textFill>
            <w14:solidFill>
              <w14:schemeClr w14:val="tx1"/>
            </w14:solidFill>
          </w14:textFill>
        </w:rPr>
        <w:t>（一）帐篷发放</w:t>
      </w:r>
    </w:p>
    <w:p w14:paraId="3CEA0E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救灾帐篷（规格为12平方米）原则上每户受灾人员（一般3人）安排1顶；对家庭人数多于4人或少于2人的，可分性别按4人/顶安排帐篷集体居住。</w:t>
      </w:r>
    </w:p>
    <w:p w14:paraId="380D9F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6"/>
          <w:szCs w:val="36"/>
          <w:shd w:val="clear" w:fill="FFFFFF"/>
          <w14:textFill>
            <w14:solidFill>
              <w14:schemeClr w14:val="tx1"/>
            </w14:solidFill>
          </w14:textFill>
        </w:rPr>
        <w:t>（二）棉被发放</w:t>
      </w:r>
    </w:p>
    <w:p w14:paraId="6BB6E6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1.转移安置期间：对无房可住受灾人员按照1－2床/人的标准发放棉被；对其他临时转移安置人员，根据其受灾程度和家庭人口、困难程度等，原则上按1－2床/户的标准发放棉被酌情安排。</w:t>
      </w:r>
    </w:p>
    <w:p w14:paraId="16EEB4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2.冬春期间：根据区县冬春需衣被救助人口数量，按照市与区县6:4的比例，给予每人每件棉大衣或每床冬棉被实施救助。</w:t>
      </w:r>
    </w:p>
    <w:p w14:paraId="18C51B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caps w:val="0"/>
          <w:color w:val="000000" w:themeColor="text1"/>
          <w:spacing w:val="0"/>
          <w:sz w:val="36"/>
          <w:szCs w:val="36"/>
          <w:shd w:val="clear" w:fill="FFFFFF"/>
          <w14:textFill>
            <w14:solidFill>
              <w14:schemeClr w14:val="tx1"/>
            </w14:solidFill>
          </w14:textFill>
        </w:rPr>
        <w:t>（三）折叠床发放</w:t>
      </w:r>
    </w:p>
    <w:p w14:paraId="4BB681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Times New Roman" w:hAnsi="Times New Roman" w:eastAsia="宋体" w:cs="Times New Roman"/>
          <w:i w:val="0"/>
          <w:caps w:val="0"/>
          <w:color w:val="000000" w:themeColor="text1"/>
          <w:spacing w:val="0"/>
          <w:sz w:val="21"/>
          <w:szCs w:val="21"/>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对无房可住受灾人员按照不低于1张/户的标准发放折叠床，优先满足老年人、孕妇、小孩等特殊困难人群的需要。</w:t>
      </w:r>
    </w:p>
    <w:p w14:paraId="633B34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四、申报材料</w:t>
      </w:r>
    </w:p>
    <w:p w14:paraId="54AF11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（一）居民身份证复印件</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14:paraId="298B8A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（二）银行卡号。</w:t>
      </w:r>
    </w:p>
    <w:p w14:paraId="7CB54A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454A32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（一）书面申请。需户主申请，也可由村民委员会提议。</w:t>
      </w:r>
    </w:p>
    <w:p w14:paraId="352852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（二）村级民主评议通过。</w:t>
      </w:r>
    </w:p>
    <w:p w14:paraId="40620B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人民政府调查审核汇总分配方案。</w:t>
      </w:r>
    </w:p>
    <w:p w14:paraId="225817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（四）报县应急局审批。</w:t>
      </w:r>
    </w:p>
    <w:p w14:paraId="2FE65E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21"/>
          <w:szCs w:val="21"/>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人民政府通过集中或分散领取的方式发放救助物资。</w:t>
      </w:r>
    </w:p>
    <w:p w14:paraId="36D072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7FA20C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应急办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张老师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15334580009</w:t>
      </w:r>
    </w:p>
    <w:p w14:paraId="3CCE44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14:paraId="00E2A7A8">
      <w:pPr>
        <w:spacing w:line="560" w:lineRule="exact"/>
        <w:ind w:firstLine="880" w:firstLineChars="20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城乡居民最低生活保障</w:t>
      </w:r>
    </w:p>
    <w:p w14:paraId="70426DB7">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14:paraId="286FDF2B">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一、申请对象</w:t>
      </w:r>
    </w:p>
    <w:p w14:paraId="063C72A9">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北屏乡辖区困难群众。</w:t>
      </w:r>
    </w:p>
    <w:p w14:paraId="3E516BF0">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二、政策依据</w:t>
      </w:r>
    </w:p>
    <w:p w14:paraId="219012E1">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《重庆市最低生活保障条件认定办法（修订）》（渝府办法〔2022〕128号）。</w:t>
      </w:r>
    </w:p>
    <w:p w14:paraId="333EE192">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三、申请条件</w:t>
      </w:r>
    </w:p>
    <w:p w14:paraId="6D38689B">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一是家庭人均收入低于当地最低生活保障标准；二是家庭财产状况符合规定要求；三是家庭消费支出状况符合规定要求。</w:t>
      </w:r>
    </w:p>
    <w:p w14:paraId="6F55C6BD">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三、补助标准</w:t>
      </w:r>
    </w:p>
    <w:p w14:paraId="27C89176">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自202</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年9月1日起，我市城乡低保标准分别调整为城市低保每人每月7</w:t>
      </w:r>
      <w:r>
        <w:rPr>
          <w:rFonts w:hint="eastAsia" w:ascii="Times New Roman" w:hAnsi="Times New Roman" w:eastAsia="方正仿宋_GBK" w:cs="Times New Roman"/>
          <w:color w:val="000000" w:themeColor="text1"/>
          <w:sz w:val="32"/>
          <w:szCs w:val="32"/>
          <w14:textFill>
            <w14:solidFill>
              <w14:schemeClr w14:val="tx1"/>
            </w14:solidFill>
          </w14:textFill>
        </w:rPr>
        <w:t>35</w:t>
      </w:r>
      <w:r>
        <w:rPr>
          <w:rFonts w:ascii="Times New Roman" w:hAnsi="Times New Roman" w:eastAsia="方正仿宋_GBK" w:cs="Times New Roman"/>
          <w:color w:val="000000" w:themeColor="text1"/>
          <w:sz w:val="32"/>
          <w:szCs w:val="32"/>
          <w14:textFill>
            <w14:solidFill>
              <w14:schemeClr w14:val="tx1"/>
            </w14:solidFill>
          </w14:textFill>
        </w:rPr>
        <w:t>元、农村低保每人每月</w:t>
      </w:r>
      <w:r>
        <w:rPr>
          <w:rFonts w:hint="eastAsia" w:ascii="Times New Roman" w:hAnsi="Times New Roman" w:eastAsia="方正仿宋_GBK" w:cs="Times New Roman"/>
          <w:color w:val="000000" w:themeColor="text1"/>
          <w:sz w:val="32"/>
          <w:szCs w:val="32"/>
          <w14:textFill>
            <w14:solidFill>
              <w14:schemeClr w14:val="tx1"/>
            </w14:solidFill>
          </w14:textFill>
        </w:rPr>
        <w:t>600</w:t>
      </w:r>
      <w:r>
        <w:rPr>
          <w:rFonts w:ascii="Times New Roman" w:hAnsi="Times New Roman" w:eastAsia="方正仿宋_GBK" w:cs="Times New Roman"/>
          <w:color w:val="000000" w:themeColor="text1"/>
          <w:sz w:val="32"/>
          <w:szCs w:val="32"/>
          <w14:textFill>
            <w14:solidFill>
              <w14:schemeClr w14:val="tx1"/>
            </w14:solidFill>
          </w14:textFill>
        </w:rPr>
        <w:t>元。</w:t>
      </w:r>
    </w:p>
    <w:p w14:paraId="649352D8">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四、如何申请</w:t>
      </w:r>
    </w:p>
    <w:p w14:paraId="7A298AD5">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申请低保以家庭为单位，由申请家庭确定一名共同生活的家庭成员作为申请人向其户籍所在地人民政府提出书面申请。</w:t>
      </w:r>
    </w:p>
    <w:p w14:paraId="561DA10E">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五、申报流程</w:t>
      </w:r>
    </w:p>
    <w:p w14:paraId="0ED9844E">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本人申请→乡村干部入户调查（核实家庭经济状况）→提出初审意见→公示→将申请材料、初审意见提交民政局→符合救助条件的救助资金由县民政局每月通过“一卡通”发放。</w:t>
      </w:r>
    </w:p>
    <w:p w14:paraId="41E53922">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7352C65A">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北屏乡人民政府社会事务办公室  罗老师：15223602399</w:t>
      </w:r>
    </w:p>
    <w:p w14:paraId="1C5733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073D0497">
      <w:pPr>
        <w:spacing w:line="560" w:lineRule="exact"/>
        <w:ind w:firstLine="880" w:firstLineChars="20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特困救助供养</w:t>
      </w:r>
    </w:p>
    <w:p w14:paraId="5BF83DCE">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14:paraId="51269418">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一、申请对象</w:t>
      </w:r>
    </w:p>
    <w:p w14:paraId="7F6AA1E8">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同时具备无劳动能力；无生活来源；无法定赡养、抚养、扶养义务人或者其法定义务人无履行义务能力的老年人、残疾人和未成年人。</w:t>
      </w:r>
    </w:p>
    <w:p w14:paraId="11183BDF">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二、政策依据</w:t>
      </w:r>
    </w:p>
    <w:p w14:paraId="51D03CD1">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《城口县民政局关于转发民政部特困人员认定办法的通知》（城民发〔2021〕70号）。</w:t>
      </w:r>
    </w:p>
    <w:p w14:paraId="0B3B3C5E">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三、补助标准</w:t>
      </w:r>
    </w:p>
    <w:p w14:paraId="694F1309">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自202</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年9月1日起，重庆市特困供养人员基本生活费标准调整为每人每月9</w:t>
      </w:r>
      <w:r>
        <w:rPr>
          <w:rFonts w:hint="eastAsia" w:ascii="Times New Roman" w:hAnsi="Times New Roman" w:eastAsia="方正仿宋_GBK" w:cs="Times New Roman"/>
          <w:color w:val="000000" w:themeColor="text1"/>
          <w:sz w:val="32"/>
          <w:szCs w:val="32"/>
          <w14:textFill>
            <w14:solidFill>
              <w14:schemeClr w14:val="tx1"/>
            </w14:solidFill>
          </w14:textFill>
        </w:rPr>
        <w:t>55</w:t>
      </w:r>
      <w:r>
        <w:rPr>
          <w:rFonts w:ascii="Times New Roman" w:hAnsi="Times New Roman" w:eastAsia="方正仿宋_GBK" w:cs="Times New Roman"/>
          <w:color w:val="000000" w:themeColor="text1"/>
          <w:sz w:val="32"/>
          <w:szCs w:val="32"/>
          <w14:textFill>
            <w14:solidFill>
              <w14:schemeClr w14:val="tx1"/>
            </w14:solidFill>
          </w14:textFill>
        </w:rPr>
        <w:t>元。</w:t>
      </w:r>
    </w:p>
    <w:p w14:paraId="7896FF6A">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四、申报资料</w:t>
      </w:r>
    </w:p>
    <w:p w14:paraId="728D2D97">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（一）本人身份证、户口本；</w:t>
      </w:r>
    </w:p>
    <w:p w14:paraId="78262BB1">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（二）劳动能力、生活来源、财产状况以及赡养、扶养、抚养情况的书面说明；</w:t>
      </w:r>
    </w:p>
    <w:p w14:paraId="1C9E4B26">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（三）承诺所提供信息真实、完整的承诺书；</w:t>
      </w:r>
    </w:p>
    <w:p w14:paraId="0C4E349E">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（四）残疾人应提供残疾证件；</w:t>
      </w:r>
    </w:p>
    <w:p w14:paraId="5D4A90F4">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（五）申请人及其法定义务人应当履行授权核查家庭经济状况的相关手续。</w:t>
      </w:r>
    </w:p>
    <w:p w14:paraId="3DE2B036">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五、申报流程</w:t>
      </w:r>
    </w:p>
    <w:p w14:paraId="3F463E68">
      <w:p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本人申请→乡村干部入户调查（核实家庭经济状况）→提出初审意见→公示→将申请材料、初审意见提交民政局→符合救助条件的救助资金由县民政局每月通过“一卡通”发放。</w:t>
      </w:r>
    </w:p>
    <w:p w14:paraId="1E37D338">
      <w:pPr>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32AE727C">
      <w:pPr>
        <w:spacing w:line="56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北屏乡人民政府社会事务办公室  罗老师15223602399</w:t>
      </w:r>
    </w:p>
    <w:p w14:paraId="26D4A699">
      <w:pPr>
        <w:keepNext w:val="0"/>
        <w:keepLines w:val="0"/>
        <w:pageBreakBefore w:val="0"/>
        <w:kinsoku/>
        <w:overflowPunct/>
        <w:topLinePunct w:val="0"/>
        <w:autoSpaceDE/>
        <w:autoSpaceDN/>
        <w:bidi w:val="0"/>
        <w:spacing w:line="560" w:lineRule="exact"/>
        <w:textAlignment w:val="auto"/>
        <w:rPr>
          <w:rFonts w:hint="default" w:ascii="Times New Roman" w:hAnsi="Times New Roman" w:cs="Times New Roman"/>
          <w:color w:val="000000" w:themeColor="text1"/>
          <w14:textFill>
            <w14:solidFill>
              <w14:schemeClr w14:val="tx1"/>
            </w14:solidFill>
          </w14:textFill>
        </w:rPr>
      </w:pPr>
    </w:p>
    <w:p w14:paraId="5629537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经济困难失能老人补贴</w:t>
      </w:r>
    </w:p>
    <w:p w14:paraId="051B0953">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3CAC566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一、补贴对象</w:t>
      </w:r>
    </w:p>
    <w:p w14:paraId="32374826">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具有本地户籍的城乡低保对象、特困对象中年满60周岁且生活不能自理的老年人，具体包括：肢体、智力、精神、视力四类一、二级重度残疾失能老年人和因病瘫痪卧床不起6个月以上的重病失能老年人。</w:t>
      </w:r>
    </w:p>
    <w:p w14:paraId="6704072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二、政策依据</w:t>
      </w:r>
    </w:p>
    <w:p w14:paraId="6270C2EB">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《城口县经济困难的高龄失能老年人养老服务补贴实施办法》《城口县贫困残疾人生活补贴实施办法》《城口县重度残疾人护理补贴实施办法》的通知（城府办发〔2015〕245号）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3A26A50">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三、补贴标准</w:t>
      </w:r>
    </w:p>
    <w:p w14:paraId="215093A9">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每人每月200元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219EAB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四、申报资料</w:t>
      </w:r>
    </w:p>
    <w:p w14:paraId="12FFC8FF">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（一）本人身份证、户口本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055EA54">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（二）低保证（特困人员供养证）复印件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EC4A995">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（三）残疾证复印件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31EE9BD3">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（四）同时填写《重庆市经济困难的失能老年人养老服务补贴申请审批表》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61C3206D">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（五）委托代理人申请还需提供委托书和代理人的居民户口本、身份证原件及复印件等相关证明材料。</w:t>
      </w:r>
    </w:p>
    <w:p w14:paraId="6992CFD7">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五、申报流程</w:t>
      </w:r>
    </w:p>
    <w:p w14:paraId="777A0929">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本人申请→乡村干部入户调查→审核公示→将申请材料、初审意见提交民政局→补助资金由县民政局每月通过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一卡通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发放。</w:t>
      </w:r>
    </w:p>
    <w:p w14:paraId="76BF366C">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4E54F68A">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color w:val="000000" w:themeColor="text1"/>
          <w:sz w:val="32"/>
          <w:szCs w:val="32"/>
          <w14:textFill>
            <w14:solidFill>
              <w14:schemeClr w14:val="tx1"/>
            </w14:solidFill>
          </w14:textFill>
        </w:rPr>
        <w:t>社会事务办公室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罗老师</w:t>
      </w:r>
      <w:r>
        <w:rPr>
          <w:rFonts w:hint="default" w:ascii="Times New Roman" w:hAnsi="Times New Roman" w:eastAsia="方正仿宋_GBK" w:cs="Times New Roman"/>
          <w:color w:val="000000" w:themeColor="text1"/>
          <w:sz w:val="32"/>
          <w:szCs w:val="32"/>
          <w14:textFill>
            <w14:solidFill>
              <w14:schemeClr w14:val="tx1"/>
            </w14:solidFill>
          </w14:textFill>
        </w:rPr>
        <w:t>15223602399</w:t>
      </w:r>
    </w:p>
    <w:p w14:paraId="3E31F4B5">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小标宋_GBK" w:cs="Times New Roman"/>
          <w:color w:val="000000" w:themeColor="text1"/>
          <w:sz w:val="48"/>
          <w:szCs w:val="48"/>
          <w:lang w:eastAsia="zh-CN"/>
          <w14:textFill>
            <w14:solidFill>
              <w14:schemeClr w14:val="tx1"/>
            </w14:solidFill>
          </w14:textFill>
        </w:rPr>
      </w:pPr>
    </w:p>
    <w:p w14:paraId="0C50252F">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经济困难高龄老人补贴</w:t>
      </w:r>
    </w:p>
    <w:p w14:paraId="12AD3132">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2FF25D4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一、补贴对象</w:t>
      </w:r>
    </w:p>
    <w:p w14:paraId="09852B2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具有本地户籍的城乡低保对象、特困对象中年满80周岁的高龄老年人（不含前述失能老年人）。</w:t>
      </w:r>
    </w:p>
    <w:p w14:paraId="7FA94F9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二、政策依据</w:t>
      </w:r>
    </w:p>
    <w:p w14:paraId="71C9AE5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《城口县经济困难的高龄失能老年人养老服务补贴实施办法》《城口县贫困残疾人生活补贴实施办法》《城口县重度残疾人护理补贴实施办法》的通知（城府办发〔2015〕245号）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6E394B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三、补贴标准</w:t>
      </w:r>
    </w:p>
    <w:p w14:paraId="02EC471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每人每月200元</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01CC11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四、申报资料</w:t>
      </w:r>
    </w:p>
    <w:p w14:paraId="23DB8F7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（一）本人身份证、户口本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2FD2DC7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（二）低保证（特困人员供养证）复印件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48ACB601">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（三）残疾证复印件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BC7324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（四）同时填写《重庆市经济困难的高龄老年人养老服务补贴申请审批表》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497E9FA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（五）委托代理人申请还需提供委托书和代理人的居民户口本、身份证原件及复印件等相关证明材料。</w:t>
      </w:r>
    </w:p>
    <w:p w14:paraId="58D5A64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五、申报流程</w:t>
      </w:r>
    </w:p>
    <w:p w14:paraId="2C6882E2">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本人申请→乡村干部入户调查→审核公示→将申请材料、初审意见提交民政局→补助资金由县民政局每月通过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一卡通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发放。</w:t>
      </w:r>
    </w:p>
    <w:p w14:paraId="4457981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62CD45C3">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color w:val="000000" w:themeColor="text1"/>
          <w:sz w:val="32"/>
          <w:szCs w:val="32"/>
          <w14:textFill>
            <w14:solidFill>
              <w14:schemeClr w14:val="tx1"/>
            </w14:solidFill>
          </w14:textFill>
        </w:rPr>
        <w:t>社会事务办公室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罗老师</w:t>
      </w:r>
      <w:r>
        <w:rPr>
          <w:rFonts w:hint="default" w:ascii="Times New Roman" w:hAnsi="Times New Roman" w:eastAsia="方正仿宋_GBK" w:cs="Times New Roman"/>
          <w:color w:val="000000" w:themeColor="text1"/>
          <w:sz w:val="32"/>
          <w:szCs w:val="32"/>
          <w14:textFill>
            <w14:solidFill>
              <w14:schemeClr w14:val="tx1"/>
            </w14:solidFill>
          </w14:textFill>
        </w:rPr>
        <w:t>15223602399</w:t>
      </w:r>
    </w:p>
    <w:p w14:paraId="5EB55ED3">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59A5FE6B">
      <w:pPr>
        <w:pStyle w:val="7"/>
        <w:shd w:val="clear" w:color="auto" w:fill="FFFFFF"/>
        <w:adjustRightInd w:val="0"/>
        <w:snapToGrid w:val="0"/>
        <w:spacing w:before="0" w:beforeAutospacing="0" w:after="0" w:afterAutospacing="0" w:line="56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孤儿</w:t>
      </w:r>
    </w:p>
    <w:p w14:paraId="4F60C920">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p>
    <w:p w14:paraId="19910084">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一、申请对象</w:t>
      </w:r>
    </w:p>
    <w:p w14:paraId="3D1FE7EF">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孤儿（失去父母，查找不到生父母的未满18岁的未成年人）。</w:t>
      </w:r>
    </w:p>
    <w:p w14:paraId="3D8A3161">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二、政策依据</w:t>
      </w:r>
    </w:p>
    <w:p w14:paraId="11707BFB">
      <w:pPr>
        <w:pStyle w:val="7"/>
        <w:shd w:val="clear" w:color="auto" w:fill="FFFFFF"/>
        <w:adjustRightInd w:val="0"/>
        <w:snapToGrid w:val="0"/>
        <w:spacing w:before="0" w:beforeAutospacing="0" w:after="0" w:afterAutospacing="0"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《国务院办公厅关于加强孤儿保障工作的意见》（国办发〔2010〕54号）、《重庆市民政局重庆市财政局关于切实做好孤儿、事实无人抚养儿童基本生活费（补贴）发放工作的补充通知》（渝民〔2022〕202号）。</w:t>
      </w:r>
    </w:p>
    <w:p w14:paraId="27ED3B2D">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三、补助标准</w:t>
      </w:r>
    </w:p>
    <w:p w14:paraId="1C8F004E">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从202</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年9月1日起，社会散居孤儿每人每月可享受1</w:t>
      </w:r>
      <w:r>
        <w:rPr>
          <w:rFonts w:hint="eastAsia" w:ascii="Times New Roman" w:hAnsi="Times New Roman" w:eastAsia="方正仿宋_GBK" w:cs="Times New Roman"/>
          <w:color w:val="000000" w:themeColor="text1"/>
          <w:sz w:val="32"/>
          <w:szCs w:val="32"/>
          <w14:textFill>
            <w14:solidFill>
              <w14:schemeClr w14:val="tx1"/>
            </w14:solidFill>
          </w14:textFill>
        </w:rPr>
        <w:t>405</w:t>
      </w:r>
      <w:r>
        <w:rPr>
          <w:rFonts w:ascii="Times New Roman" w:hAnsi="Times New Roman" w:eastAsia="方正仿宋_GBK" w:cs="Times New Roman"/>
          <w:color w:val="000000" w:themeColor="text1"/>
          <w:sz w:val="32"/>
          <w:szCs w:val="32"/>
          <w14:textFill>
            <w14:solidFill>
              <w14:schemeClr w14:val="tx1"/>
            </w14:solidFill>
          </w14:textFill>
        </w:rPr>
        <w:t>元的基本生活费。</w:t>
      </w:r>
    </w:p>
    <w:p w14:paraId="163BDA3A">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黑体_GBK" w:cs="Times New Roman"/>
          <w:color w:val="000000" w:themeColor="text1"/>
          <w:sz w:val="32"/>
          <w:szCs w:val="32"/>
          <w14:textFill>
            <w14:solidFill>
              <w14:schemeClr w14:val="tx1"/>
            </w14:solidFill>
          </w14:textFill>
        </w:rPr>
        <w:t>申报资料</w:t>
      </w:r>
    </w:p>
    <w:p w14:paraId="4BBA7E75">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（一）填写《重庆市孤儿基本生活费申请审批表》；</w:t>
      </w:r>
    </w:p>
    <w:p w14:paraId="5615AC20">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（二）户口本、监护人全家户口复印件及乡人民政府出具的监护人确认书；</w:t>
      </w:r>
    </w:p>
    <w:p w14:paraId="448358DB">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（三）公安机关出具的孤儿父母死亡户口本销户页或证明，或医院提供的父母的死亡证明、或殡仪馆出具的父母死亡火化证原件、或人民法院出具的父母宣告死亡或失踪法律文书原件；</w:t>
      </w:r>
    </w:p>
    <w:p w14:paraId="319F351A">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（四）已满18周岁、在中学或中等职业、专科、本科学校就读的孤儿另需提交在读证明原件。</w:t>
      </w:r>
    </w:p>
    <w:p w14:paraId="5D468979">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五、申报流程</w:t>
      </w:r>
    </w:p>
    <w:p w14:paraId="4A81FB68">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监护人提出书面申请→将申报资料提交社会事务办公室审核→审核完成提交县民政局→符合救助条件的补助资金由县民政局每月通过“一卡通”发放。</w:t>
      </w:r>
    </w:p>
    <w:p w14:paraId="03F889D3">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10AF6BCE">
      <w:pPr>
        <w:pStyle w:val="7"/>
        <w:shd w:val="clear" w:color="auto" w:fill="FFFFFF"/>
        <w:adjustRightInd w:val="0"/>
        <w:snapToGrid w:val="0"/>
        <w:spacing w:before="0" w:beforeAutospacing="0" w:after="0" w:afterAutospacing="0" w:line="560" w:lineRule="exact"/>
        <w:ind w:firstLine="720"/>
        <w:rPr>
          <w:rFonts w:ascii="Times New Roman" w:hAnsi="Times New Roman" w:eastAsia="方正小标宋_GBK" w:cs="Times New Roman"/>
          <w:color w:val="000000" w:themeColor="text1"/>
          <w:sz w:val="48"/>
          <w:szCs w:val="48"/>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北屏乡人民政府</w:t>
      </w:r>
      <w:r>
        <w:rPr>
          <w:rFonts w:ascii="Times New Roman" w:hAnsi="Times New Roman" w:eastAsia="方正仿宋_GBK" w:cs="Times New Roman"/>
          <w:color w:val="000000" w:themeColor="text1"/>
          <w:sz w:val="32"/>
          <w:szCs w:val="32"/>
          <w14:textFill>
            <w14:solidFill>
              <w14:schemeClr w14:val="tx1"/>
            </w14:solidFill>
          </w14:textFill>
        </w:rPr>
        <w:t>社会事务办公室  罗老师15223602399</w:t>
      </w:r>
    </w:p>
    <w:p w14:paraId="692B6CB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黑体_GBK" w:cs="Times New Roman"/>
          <w:color w:val="000000" w:themeColor="text1"/>
          <w:sz w:val="32"/>
          <w:szCs w:val="32"/>
          <w14:textFill>
            <w14:solidFill>
              <w14:schemeClr w14:val="tx1"/>
            </w14:solidFill>
          </w14:textFill>
        </w:rPr>
        <w:t>申报资料</w:t>
      </w:r>
    </w:p>
    <w:p w14:paraId="6C0D72A4">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（一）填写《重庆市孤儿基本生活费申请审批表》；</w:t>
      </w:r>
    </w:p>
    <w:p w14:paraId="7F212F7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（二）户口本、监护人全家户口复印件及乡人民政府出具的监护人确认书；</w:t>
      </w:r>
    </w:p>
    <w:p w14:paraId="53EA0BAF">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（三）公安机关出具的孤儿父母死亡户口本销户页或证明，或医院提供的父母的死亡证明、或殡仪馆出具的父母死亡火化证原件、或人民法院出具的父母宣告死亡或失踪法律文书原件；</w:t>
      </w:r>
    </w:p>
    <w:p w14:paraId="3CD6D2D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（四）已满18周岁、在中学或中等职业、专科、本科学校就读的孤儿另需提交在读证明原件。</w:t>
      </w:r>
    </w:p>
    <w:p w14:paraId="6A470883">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五、申报流程</w:t>
      </w:r>
    </w:p>
    <w:p w14:paraId="6E081BD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监护人提出书面申请→将申报资料提交社会事务办公室审核→审核完成提交县民政局→符合救助条件的补助资金由县民政局每月通过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一卡通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发放。</w:t>
      </w:r>
    </w:p>
    <w:p w14:paraId="690EE1D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2A613F00">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方正小标宋_GBK" w:cs="Times New Roman"/>
          <w:color w:val="000000" w:themeColor="text1"/>
          <w:sz w:val="48"/>
          <w:szCs w:val="48"/>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color w:val="000000" w:themeColor="text1"/>
          <w:sz w:val="32"/>
          <w:szCs w:val="32"/>
          <w14:textFill>
            <w14:solidFill>
              <w14:schemeClr w14:val="tx1"/>
            </w14:solidFill>
          </w14:textFill>
        </w:rPr>
        <w:t>社会事务办公室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罗老师</w:t>
      </w:r>
      <w:r>
        <w:rPr>
          <w:rFonts w:hint="default" w:ascii="Times New Roman" w:hAnsi="Times New Roman" w:eastAsia="方正仿宋_GBK" w:cs="Times New Roman"/>
          <w:color w:val="000000" w:themeColor="text1"/>
          <w:sz w:val="32"/>
          <w:szCs w:val="32"/>
          <w14:textFill>
            <w14:solidFill>
              <w14:schemeClr w14:val="tx1"/>
            </w14:solidFill>
          </w14:textFill>
        </w:rPr>
        <w:t>15223602399</w:t>
      </w:r>
    </w:p>
    <w:p w14:paraId="231A9FDF">
      <w:pPr>
        <w:pStyle w:val="7"/>
        <w:shd w:val="clear" w:color="auto" w:fill="FFFFFF"/>
        <w:adjustRightInd w:val="0"/>
        <w:snapToGrid w:val="0"/>
        <w:spacing w:before="0" w:beforeAutospacing="0" w:after="0" w:afterAutospacing="0" w:line="560" w:lineRule="exact"/>
        <w:jc w:val="center"/>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事实无人抚养儿童</w:t>
      </w:r>
    </w:p>
    <w:p w14:paraId="0C64E510">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p>
    <w:p w14:paraId="4C325CCA">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一、扶持对象</w:t>
      </w:r>
    </w:p>
    <w:p w14:paraId="26A4A149">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事实无人抚养儿童：（一）父母双方均符合重残、重病、服刑在押、强制隔离戒毒、被执行其他限制人身自由的措施、失联、被撤销监护资格情况之一；</w:t>
      </w:r>
    </w:p>
    <w:p w14:paraId="3FAA91C3">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（二）父母一方被遣送（驱逐）出境，另一方符合重残、重病、服刑在押、强制隔离戒毒、被执行其他限制人身自由的措施、失联、被撤销监护资格情形之一；</w:t>
      </w:r>
    </w:p>
    <w:p w14:paraId="3FEB8414">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（三）父母一方死亡或失踪，另一方符合重残、重病、服刑在押、强制隔离戒毒、被执行其他限制人身自由的措施、失联、被撤销监护资格、被遣送（驱逐）出境情形之一。</w:t>
      </w:r>
    </w:p>
    <w:p w14:paraId="440A8C88">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二、政策依据</w:t>
      </w:r>
    </w:p>
    <w:p w14:paraId="1BBD78DC">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《关于进一步做好事实无人抚养儿童保障工作的通知》（城民发〔2021〕19号）。</w:t>
      </w:r>
    </w:p>
    <w:p w14:paraId="1619D02E">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三、奖补标准</w:t>
      </w:r>
    </w:p>
    <w:p w14:paraId="40EF3350">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自202</w:t>
      </w: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ascii="Times New Roman" w:hAnsi="Times New Roman" w:eastAsia="方正仿宋_GBK" w:cs="Times New Roman"/>
          <w:color w:val="000000" w:themeColor="text1"/>
          <w:sz w:val="32"/>
          <w:szCs w:val="32"/>
          <w14:textFill>
            <w14:solidFill>
              <w14:schemeClr w14:val="tx1"/>
            </w14:solidFill>
          </w14:textFill>
        </w:rPr>
        <w:t>年9月1日起，补贴标准为每人每月1</w:t>
      </w:r>
      <w:r>
        <w:rPr>
          <w:rFonts w:hint="eastAsia" w:ascii="Times New Roman" w:hAnsi="Times New Roman" w:eastAsia="方正仿宋_GBK" w:cs="Times New Roman"/>
          <w:color w:val="000000" w:themeColor="text1"/>
          <w:sz w:val="32"/>
          <w:szCs w:val="32"/>
          <w14:textFill>
            <w14:solidFill>
              <w14:schemeClr w14:val="tx1"/>
            </w14:solidFill>
          </w14:textFill>
        </w:rPr>
        <w:t>405</w:t>
      </w:r>
      <w:r>
        <w:rPr>
          <w:rFonts w:ascii="Times New Roman" w:hAnsi="Times New Roman" w:eastAsia="方正仿宋_GBK" w:cs="Times New Roman"/>
          <w:color w:val="000000" w:themeColor="text1"/>
          <w:sz w:val="32"/>
          <w:szCs w:val="32"/>
          <w14:textFill>
            <w14:solidFill>
              <w14:schemeClr w14:val="tx1"/>
            </w14:solidFill>
          </w14:textFill>
        </w:rPr>
        <w:t>元。</w:t>
      </w:r>
    </w:p>
    <w:p w14:paraId="71C0B3A7">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四、申报资料及流程</w:t>
      </w:r>
    </w:p>
    <w:p w14:paraId="4142BB58">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事实无人抚养儿童监护人提出申请，由乡镇受理后，对事实无人抚养儿童父母重残、重病、服刑在押、强制隔离戒毒、被执行其他限制人身自由的措施、死亡、失踪、被撤销监护资格、被遣送（驱逐）出境等情况进行查验，提出查验结论，对符合条件的，连同申报材料一并报县级民政局，由民政局进行复核并作出确定。</w:t>
      </w:r>
    </w:p>
    <w:p w14:paraId="18BA6BF1">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五、申报流程</w:t>
      </w:r>
    </w:p>
    <w:p w14:paraId="3BF20660">
      <w:pPr>
        <w:pStyle w:val="7"/>
        <w:shd w:val="clear" w:color="auto" w:fill="FFFFFF"/>
        <w:adjustRightInd w:val="0"/>
        <w:snapToGrid w:val="0"/>
        <w:spacing w:before="0" w:beforeAutospacing="0" w:after="0" w:afterAutospacing="0" w:line="560" w:lineRule="exact"/>
        <w:ind w:firstLine="72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监护人提出书面申请→将申报资料提交社会事务办公室审核→审核完成提交县民政局→符合救助条件的补助资金由县民政局每月通过“一卡通”发放。</w:t>
      </w:r>
    </w:p>
    <w:p w14:paraId="6883DBBC">
      <w:pPr>
        <w:pStyle w:val="7"/>
        <w:shd w:val="clear" w:color="auto" w:fill="FFFFFF"/>
        <w:adjustRightInd w:val="0"/>
        <w:snapToGrid w:val="0"/>
        <w:spacing w:before="0" w:beforeAutospacing="0" w:after="0" w:afterAutospacing="0" w:line="560" w:lineRule="exact"/>
        <w:ind w:firstLine="72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07F1106D">
      <w:pPr>
        <w:pStyle w:val="7"/>
        <w:shd w:val="clear" w:color="auto" w:fill="FFFFFF"/>
        <w:adjustRightInd w:val="0"/>
        <w:snapToGrid w:val="0"/>
        <w:spacing w:before="0" w:beforeAutospacing="0" w:after="0" w:afterAutospacing="0" w:line="560" w:lineRule="exact"/>
        <w:ind w:firstLine="720"/>
        <w:rPr>
          <w:rFonts w:ascii="Times New Roman" w:hAnsi="Times New Roman" w:cs="Times New Roman"/>
          <w:color w:val="000000" w:themeColor="text1"/>
          <w:sz w:val="48"/>
          <w:szCs w:val="48"/>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北屏乡人民政府</w:t>
      </w:r>
      <w:r>
        <w:rPr>
          <w:rFonts w:ascii="Times New Roman" w:hAnsi="Times New Roman" w:eastAsia="方正仿宋_GBK" w:cs="Times New Roman"/>
          <w:color w:val="000000" w:themeColor="text1"/>
          <w:sz w:val="32"/>
          <w:szCs w:val="32"/>
          <w14:textFill>
            <w14:solidFill>
              <w14:schemeClr w14:val="tx1"/>
            </w14:solidFill>
          </w14:textFill>
        </w:rPr>
        <w:t>社会事务办公室  罗老师15223602399</w:t>
      </w:r>
    </w:p>
    <w:p w14:paraId="74DC9F2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cs="Times New Roman"/>
          <w:color w:val="000000" w:themeColor="text1"/>
          <w:sz w:val="48"/>
          <w:szCs w:val="48"/>
          <w14:textFill>
            <w14:solidFill>
              <w14:schemeClr w14:val="tx1"/>
            </w14:solidFill>
          </w14:textFill>
        </w:rPr>
      </w:pPr>
    </w:p>
    <w:p w14:paraId="4F2BB4C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残疾人</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两项</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补贴</w:t>
      </w:r>
    </w:p>
    <w:p w14:paraId="1CCD8711">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768B9EB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一、申请对象</w:t>
      </w:r>
    </w:p>
    <w:p w14:paraId="5F67EDC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（一）持有效第三代《中华人民共和国残疾人证》；</w:t>
      </w:r>
    </w:p>
    <w:p w14:paraId="3EE96DC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（二）困难残疾人生活补贴对象为重庆市户籍的城乡低保对象中的持证残疾人。</w:t>
      </w:r>
    </w:p>
    <w:p w14:paraId="3864C30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黑体_GBK" w:cs="Times New Roman"/>
          <w:color w:val="000000" w:themeColor="text1"/>
          <w:sz w:val="32"/>
          <w:szCs w:val="32"/>
          <w14:textFill>
            <w14:solidFill>
              <w14:schemeClr w14:val="tx1"/>
            </w14:solidFill>
          </w14:textFill>
        </w:rPr>
        <w:t>、政策依据</w:t>
      </w:r>
    </w:p>
    <w:p w14:paraId="5EA102F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both"/>
        <w:textAlignment w:val="auto"/>
        <w:rPr>
          <w:rFonts w:hint="default" w:ascii="Times New Roman" w:hAnsi="Times New Roman" w:eastAsia="微软雅黑"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《城口县经济困难的高龄失能老年人养老服务补贴实施办法》《城口县贫困残疾人生活补贴实施办法》《城口县重度残疾人护理补贴实施办法》的通知（城府办发〔2015〕245号）。</w:t>
      </w:r>
    </w:p>
    <w:p w14:paraId="2C33762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三、补助标准</w:t>
      </w:r>
    </w:p>
    <w:p w14:paraId="4347235C">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（一）困难残疾人生活补助每月80元；</w:t>
      </w:r>
    </w:p>
    <w:p w14:paraId="201903A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（二）重度残疾人护理补贴标准：一级残疾人护理补贴标准为每人每月90元；二级残疾人护理补贴标准为每人每月80元。</w:t>
      </w:r>
    </w:p>
    <w:p w14:paraId="57A4F3F5">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四、申报资料</w:t>
      </w:r>
    </w:p>
    <w:p w14:paraId="13905260">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携带居民身份证、有效残疾人证（申请困难生活补贴的需要低保证）到社事办办理申请。</w:t>
      </w:r>
    </w:p>
    <w:p w14:paraId="643B0480">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五、申报流程</w:t>
      </w:r>
    </w:p>
    <w:p w14:paraId="0D8B6854">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北屏乡社会事务办公室残疾人服务窗口</w:t>
      </w:r>
    </w:p>
    <w:p w14:paraId="498EE31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六、受理科室及联系电话</w:t>
      </w:r>
    </w:p>
    <w:p w14:paraId="6C2383FC">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color w:val="000000" w:themeColor="text1"/>
          <w:sz w:val="32"/>
          <w:szCs w:val="32"/>
          <w14:textFill>
            <w14:solidFill>
              <w14:schemeClr w14:val="tx1"/>
            </w14:solidFill>
          </w14:textFill>
        </w:rPr>
        <w:t>社会事务办公室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罗老师</w:t>
      </w:r>
      <w:r>
        <w:rPr>
          <w:rFonts w:hint="default" w:ascii="Times New Roman" w:hAnsi="Times New Roman" w:eastAsia="方正仿宋_GBK" w:cs="Times New Roman"/>
          <w:color w:val="000000" w:themeColor="text1"/>
          <w:sz w:val="32"/>
          <w:szCs w:val="32"/>
          <w14:textFill>
            <w14:solidFill>
              <w14:schemeClr w14:val="tx1"/>
            </w14:solidFill>
          </w14:textFill>
        </w:rPr>
        <w:t>：15223602399</w:t>
      </w:r>
    </w:p>
    <w:p w14:paraId="0B3EBC21">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CB1AA8E">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民政惠民济困保</w:t>
      </w:r>
    </w:p>
    <w:p w14:paraId="6DD11E0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p w14:paraId="5876499F">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一、对象</w:t>
      </w:r>
    </w:p>
    <w:p w14:paraId="0E0F729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低保对象、特困人员、孤儿、事实无人抚养困境儿童、全市部分享受国家定期抚恤补助优抚对象（不含伤残警察、伤残国家机关工作人员</w:t>
      </w:r>
    </w:p>
    <w:p w14:paraId="3ABA1FF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二、险种及保险责任</w:t>
      </w:r>
    </w:p>
    <w:p w14:paraId="1ABFE9E5">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小额意外保险：被保险人因意外伤害导致的身故、伤残、医疗，保险机构对被保险人按照保险金额进行赔付给付身故保险金2000元；参保人员因意外伤害造成的残疾，给付伤残保险金，最高30000元：因意外伤害诊疗，对被保险人实际支出的符合当地社会基本医疗保险支付范围的医疗费用，对其自付部分按照100%比例给付保险金，最高5000元；</w:t>
      </w:r>
    </w:p>
    <w:p w14:paraId="22D72BB2">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（二）大病补充保险：被保险人因疾病住院发生的医疗费用在重庆市医保系统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一站式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结算后，医保目录外自费费用全年累计达到或者超过3000元的，按以下比例分段赔付(特困人员除外）：（1）3000元（含）-10000元按25%赔付；（2）10000元（含）-50000元按30%赔付；（3）50000元以上按35%赔付。每人每年最高赔付15万元。特困人员因疾病住院发生的医疗费用在重庆市医保系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一站式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结算后，医保目录外自费费用全年累计达到或者超过3000元的，按以下比例分段赔付：（1）0元-10000元(含）按30%赔付；（2）10000元-50000元（含）按35%赔付；（3）50000元以上按40%赔付。每人每年最高赔付15万元；</w:t>
      </w:r>
    </w:p>
    <w:p w14:paraId="57430827">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（三）疾病身故保险：被保险人因疾病身故，给予2000元的疾病身故保险金赔付；</w:t>
      </w:r>
    </w:p>
    <w:p w14:paraId="16CC9362">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学生重大疾病保险：被保险人中年龄在3-22（含）岁在校学生在投保30天等待期后（续保不受影响），首次确诊患以下重大疾病的，给予50000元的重大疾病保险一次性赔付。重大疾病包括：（1）恶性肿瘤；（2）重大器官移植术或造血干细胞移植术；（3）急性肾功能衰竭或终末期肾病（或称慢性肾功能衰竭尿毒症期）；（4）急性或亚急性重症肝炎；（5）良性脑肿瘤；（6）脑炎后遗症或脑膜炎后遗症；（7）重型再生障碍性贫血；（8）脊髓灰质炎症；（9）严重幼年型类风湿性关节炎；（10）严重川崎氏病；（11）重症肌无力；（12）胰岛素依赖型糖尿病；（13）双目失明；（14）瘫痪；（15）重症心肌炎伴充血性心力衰竭；（16）慢性肝功能衰竭失代偿期；（17）心脏瓣膜手术；（18）主动脉手术；（19）严重脑损伤；（20）严重III度烧伤；</w:t>
      </w:r>
    </w:p>
    <w:p w14:paraId="6C334248">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困难人群升学补助金保险：被保险人参加高考或研究生考试，被全日制高等院校录取入学当年给予一次性补助金。补助金标准：考取大专入学后给予补助金2000元；考取本科入学后给予补助金3000元；考取研究生入学后给予补助金5000元。</w:t>
      </w:r>
    </w:p>
    <w:p w14:paraId="25623A4C">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三、申报资料</w:t>
      </w:r>
    </w:p>
    <w:p w14:paraId="61C35A4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（一）通用材料被保险人身份证或户口复印件；</w:t>
      </w:r>
    </w:p>
    <w:p w14:paraId="65E6308A">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（二）意外身故死亡三证（身故证明、丧葬证明、户口注销证明）中的一种；</w:t>
      </w:r>
    </w:p>
    <w:p w14:paraId="4EF4B32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（三）意外残疾残疾鉴定书（有相关资质的机构提供）；</w:t>
      </w:r>
    </w:p>
    <w:p w14:paraId="309CA6F2">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（四）意外医疗住院医疗费原始发票和总费用明细清单、出院证，若医疗发票和出院证明为复印件，需在复印件上加盖报销单位鲜章，并提供报销单位结算清单原件；</w:t>
      </w:r>
    </w:p>
    <w:p w14:paraId="1AE7E0F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（五）意外医疗门诊医疗费原件发票和费用明细清单；诊断证明；</w:t>
      </w:r>
    </w:p>
    <w:p w14:paraId="4381AF49">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大病补充保险（集中理赔）民政局提供明细清单（需包含参保统筹区，病人姓名、身份证号码、入院日期、出院日期，疾病名称，本次结算费用总额、进入医保报销金额、目录外民政报销金额等详细信息。理赔基数=本次结算费用总额-进入医保报销金额-目录外民政报销金额（非集中理赔）出院记录医疗费用收据医保结算表；</w:t>
      </w:r>
    </w:p>
    <w:p w14:paraId="58EBC94B">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（七）疾病身故死亡三证（身故证明、丧葬证明、户口注销证明）中的一种；</w:t>
      </w:r>
    </w:p>
    <w:p w14:paraId="35725D8D">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（八）学生重大疾病保险重大疾病诊断证明重大疾病确认检查报告（影像或病检报告等）；</w:t>
      </w:r>
    </w:p>
    <w:p w14:paraId="2320BDC4">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（九）升学补助金主动对接教委和民政理赔，自行收集理赔资料；</w:t>
      </w:r>
    </w:p>
    <w:p w14:paraId="30D6F886">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四、受理科室及联系电话</w:t>
      </w:r>
    </w:p>
    <w:p w14:paraId="79505020">
      <w:pPr>
        <w:pStyle w:val="7"/>
        <w:keepNext w:val="0"/>
        <w:keepLines w:val="0"/>
        <w:pageBreakBefore w:val="0"/>
        <w:shd w:val="clear" w:color="auto" w:fill="FFFFFF"/>
        <w:kinsoku/>
        <w:overflowPunct/>
        <w:topLinePunct w:val="0"/>
        <w:autoSpaceDE/>
        <w:autoSpaceDN/>
        <w:bidi w:val="0"/>
        <w:adjustRightInd w:val="0"/>
        <w:snapToGrid w:val="0"/>
        <w:spacing w:before="0" w:beforeAutospacing="0" w:after="0" w:afterAutospacing="0" w:line="560" w:lineRule="exact"/>
        <w:ind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城口县葛城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乡</w:t>
      </w:r>
      <w:r>
        <w:rPr>
          <w:rFonts w:hint="default" w:ascii="Times New Roman" w:hAnsi="Times New Roman" w:eastAsia="方正仿宋_GBK" w:cs="Times New Roman"/>
          <w:color w:val="000000" w:themeColor="text1"/>
          <w:sz w:val="32"/>
          <w:szCs w:val="32"/>
          <w14:textFill>
            <w14:solidFill>
              <w14:schemeClr w14:val="tx1"/>
            </w14:solidFill>
          </w14:textFill>
        </w:rPr>
        <w:t>南大街19号（中国人民财产保险股份有限公司城口支公司二楼理赔大厅）。王曲燕13658228840</w:t>
      </w:r>
    </w:p>
    <w:p w14:paraId="7579C2BE">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31697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p>
    <w:p w14:paraId="2B1557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乡村非全日制公益性岗位</w:t>
      </w:r>
    </w:p>
    <w:p w14:paraId="3C378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000000" w:themeColor="text1"/>
          <w:spacing w:val="0"/>
          <w:sz w:val="21"/>
          <w:szCs w:val="21"/>
          <w:lang w:eastAsia="zh-CN"/>
          <w14:textFill>
            <w14:solidFill>
              <w14:schemeClr w14:val="tx1"/>
            </w14:solidFill>
          </w14:textFill>
        </w:rPr>
      </w:pPr>
    </w:p>
    <w:p w14:paraId="1143CE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28D15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脱贫人口、未消除风险的防止返贫监测人口、易地搬迁脱贫家庭（即16周岁以上，原则上不超过70周岁）。</w:t>
      </w:r>
    </w:p>
    <w:p w14:paraId="188E99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02D3A0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18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《城口县人力资源和社会保障局关于印发城口县2023年乡村非全日制公益性岗位实施方案的通知》（城人社发〔2023〕109号）。</w:t>
      </w:r>
    </w:p>
    <w:p w14:paraId="29D705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三、奖补标准</w:t>
      </w:r>
    </w:p>
    <w:p w14:paraId="51BB54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（一）补贴标准</w:t>
      </w:r>
      <w:r>
        <w:rPr>
          <w:rFonts w:hint="eastAsia"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乡村非全日制公益性岗位人员岗位待遇5000元/人/年，每月由县人力社保局根据乡考核结果直接发放到岗位人员银行账户。</w:t>
      </w:r>
    </w:p>
    <w:p w14:paraId="7F6691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（二）保险保障。</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由县人力社保局按照300元/人/年的标准在中国人寿保险股份有限公司城口县支公司统一为全县乡村非全日制公益性岗位购买意外保险。</w:t>
      </w:r>
    </w:p>
    <w:p w14:paraId="39A759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101B4E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（一）未消除风险的防返贫监测人口家庭、易地搬迁脱贫家庭最多不得超过2人在乡村非全日制公益性岗位上就业，其他脱贫户家庭仅限1人在乡村非全日公益性岗位上就业；</w:t>
      </w:r>
    </w:p>
    <w:p w14:paraId="18D596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（二）下列对象不能纳入农村非全日制公益性岗位：一是通过其他途径已实现就业再就业的；二是高标准脱贫户家庭，即脱贫之后有</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四类</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人员家庭；三是无劳动力和完全丧失劳动能力的人员；四是常年外出务工，不能参加公益性岗位工作的；五是2022年履职情况较差、不服从村（社区）管理的乡村非全日制公益性岗位人员；六是其他法定情形不适宜工作的。</w:t>
      </w:r>
    </w:p>
    <w:p w14:paraId="64A625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4417DE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（一）政策宣传。</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村（社区）宣传相关政策，开展政策培训；</w:t>
      </w:r>
    </w:p>
    <w:p w14:paraId="575E1C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（二）自主申请。</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符合条件的一般脱贫人口、未消除风险的防返贫监测对象需向村（社区）自主提交申请，填报《乡村非全日制公益性岗位申请表》；</w:t>
      </w:r>
    </w:p>
    <w:p w14:paraId="628D27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（三）民主评议。</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村民代表大会开展民主评议，无记名投票产生乡村非全日制公益性岗位候选人；</w:t>
      </w:r>
    </w:p>
    <w:p w14:paraId="165133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（四）资格审查。</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（街道）对符合条件的人员本着</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公正、择优、公开</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的原则，对候选人员进行审查，并在《乡村非全日制公益性岗位申请表》上签署审查意见；</w:t>
      </w:r>
    </w:p>
    <w:p w14:paraId="13C66E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（五）张榜公示。</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（街道）对拟用的人员名单在行政村的醒目位置进行张榜公示，征求村民意见，公示期不少于7天；</w:t>
      </w: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（六）资料备案。</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（街道）将辖区内乡村非全日制公益性岗位人员花名册报县人力社保局，县人力社保局会同有关行业主管部门核准并对拟开发人员进行批复；</w:t>
      </w:r>
    </w:p>
    <w:p w14:paraId="397173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（七）确定选用。</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（街道）与聘用人员签订服务协议，确定乡村非全日制公益性岗位人员。</w:t>
      </w:r>
    </w:p>
    <w:p w14:paraId="302581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70E7A5D4">
      <w:pPr>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小标宋_GBK" w:cs="Times New Roman"/>
          <w:i w:val="0"/>
          <w:iCs w:val="0"/>
          <w:caps w:val="0"/>
          <w:color w:val="000000" w:themeColor="text1"/>
          <w:spacing w:val="0"/>
          <w:sz w:val="48"/>
          <w:szCs w:val="48"/>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 xml:space="preserve">  缪老师</w:t>
      </w:r>
      <w:r>
        <w:rPr>
          <w:rFonts w:hint="default" w:ascii="Times New Roman" w:hAnsi="Times New Roman" w:eastAsia="方正仿宋_GBK" w:cs="Times New Roman"/>
          <w:i w:val="0"/>
          <w:iCs w:val="0"/>
          <w:caps w:val="0"/>
          <w:color w:val="000000" w:themeColor="text1"/>
          <w:spacing w:val="0"/>
          <w:kern w:val="2"/>
          <w:sz w:val="32"/>
          <w:szCs w:val="32"/>
          <w:shd w:val="clear" w:color="auto" w:fill="FFFFFF"/>
          <w:lang w:val="en-US" w:eastAsia="zh-CN" w:bidi="ar-SA"/>
          <w14:textFill>
            <w14:solidFill>
              <w14:schemeClr w14:val="tx1"/>
            </w14:solidFill>
          </w14:textFill>
        </w:rPr>
        <w:t>：023-81138080</w:t>
      </w:r>
    </w:p>
    <w:p w14:paraId="6F1714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跨区域就业往返城市间交通补贴</w:t>
      </w:r>
    </w:p>
    <w:p w14:paraId="6A353A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pPr>
    </w:p>
    <w:p w14:paraId="56AE27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5950C0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当年到县外市内、市外就业的城口县户籍脱贫人口（含防止返贫监测对象）。</w:t>
      </w:r>
    </w:p>
    <w:p w14:paraId="6440AC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447D81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2023年跨区域就业往返城市间交通补贴文件暂未下发，接就业局通知补贴标准可依照（城农组办发〔2022〕3号）文件遵照执行。</w:t>
      </w:r>
    </w:p>
    <w:p w14:paraId="4B7DB7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三、奖补标准</w:t>
      </w:r>
    </w:p>
    <w:p w14:paraId="4CF757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每年对跨区域外出务工的脱贫人口（含防止返贫监测对象）给予交通补助。其中：能提供报销凭证的脱贫人口，按外出务工乘坐火车硬座、高铁（动车）二等座和省际（县际）班车客运的往返实名制票据（实名制票据截止日期为当年旧历腊月二十九之前）据实补助；对无法提供实名制票据的脱贫人口，按县外市内就业</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200</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元/人、市外就业</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400</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元/人的标准给予定额补助（含往返费用），若次年一季度（3月31日前）能够提供本人实名制票据（实名制票据截止日期为当年旧历腊月二十九之前）的，按往返实名制有效票据金额补足差额。此项补助每年仅可享受一次。</w:t>
      </w:r>
    </w:p>
    <w:p w14:paraId="6D8BDA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773073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经核实当年到县外市内、市外就业的城口县户籍脱贫人口（含防止返贫监测对象）即可申报。</w:t>
      </w:r>
    </w:p>
    <w:p w14:paraId="017DE0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5E24D1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为方便脱贫人口（含防止返贫监测对象）及时享受跨区域就业交通补助，全面推行</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免申即享</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模式，按以下程序办理：</w:t>
      </w:r>
    </w:p>
    <w:p w14:paraId="3C338C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（一）下发数据。</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由市乡村振兴局会同市人力社保局根据全国防止返贫监测系统中脱贫人口（含防止返贫监测对象）外出务工实名制信息形成补助人员名单，每季度通过重庆智能就业平台下发至县人力社保部门。再由县就业和人才中心将全国防止返贫监测系统中脱贫人口（含防止返贫监测对象）外出务工实名制信息形成补助人员名单分解至各</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w:t>
      </w:r>
    </w:p>
    <w:p w14:paraId="3930E2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（二）核实数据。</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各</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再次核实脱贫人口（含防止返贫监测对象）外出务工信息，公示5个工作日后，填写《城口县年脱贫人口（含防止返贫监测对象）跨区域定额交通补贴汇总表》和《城口县XX年脱贫人口（含返贫监测对象）跨区域实名制交通补贴汇总表》，报送至县就业和人才中心备案。</w:t>
      </w:r>
    </w:p>
    <w:p w14:paraId="695358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（三）拨付资金</w:t>
      </w:r>
    </w:p>
    <w:p w14:paraId="1CE89B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right="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1.拨付定额：</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县就业和人才中心复核后报县财政局，将定额或实名制票据补助金额拨付至脱贫人口社保卡（社保卡未开通金融功能的，各</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街道要指导脱贫人口开通社保卡金融功能）；确因在外无法开通社保卡金融功能的，可将补助拨付至脱贫人口本人其它银行账户。补贴拨付资金后要以短信、电话等形式提醒脱贫人口补助到账，确保</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应知尽知</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p>
    <w:p w14:paraId="2B33D9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2.补足差额：</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对已享受定额补助的且能在次年一季度（3月31日）前提供实名制票据的外出务工脱贫人口（含防止返贫监测对象），由各</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再次收集核实脱贫人口实名制票据（实名制票据截止日期为当年旧历腊月二十九之前），填写城口县年脱贫人口（含防止返贫监测对象）跨区域实名制票据交通补贴汇总表，公示5个工作日后，汇总交由县就业和人才中心备案，再由县就业和人才中心报县财政局，按往返有效票据金额补足差额拨付至脱贫人口社保卡或银行卡。</w:t>
      </w:r>
    </w:p>
    <w:p w14:paraId="0CD24A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6"/>
          <w:szCs w:val="36"/>
          <w:shd w:val="clear" w:color="auto" w:fill="FFFFFF"/>
          <w14:textFill>
            <w14:solidFill>
              <w14:schemeClr w14:val="tx1"/>
            </w14:solidFill>
          </w14:textFill>
        </w:rPr>
        <w:t>六、受理科室及联系电话</w:t>
      </w:r>
    </w:p>
    <w:p w14:paraId="3FA090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缪老师</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023-81138080</w:t>
      </w:r>
    </w:p>
    <w:p w14:paraId="578FAB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p>
    <w:p w14:paraId="50CD33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灵活就业社会保险补贴</w:t>
      </w:r>
    </w:p>
    <w:p w14:paraId="772C3C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color w:val="000000" w:themeColor="text1"/>
          <w:sz w:val="18"/>
          <w:szCs w:val="18"/>
          <w:lang w:eastAsia="zh-CN"/>
          <w14:textFill>
            <w14:solidFill>
              <w14:schemeClr w14:val="tx1"/>
            </w14:solidFill>
          </w14:textFill>
        </w:rPr>
      </w:pPr>
    </w:p>
    <w:p w14:paraId="52BD76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一、补贴对象</w:t>
      </w:r>
    </w:p>
    <w:p w14:paraId="7989BA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在我县行政区域内实现下列灵活就业，并缴纳社会保险费的登记失业离校2年内高校毕业生、我市户籍登记失业</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4050</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人员、低保家庭人员、零就业家庭人员：</w:t>
      </w:r>
    </w:p>
    <w:p w14:paraId="25309A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（一）为自然人及其家庭（近亲属除外）提供孕产妇新生儿照护、婴幼儿照护、饮食服务、保洁服务、老人照料、病人陪护的家政服务人员；</w:t>
      </w:r>
    </w:p>
    <w:p w14:paraId="4B552B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（二）个体工商户雇工；</w:t>
      </w:r>
    </w:p>
    <w:p w14:paraId="4FBB2E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（三）在城市管理部门规定区域和时间内，销售农副产品、日常生活用品的商贩（取得工商营业执照人员除外）；</w:t>
      </w:r>
    </w:p>
    <w:p w14:paraId="51F74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（四）网约车驾驶员。</w:t>
      </w:r>
    </w:p>
    <w:p w14:paraId="4550BE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19C229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《关于进一步完善就业相关扶持政策申领程序的通知》（渝人社发〔2018〕174号）</w:t>
      </w:r>
    </w:p>
    <w:p w14:paraId="2C89CD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三、补贴标准</w:t>
      </w:r>
    </w:p>
    <w:p w14:paraId="6BD9F8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灵活就业人员社会保险补贴标准按其实际交纳职工养老保险费、职工医疗保险（含大额医疗保险）费的2/3补贴，先缴后补最长不超过3年（除距法定退休年龄不足5年可延长至退休外其余人员最长不超过3年，以初次核定享受社保补贴时年龄为准。）每年3月或9月申请上一年度补贴。</w:t>
      </w:r>
    </w:p>
    <w:p w14:paraId="65C1B4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153924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（一）灵活就业人员社会保险补贴申请表；</w:t>
      </w:r>
    </w:p>
    <w:p w14:paraId="1390C1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（二）身份证复印件，户口本（本人页、增减页、户主页）复印件；</w:t>
      </w:r>
    </w:p>
    <w:p w14:paraId="486257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（三）银行缴费明细、工资流水；</w:t>
      </w:r>
    </w:p>
    <w:p w14:paraId="515C00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（四）雇主营业执照复印件；</w:t>
      </w:r>
    </w:p>
    <w:p w14:paraId="57D067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（五）家政服务人员、个体工商户雇工提供雇主出具的申请补贴月度就业情况说明。（雇主信息应与就业登记信息一致）；</w:t>
      </w:r>
    </w:p>
    <w:p w14:paraId="4C20C3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（六）商贩提供申请补贴月度进货凭证或经营图片等凭证复印件；</w:t>
      </w:r>
    </w:p>
    <w:p w14:paraId="6D5EDA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（七）网约车驾驶员提供申请补贴月度交易流水截图。（网约车平台公司流水信息应与就业登记信息一致）。</w:t>
      </w:r>
    </w:p>
    <w:p w14:paraId="14B428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648FD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（一）审核。</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（街道）公共就业创业服务机构（社保所）分别比对活就业人员就业失业登记、参保等信息，审核申请资料。</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（街道）公共就业创业服务机构（社保所）自灵活就业人员申报补贴备案登记起，通过电话核实、走访调查等方式，及时核实申请人申报补贴时段就业情况。</w:t>
      </w:r>
    </w:p>
    <w:p w14:paraId="2531A0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（二）公示。</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审核无误将拟享受补贴的申请人、补贴标准、补贴金额等情况在申请人就业所在地社区（村）公示5个工作日后，若无问题，报城口县就业和人才中心审核。</w:t>
      </w:r>
    </w:p>
    <w:p w14:paraId="38A7DE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602332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微软雅黑"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缪老师</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023-81138080</w:t>
      </w:r>
    </w:p>
    <w:p w14:paraId="2E055C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both"/>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p>
    <w:p w14:paraId="618D9E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离校未就业求职创业补贴</w:t>
      </w:r>
    </w:p>
    <w:p w14:paraId="5EBE2E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000000" w:themeColor="text1"/>
          <w:spacing w:val="0"/>
          <w:sz w:val="18"/>
          <w:szCs w:val="18"/>
          <w:lang w:eastAsia="zh-CN"/>
          <w14:textFill>
            <w14:solidFill>
              <w14:schemeClr w14:val="tx1"/>
            </w14:solidFill>
          </w14:textFill>
        </w:rPr>
      </w:pPr>
    </w:p>
    <w:p w14:paraId="283CDFF2">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扶持对象：</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市户籍登记失业低保家庭、零就业家庭、农村建档立卡贫困家庭、残疾人家庭、身有残疾、特困救助供养离校1年内高校毕业生。</w:t>
      </w:r>
    </w:p>
    <w:p w14:paraId="38E808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14BC10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《关于进一步完善就业相关扶持政策申领程序的通知》（渝人社发〔2018〕174号）。</w:t>
      </w:r>
    </w:p>
    <w:p w14:paraId="22D86A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三、奖补标准</w:t>
      </w:r>
    </w:p>
    <w:p w14:paraId="640A1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每人一次性补贴500元，不重复享受。</w:t>
      </w:r>
    </w:p>
    <w:p w14:paraId="690CE1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482FFA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对比就业失业登记、单位参保、工商注册登记等信息市户籍登记失业低保家庭、零就业家庭、农村建档立卡贫困家庭、残疾人家庭、身有残疾、特困救助供养离校1年内高校毕业生符合申报条件即可申报。</w:t>
      </w:r>
    </w:p>
    <w:p w14:paraId="3886A2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2B51F7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18"/>
          <w:szCs w:val="18"/>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6"/>
          <w:szCs w:val="36"/>
          <w:shd w:val="clear" w:color="auto" w:fill="FFFFFF"/>
          <w14:textFill>
            <w14:solidFill>
              <w14:schemeClr w14:val="tx1"/>
            </w14:solidFill>
          </w14:textFill>
        </w:rPr>
        <w:t>（一）</w:t>
      </w:r>
      <w:r>
        <w:rPr>
          <w:rFonts w:hint="default" w:ascii="Times New Roman" w:hAnsi="Times New Roman" w:eastAsia="方正楷体_GBK" w:cs="Times New Roman"/>
          <w:i w:val="0"/>
          <w:iCs w:val="0"/>
          <w:caps w:val="0"/>
          <w:color w:val="000000" w:themeColor="text1"/>
          <w:spacing w:val="0"/>
          <w:sz w:val="32"/>
          <w:szCs w:val="32"/>
          <w:shd w:val="clear" w:color="auto" w:fill="FFFFFF"/>
          <w14:textFill>
            <w14:solidFill>
              <w14:schemeClr w14:val="tx1"/>
            </w14:solidFill>
          </w14:textFill>
        </w:rPr>
        <w:t>申请。</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离校未就业求职创业补贴实行全渝通办。离校1年内高校贫困毕业生向任一街道（</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）公共就业创业服务机构（社保所）申请补贴，填报申请表，并提交身份凭证复印件和人员身份证明材料，如脱贫户证明、毕业证书复印件等证明材料。</w:t>
      </w:r>
    </w:p>
    <w:p w14:paraId="558BAF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（二）</w:t>
      </w:r>
      <w:r>
        <w:rPr>
          <w:rFonts w:hint="default" w:ascii="Times New Roman" w:hAnsi="Times New Roman" w:eastAsia="方正楷体_GBK" w:cs="Times New Roman"/>
          <w:i w:val="0"/>
          <w:iCs w:val="0"/>
          <w:caps w:val="0"/>
          <w:color w:val="000000" w:themeColor="text1"/>
          <w:spacing w:val="0"/>
          <w:sz w:val="32"/>
          <w:szCs w:val="32"/>
          <w:shd w:val="clear" w:color="auto" w:fill="FFFFFF"/>
          <w:lang w:eastAsia="zh-CN"/>
          <w14:textFill>
            <w14:solidFill>
              <w14:schemeClr w14:val="tx1"/>
            </w14:solidFill>
          </w14:textFill>
        </w:rPr>
        <w:t>审核。</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街道（</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公共就业创业服务机构（社保所）比对就业失业登记、单位参保、工商注册登记等信息，审核申请人身份凭证后，即时为符合条件的申请人办理失业登记，注明人员身份，并报城口县就业和人才中心审核。已办理失业登记的，在失业登记信息中注明人员身份。</w:t>
      </w:r>
    </w:p>
    <w:p w14:paraId="5AE874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7501E4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缪老师</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023-81138080</w:t>
      </w:r>
    </w:p>
    <w:p w14:paraId="5198E9D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000000" w:themeColor="text1"/>
          <w:spacing w:val="0"/>
          <w:sz w:val="44"/>
          <w:szCs w:val="44"/>
          <w:shd w:val="clear" w:color="auto" w:fill="FFFFFF"/>
          <w:lang w:eastAsia="zh-CN"/>
          <w14:textFill>
            <w14:solidFill>
              <w14:schemeClr w14:val="tx1"/>
            </w14:solidFill>
          </w14:textFill>
        </w:rPr>
      </w:pPr>
    </w:p>
    <w:p w14:paraId="7EEF99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eastAsia" w:ascii="Times New Roman" w:hAnsi="Times New Roman" w:eastAsia="方正小标宋_GBK" w:cs="Times New Roman"/>
          <w:i w:val="0"/>
          <w:iCs w:val="0"/>
          <w:caps w:val="0"/>
          <w:color w:val="000000" w:themeColor="text1"/>
          <w:spacing w:val="0"/>
          <w:sz w:val="44"/>
          <w:szCs w:val="44"/>
          <w:shd w:val="clear" w:color="auto"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渝快保</w:t>
      </w:r>
      <w:r>
        <w:rPr>
          <w:rFonts w:hint="eastAsia" w:ascii="Times New Roman" w:hAnsi="Times New Roman" w:eastAsia="方正小标宋_GBK" w:cs="Times New Roman"/>
          <w:i w:val="0"/>
          <w:iCs w:val="0"/>
          <w:caps w:val="0"/>
          <w:color w:val="000000" w:themeColor="text1"/>
          <w:spacing w:val="0"/>
          <w:sz w:val="44"/>
          <w:szCs w:val="44"/>
          <w:shd w:val="clear" w:color="auto"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4"/>
          <w:szCs w:val="44"/>
          <w:shd w:val="clear" w:color="auto" w:fill="FFFFFF"/>
          <w14:textFill>
            <w14:solidFill>
              <w14:schemeClr w14:val="tx1"/>
            </w14:solidFill>
          </w14:textFill>
        </w:rPr>
        <w:t>政策</w:t>
      </w:r>
    </w:p>
    <w:p w14:paraId="55AA81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000000" w:themeColor="text1"/>
          <w:spacing w:val="0"/>
          <w:sz w:val="21"/>
          <w:szCs w:val="21"/>
          <w:lang w:eastAsia="zh-CN"/>
          <w14:textFill>
            <w14:solidFill>
              <w14:schemeClr w14:val="tx1"/>
            </w14:solidFill>
          </w14:textFill>
        </w:rPr>
      </w:pPr>
    </w:p>
    <w:p w14:paraId="48518F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22542C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全</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已脱贫户、未消除风险监测对象。</w:t>
      </w:r>
    </w:p>
    <w:p w14:paraId="1B6835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76B29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城口县乡村振兴局城口县医疗保障局关于做好资助脱贫人口和监测对象参2023年</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渝快保</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工作的通知</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（城乡振发〔2023〕16号）。</w:t>
      </w:r>
    </w:p>
    <w:p w14:paraId="7B7A17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三、补助标准</w:t>
      </w:r>
    </w:p>
    <w:p w14:paraId="52136F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方案一：普惠款69元/人/年。脱贫人口定额实名补助50元/人，参保人自付19元/人；监测对象全额实名补助69元/人，参保人不付款。</w:t>
      </w:r>
    </w:p>
    <w:p w14:paraId="1EF522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方案二：升级款169元/人/年。脱贫人口定额实名补助50元/人，参保人自付119元/人；监测对象全额实名补助150元/人，参保人自付19元/人。</w:t>
      </w:r>
    </w:p>
    <w:p w14:paraId="5E5A84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6E446E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北屏乡</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已购买城乡居民医疗保险且未购买渝快保的脱贫户和监测对象。</w:t>
      </w:r>
    </w:p>
    <w:p w14:paraId="07F83B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五、申报时间</w:t>
      </w:r>
    </w:p>
    <w:p w14:paraId="2B820E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每年购买下一年度城乡居民医疗保险的时间段。</w:t>
      </w:r>
    </w:p>
    <w:p w14:paraId="06C9B3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六、申报流程</w:t>
      </w:r>
    </w:p>
    <w:p w14:paraId="484CE7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（一）农户申请</w:t>
      </w:r>
    </w:p>
    <w:p w14:paraId="66E9B0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（二）村级核实</w:t>
      </w:r>
    </w:p>
    <w:p w14:paraId="2280EA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（三）</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审核</w:t>
      </w:r>
    </w:p>
    <w:p w14:paraId="3EFA3F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（四）保险公司比对录入</w:t>
      </w:r>
    </w:p>
    <w:p w14:paraId="26C21A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172AE1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缪老师</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023-</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81138080</w:t>
      </w:r>
    </w:p>
    <w:p w14:paraId="4D3E672A">
      <w:pPr>
        <w:keepNext w:val="0"/>
        <w:keepLines w:val="0"/>
        <w:pageBreakBefore w:val="0"/>
        <w:kinsoku/>
        <w:overflowPunct/>
        <w:topLinePunct w:val="0"/>
        <w:autoSpaceDE/>
        <w:autoSpaceDN/>
        <w:bidi w:val="0"/>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9B3C3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2601" w:firstLineChars="542"/>
        <w:jc w:val="both"/>
        <w:textAlignment w:val="auto"/>
        <w:rPr>
          <w:rFonts w:hint="eastAsia" w:ascii="Times New Roman" w:hAnsi="Times New Roman" w:eastAsia="方正小标宋_GBK" w:cs="Times New Roman"/>
          <w:i w:val="0"/>
          <w:iCs w:val="0"/>
          <w:caps w:val="0"/>
          <w:color w:val="000000" w:themeColor="text1"/>
          <w:spacing w:val="0"/>
          <w:sz w:val="36"/>
          <w:szCs w:val="36"/>
          <w:shd w:val="clear" w:color="auto" w:fill="FFFFFF"/>
          <w:lang w:eastAsia="zh-CN"/>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8"/>
          <w:szCs w:val="48"/>
          <w:shd w:val="clear" w:color="auto" w:fill="FFFFFF"/>
          <w:lang w:eastAsia="zh-CN"/>
          <w14:textFill>
            <w14:solidFill>
              <w14:schemeClr w14:val="tx1"/>
            </w14:solidFill>
          </w14:textFill>
        </w:rPr>
        <w:t>创业担保贷款</w:t>
      </w:r>
    </w:p>
    <w:p w14:paraId="7AF87E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1951" w:firstLineChars="542"/>
        <w:jc w:val="both"/>
        <w:textAlignment w:val="auto"/>
        <w:rPr>
          <w:rFonts w:hint="default" w:ascii="Times New Roman" w:hAnsi="Times New Roman" w:cs="Times New Roman"/>
          <w:i w:val="0"/>
          <w:iCs w:val="0"/>
          <w:caps w:val="0"/>
          <w:color w:val="000000" w:themeColor="text1"/>
          <w:spacing w:val="0"/>
          <w:sz w:val="36"/>
          <w:szCs w:val="36"/>
          <w:shd w:val="clear" w:color="auto" w:fill="FFFFFF"/>
          <w14:textFill>
            <w14:solidFill>
              <w14:schemeClr w14:val="tx1"/>
            </w14:solidFill>
          </w14:textFill>
        </w:rPr>
      </w:pPr>
    </w:p>
    <w:p w14:paraId="08F412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709645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个人创业担保贷款办理者需符合以下11种人员类别其中之一：</w:t>
      </w:r>
    </w:p>
    <w:p w14:paraId="43E474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（一）创业前为城乡登记失业人员；</w:t>
      </w:r>
    </w:p>
    <w:p w14:paraId="578562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（二）城乡低保人员；</w:t>
      </w:r>
    </w:p>
    <w:p w14:paraId="366033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（三）城乡零就业家庭成员；</w:t>
      </w:r>
    </w:p>
    <w:p w14:paraId="533D5A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（四）残疾人；</w:t>
      </w:r>
    </w:p>
    <w:p w14:paraId="22E0B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（五）复员转业退役军人；</w:t>
      </w:r>
    </w:p>
    <w:p w14:paraId="56B026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（六）刑满释放人员；</w:t>
      </w:r>
    </w:p>
    <w:p w14:paraId="71B4C7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（七）高校毕业生；</w:t>
      </w:r>
    </w:p>
    <w:p w14:paraId="53C31F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（八）化解过剩产能企业职工和失业人员；</w:t>
      </w:r>
    </w:p>
    <w:p w14:paraId="402DA0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（九）脱贫人口；</w:t>
      </w:r>
    </w:p>
    <w:p w14:paraId="523BE2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（十）网络商户；</w:t>
      </w:r>
    </w:p>
    <w:p w14:paraId="748CB9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（十一）农村自主创业农民。</w:t>
      </w:r>
    </w:p>
    <w:p w14:paraId="6983A1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6"/>
          <w:szCs w:val="36"/>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取消个人创业担保贷款申请对象为重庆市户籍的限制。对城口县辖区内实施的创业项目，符合条件的中国公民可按规定申请个人创业担保贷款。</w:t>
      </w:r>
    </w:p>
    <w:p w14:paraId="5B43AA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eastAsia"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二、</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政策依据</w:t>
      </w:r>
    </w:p>
    <w:p w14:paraId="4EA9BE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城口县就业和人才中心关于做好2023年创业担保贷款相关工作的通知</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（城就业文〔2023〕14号）</w:t>
      </w:r>
    </w:p>
    <w:p w14:paraId="2A7BEA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w:t>
      </w: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贷款额度</w:t>
      </w:r>
    </w:p>
    <w:p w14:paraId="5C266E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符合条件的个人创业担保贷款额度最高20万元；合伙创业担保贷款基数为最高22万元∕人、上限110万元；小微企业创业担保贷款额度按照企业当年新招用符合创业担保贷款申请条件的人员确定，贷款基数为最高20万元∕人，上限300万元。具有担保资格的人员一人担保额度最高为20万元。</w:t>
      </w:r>
    </w:p>
    <w:p w14:paraId="2A6F44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eastAsia="zh-CN"/>
          <w14:textFill>
            <w14:solidFill>
              <w14:schemeClr w14:val="tx1"/>
            </w14:solidFill>
          </w14:textFill>
        </w:rPr>
        <w:t>四</w:t>
      </w: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、申报流程</w:t>
      </w:r>
    </w:p>
    <w:p w14:paraId="308C87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sz w:val="36"/>
          <w:szCs w:val="36"/>
          <w:shd w:val="clear" w:color="auto"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各</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（街道）和县就业和人才中心通过重庆市就业信息管理平台（以下简称</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平台</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进行申请对象资格审核。申请对象资格审核通过后，分别推送至重庆市小微企业融资担保基金运营管理机构（以下简称市级担保基金运营管理机构）和经办银行进行担保审查和贷款审查。市级担保基金运营管理机构和经办银行按规定审查并符合条件的，由市级担保基金运营管理机构完善担保手续，经办银行发放贷款，并于3个工作日内在平台反馈有关贷款担保和发放信息。贷款申请、审批、贴息进度可在相关网络渠道等进行查询，便于申请对象实时掌握贷款进度。</w:t>
      </w:r>
    </w:p>
    <w:p w14:paraId="58F06F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2DFCEF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方正仿宋_GBK" w:cs="Times New Roman"/>
          <w:i w:val="0"/>
          <w:iCs w:val="0"/>
          <w:caps w:val="0"/>
          <w:color w:val="000000" w:themeColor="text1"/>
          <w:spacing w:val="0"/>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default" w:ascii="Times New Roman" w:hAnsi="Times New Roman" w:eastAsia="方正仿宋_GBK" w:cs="Times New Roman"/>
          <w:i w:val="0"/>
          <w:iCs w:val="0"/>
          <w:caps w:val="0"/>
          <w:color w:val="000000" w:themeColor="text1"/>
          <w:spacing w:val="0"/>
          <w:sz w:val="36"/>
          <w:szCs w:val="36"/>
          <w:shd w:val="clear" w:color="auto" w:fill="FFFFFF"/>
          <w14:textFill>
            <w14:solidFill>
              <w14:schemeClr w14:val="tx1"/>
            </w14:solidFill>
          </w14:textFill>
        </w:rPr>
        <w:t>社保所</w:t>
      </w:r>
      <w:r>
        <w:rPr>
          <w:rFonts w:hint="eastAsia" w:ascii="Times New Roman" w:hAnsi="Times New Roman" w:eastAsia="方正仿宋_GBK" w:cs="Times New Roman"/>
          <w:i w:val="0"/>
          <w:iCs w:val="0"/>
          <w:caps w:val="0"/>
          <w:color w:val="000000" w:themeColor="text1"/>
          <w:spacing w:val="0"/>
          <w:sz w:val="36"/>
          <w:szCs w:val="36"/>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sz w:val="36"/>
          <w:szCs w:val="36"/>
          <w:shd w:val="clear" w:color="auto" w:fill="FFFFFF"/>
          <w:lang w:eastAsia="zh-CN"/>
          <w14:textFill>
            <w14:solidFill>
              <w14:schemeClr w14:val="tx1"/>
            </w14:solidFill>
          </w14:textFill>
        </w:rPr>
        <w:t>缪老师</w:t>
      </w:r>
      <w:r>
        <w:rPr>
          <w:rFonts w:hint="default" w:ascii="Times New Roman" w:hAnsi="Times New Roman" w:eastAsia="方正仿宋_GBK" w:cs="Times New Roman"/>
          <w:i w:val="0"/>
          <w:iCs w:val="0"/>
          <w:caps w:val="0"/>
          <w:color w:val="000000" w:themeColor="text1"/>
          <w:spacing w:val="0"/>
          <w:sz w:val="36"/>
          <w:szCs w:val="36"/>
          <w:shd w:val="clear" w:color="auto" w:fill="FFFFFF"/>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6"/>
          <w:szCs w:val="36"/>
          <w:shd w:val="clear" w:color="auto" w:fill="FFFFFF"/>
          <w:lang w:val="en-US" w:eastAsia="zh-CN"/>
          <w14:textFill>
            <w14:solidFill>
              <w14:schemeClr w14:val="tx1"/>
            </w14:solidFill>
          </w14:textFill>
        </w:rPr>
        <w:t>023-</w:t>
      </w:r>
      <w:r>
        <w:rPr>
          <w:rFonts w:hint="default" w:ascii="Times New Roman" w:hAnsi="Times New Roman" w:eastAsia="方正仿宋_GBK" w:cs="Times New Roman"/>
          <w:i w:val="0"/>
          <w:iCs w:val="0"/>
          <w:caps w:val="0"/>
          <w:color w:val="000000" w:themeColor="text1"/>
          <w:spacing w:val="0"/>
          <w:sz w:val="36"/>
          <w:szCs w:val="36"/>
          <w:shd w:val="clear" w:color="auto" w:fill="FFFFFF"/>
          <w:lang w:val="en-US" w:eastAsia="zh-CN"/>
          <w14:textFill>
            <w14:solidFill>
              <w14:schemeClr w14:val="tx1"/>
            </w14:solidFill>
          </w14:textFill>
        </w:rPr>
        <w:t>81138080</w:t>
      </w:r>
    </w:p>
    <w:p w14:paraId="405D0A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3"/>
          <w:szCs w:val="43"/>
          <w:shd w:val="clear" w:fill="FFFFFF"/>
          <w:lang w:eastAsia="zh-CN"/>
          <w14:textFill>
            <w14:solidFill>
              <w14:schemeClr w14:val="tx1"/>
            </w14:solidFill>
          </w14:textFill>
        </w:rPr>
      </w:pPr>
    </w:p>
    <w:p w14:paraId="038436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eastAsia" w:ascii="Times New Roman" w:hAnsi="Times New Roman" w:eastAsia="方正小标宋_GBK" w:cs="Times New Roman"/>
          <w:i w:val="0"/>
          <w:iCs w:val="0"/>
          <w:caps w:val="0"/>
          <w:color w:val="000000" w:themeColor="text1"/>
          <w:spacing w:val="0"/>
          <w:sz w:val="43"/>
          <w:szCs w:val="43"/>
          <w:shd w:val="clear"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3"/>
          <w:szCs w:val="43"/>
          <w:shd w:val="clear" w:fill="FFFFFF"/>
          <w14:textFill>
            <w14:solidFill>
              <w14:schemeClr w14:val="tx1"/>
            </w14:solidFill>
          </w14:textFill>
        </w:rPr>
        <w:t>小额信贷</w:t>
      </w:r>
      <w:r>
        <w:rPr>
          <w:rFonts w:hint="eastAsia" w:ascii="Times New Roman" w:hAnsi="Times New Roman" w:eastAsia="方正小标宋_GBK" w:cs="Times New Roman"/>
          <w:i w:val="0"/>
          <w:iCs w:val="0"/>
          <w:caps w:val="0"/>
          <w:color w:val="000000" w:themeColor="text1"/>
          <w:spacing w:val="0"/>
          <w:sz w:val="43"/>
          <w:szCs w:val="43"/>
          <w:shd w:val="clear"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3"/>
          <w:szCs w:val="43"/>
          <w:shd w:val="clear" w:fill="FFFFFF"/>
          <w14:textFill>
            <w14:solidFill>
              <w14:schemeClr w14:val="tx1"/>
            </w14:solidFill>
          </w14:textFill>
        </w:rPr>
        <w:t>政策</w:t>
      </w:r>
    </w:p>
    <w:p w14:paraId="5EFF1A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000000" w:themeColor="text1"/>
          <w:spacing w:val="0"/>
          <w:sz w:val="21"/>
          <w:szCs w:val="21"/>
          <w:lang w:eastAsia="zh-CN"/>
          <w14:textFill>
            <w14:solidFill>
              <w14:schemeClr w14:val="tx1"/>
            </w14:solidFill>
          </w14:textFill>
        </w:rPr>
      </w:pPr>
    </w:p>
    <w:p w14:paraId="514F5F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0AFA09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全乡已脱贫户和监测对象，以户为单位发放贷款。</w:t>
      </w:r>
    </w:p>
    <w:p w14:paraId="407DA0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二、政策依据</w:t>
      </w:r>
    </w:p>
    <w:p w14:paraId="47C492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中共城口县委农村工作暨实施乡村振兴战略领导小组办公室关于切实做好过渡期脱贫人口小额信贷工作的通知</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（城委农办〔2021〕18号）。</w:t>
      </w:r>
    </w:p>
    <w:p w14:paraId="139A05D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三、奖补标准</w:t>
      </w:r>
    </w:p>
    <w:p w14:paraId="287D48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（一）贷款金额：原则上不超过5万元，对个别有需要且具备还款能力的，可予以追加贷款支持，追加后单户脱贫人口小额信贷不得超过10万元，且5万元以上部分贷款不予贴息，也不纳入风险补偿范围；</w:t>
      </w:r>
    </w:p>
    <w:p w14:paraId="19E80E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（二）贷款期限：3年期（含）以内；</w:t>
      </w:r>
    </w:p>
    <w:p w14:paraId="20DDC9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（三）担保方式：免担保免抵押。</w:t>
      </w:r>
    </w:p>
    <w:p w14:paraId="4ACFDF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57769E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坚持户借、户用、户还，精准用于贷款户发展生产和开展经营，不能用于结婚、建房、理财、购置家庭用品等非生产性支出，也不能以入股分红、转贷、指标交换等方式交由企业或其他组织使用。坚决杜绝</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搭便车</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户贷企用</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行为。</w:t>
      </w:r>
    </w:p>
    <w:p w14:paraId="7A9D56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25268F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（一）农户申请</w:t>
      </w:r>
    </w:p>
    <w:p w14:paraId="16833E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（二）村级核实</w:t>
      </w:r>
    </w:p>
    <w:p w14:paraId="5A0622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乡镇</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审核</w:t>
      </w:r>
    </w:p>
    <w:p w14:paraId="78EBAE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（四）部门审核</w:t>
      </w:r>
    </w:p>
    <w:p w14:paraId="3EFDE2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（五）银行审批</w:t>
      </w:r>
    </w:p>
    <w:p w14:paraId="1AC084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0818A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乡</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村振兴办</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  周老师</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15334581486</w:t>
      </w:r>
    </w:p>
    <w:p w14:paraId="141AF5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default" w:ascii="Times New Roman" w:hAnsi="Times New Roman" w:cs="Times New Roman"/>
          <w:i w:val="0"/>
          <w:iCs w:val="0"/>
          <w:caps w:val="0"/>
          <w:color w:val="000000" w:themeColor="text1"/>
          <w:spacing w:val="0"/>
          <w:sz w:val="21"/>
          <w:szCs w:val="21"/>
          <w14:textFill>
            <w14:solidFill>
              <w14:schemeClr w14:val="tx1"/>
            </w14:solidFill>
          </w14:textFill>
        </w:rPr>
      </w:pPr>
      <w:r>
        <w:rPr>
          <w:rFonts w:hint="eastAsia" w:ascii="Times New Roman" w:hAnsi="Times New Roman" w:eastAsia="方正小标宋_GBK" w:cs="Times New Roman"/>
          <w:i w:val="0"/>
          <w:iCs w:val="0"/>
          <w:caps w:val="0"/>
          <w:color w:val="000000" w:themeColor="text1"/>
          <w:spacing w:val="0"/>
          <w:sz w:val="48"/>
          <w:szCs w:val="48"/>
          <w:shd w:val="clear"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8"/>
          <w:szCs w:val="48"/>
          <w:shd w:val="clear" w:fill="FFFFFF"/>
          <w14:textFill>
            <w14:solidFill>
              <w14:schemeClr w14:val="tx1"/>
            </w14:solidFill>
          </w14:textFill>
        </w:rPr>
        <w:t>富民贷</w:t>
      </w:r>
      <w:r>
        <w:rPr>
          <w:rFonts w:hint="eastAsia" w:ascii="Times New Roman" w:hAnsi="Times New Roman" w:eastAsia="方正小标宋_GBK" w:cs="Times New Roman"/>
          <w:i w:val="0"/>
          <w:iCs w:val="0"/>
          <w:caps w:val="0"/>
          <w:color w:val="000000" w:themeColor="text1"/>
          <w:spacing w:val="0"/>
          <w:sz w:val="48"/>
          <w:szCs w:val="48"/>
          <w:shd w:val="clear" w:fill="FFFFFF"/>
          <w:lang w:eastAsia="zh-CN"/>
          <w14:textFill>
            <w14:solidFill>
              <w14:schemeClr w14:val="tx1"/>
            </w14:solidFill>
          </w14:textFill>
        </w:rPr>
        <w:t>”</w:t>
      </w:r>
      <w:r>
        <w:rPr>
          <w:rFonts w:hint="default" w:ascii="Times New Roman" w:hAnsi="Times New Roman" w:eastAsia="方正小标宋_GBK" w:cs="Times New Roman"/>
          <w:i w:val="0"/>
          <w:iCs w:val="0"/>
          <w:caps w:val="0"/>
          <w:color w:val="000000" w:themeColor="text1"/>
          <w:spacing w:val="0"/>
          <w:sz w:val="48"/>
          <w:szCs w:val="48"/>
          <w:shd w:val="clear" w:fill="FFFFFF"/>
          <w14:textFill>
            <w14:solidFill>
              <w14:schemeClr w14:val="tx1"/>
            </w14:solidFill>
          </w14:textFill>
        </w:rPr>
        <w:t>政策</w:t>
      </w:r>
    </w:p>
    <w:p w14:paraId="3BDD6F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eastAsia" w:ascii="Times New Roman" w:hAnsi="Times New Roman" w:eastAsia="宋体" w:cs="Times New Roman"/>
          <w:i w:val="0"/>
          <w:iCs w:val="0"/>
          <w:caps w:val="0"/>
          <w:color w:val="000000" w:themeColor="text1"/>
          <w:spacing w:val="0"/>
          <w:sz w:val="21"/>
          <w:szCs w:val="21"/>
          <w:lang w:eastAsia="zh-CN"/>
          <w14:textFill>
            <w14:solidFill>
              <w14:schemeClr w14:val="tx1"/>
            </w14:solidFill>
          </w14:textFill>
        </w:rPr>
      </w:pPr>
    </w:p>
    <w:p w14:paraId="113A6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一、扶持对象</w:t>
      </w:r>
    </w:p>
    <w:p w14:paraId="25B88D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城口县内持续稳定经营的农户（含脱贫人口及未消除风险监测对象），以户为单位发放贷款。</w:t>
      </w:r>
    </w:p>
    <w:p w14:paraId="1729D2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lang w:val="en-US" w:eastAsia="zh-CN"/>
          <w14:textFill>
            <w14:solidFill>
              <w14:schemeClr w14:val="tx1"/>
            </w14:solidFill>
          </w14:textFill>
        </w:rPr>
        <w:t>二、政策依据</w:t>
      </w:r>
    </w:p>
    <w:p w14:paraId="6DDC0F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《城口县乡村振兴局中国农业银行重庆城口支行关于印发城口县</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富民贷</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产品实施方案的通知》（城乡振发〔2022〕9号）。</w:t>
      </w:r>
    </w:p>
    <w:p w14:paraId="003A0D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三、奖补标准</w:t>
      </w:r>
    </w:p>
    <w:p w14:paraId="35277E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（一）贷款金额：单户贷款额度起点为3000元，最高不超过20万元，且不超过授信模型自动核定的信用额度及农户申请贷款金额；</w:t>
      </w:r>
    </w:p>
    <w:p w14:paraId="032E3F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（二）贷款期限：根据农户生产经营周期和收入情况综合确定，贷款期限最长不超过5年，且贷款到期日不得超过风险补偿基金有效期；</w:t>
      </w:r>
    </w:p>
    <w:p w14:paraId="2A6D83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（三）担保方式：采取信用方式发放贷款，贷款合同须关联政府风险补偿基金信息；</w:t>
      </w:r>
    </w:p>
    <w:p w14:paraId="765330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（四）贷款利率：根据借款人信用评级、还款能力、贷款成本等因素综合确定，贷款利率不超过1年期贷款市场报价利率(LPR)；</w:t>
      </w:r>
    </w:p>
    <w:p w14:paraId="5EED66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（五）贴息方式：贷款农户还本付息。</w:t>
      </w:r>
    </w:p>
    <w:p w14:paraId="425D65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四、申报条件</w:t>
      </w:r>
    </w:p>
    <w:p w14:paraId="1BB661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（一）贷款条件。借款人须遵纪守法、诚实守信、无重大不良信用记录，并具有完全民事行为能力；通过中国农业银行评级授信、有贷款意愿、有正常的生产经管项目，符合农行重庆市分行</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惠农e贷</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准入条件；必须将贷款资金用于合法合规的产业项目；</w:t>
      </w:r>
    </w:p>
    <w:p w14:paraId="794025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贷款用途。贷款资金坚持户借、户用、户还，精准用于借款人家庭开展生产经营，贷款资金用于合法合规的产业和项目；不得用于生活消费、购建房、理财等非生产性支出，不得转借他人，不得以入股分红、转贷、指标交换等方式交由企业或其他组织使用。</w:t>
      </w:r>
    </w:p>
    <w:p w14:paraId="658329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五、申报流程</w:t>
      </w:r>
    </w:p>
    <w:p w14:paraId="1FEED3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（一）农户申请贷款</w:t>
      </w:r>
    </w:p>
    <w:p w14:paraId="60DD70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（二）政府审核推荐</w:t>
      </w:r>
    </w:p>
    <w:p w14:paraId="71E775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（三）银行调查审批</w:t>
      </w:r>
    </w:p>
    <w:p w14:paraId="31959F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right="0" w:firstLine="720"/>
        <w:jc w:val="both"/>
        <w:textAlignment w:val="auto"/>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黑体_GBK" w:cs="Times New Roman"/>
          <w:i w:val="0"/>
          <w:iCs w:val="0"/>
          <w:caps w:val="0"/>
          <w:color w:val="000000" w:themeColor="text1"/>
          <w:spacing w:val="0"/>
          <w:sz w:val="32"/>
          <w:szCs w:val="32"/>
          <w:shd w:val="clear" w:color="auto" w:fill="FFFFFF"/>
          <w14:textFill>
            <w14:solidFill>
              <w14:schemeClr w14:val="tx1"/>
            </w14:solidFill>
          </w14:textFill>
        </w:rPr>
        <w:t>六、受理科室及联系电话</w:t>
      </w:r>
    </w:p>
    <w:p w14:paraId="47AC0F8B">
      <w:pPr>
        <w:pStyle w:val="2"/>
        <w:keepNext w:val="0"/>
        <w:keepLines w:val="0"/>
        <w:pageBreakBefore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北屏</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乡人民政府</w:t>
      </w:r>
      <w:r>
        <w:rPr>
          <w:rFonts w:hint="eastAsia"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村振兴办</w:t>
      </w:r>
      <w:r>
        <w:rPr>
          <w:rFonts w:hint="eastAsia"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周老师</w:t>
      </w:r>
      <w:r>
        <w:rPr>
          <w:rFonts w:hint="default"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kern w:val="2"/>
          <w:sz w:val="32"/>
          <w:szCs w:val="32"/>
          <w:shd w:val="clear" w:fill="FFFFFF"/>
          <w:lang w:val="en-US" w:eastAsia="zh-CN" w:bidi="ar-SA"/>
          <w14:textFill>
            <w14:solidFill>
              <w14:schemeClr w14:val="tx1"/>
            </w14:solidFill>
          </w14:textFill>
        </w:rPr>
        <w:t>15334581486</w:t>
      </w:r>
    </w:p>
    <w:p w14:paraId="5D3F7AEF">
      <w:pPr>
        <w:pStyle w:val="2"/>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微软雅黑" w:cs="Times New Roman"/>
          <w:i w:val="0"/>
          <w:caps w:val="0"/>
          <w:color w:val="000000" w:themeColor="text1"/>
          <w:spacing w:val="0"/>
          <w:sz w:val="44"/>
          <w:szCs w:val="44"/>
          <w:shd w:val="clear" w:fill="FFFFFF"/>
          <w14:textFill>
            <w14:solidFill>
              <w14:schemeClr w14:val="tx1"/>
            </w14:solidFill>
          </w14:textFill>
        </w:rPr>
      </w:pPr>
    </w:p>
    <w:p w14:paraId="27BAAB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0"/>
        <w:jc w:val="center"/>
        <w:textAlignment w:val="auto"/>
        <w:rPr>
          <w:rFonts w:hint="eastAsia" w:ascii="Times New Roman" w:hAnsi="Times New Roman" w:eastAsia="方正小标宋_GBK" w:cs="Times New Roman"/>
          <w:i w:val="0"/>
          <w:iCs w:val="0"/>
          <w:caps w:val="0"/>
          <w:color w:val="000000" w:themeColor="text1"/>
          <w:spacing w:val="0"/>
          <w:sz w:val="48"/>
          <w:szCs w:val="48"/>
          <w:shd w:val="clear" w:fill="FFFFFF"/>
          <w:lang w:val="en-US" w:eastAsia="zh-CN"/>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8"/>
          <w:szCs w:val="48"/>
          <w:shd w:val="clear" w:fill="FFFFFF"/>
          <w14:textFill>
            <w14:solidFill>
              <w14:schemeClr w14:val="tx1"/>
            </w14:solidFill>
          </w14:textFill>
        </w:rPr>
        <w:t>优势特色产业培育行动扶持政策</w:t>
      </w:r>
    </w:p>
    <w:p w14:paraId="448E4DB4">
      <w:pPr>
        <w:pStyle w:val="1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themeColor="text1"/>
          <w:highlight w:val="none"/>
          <w:u w:val="none"/>
          <w14:textFill>
            <w14:solidFill>
              <w14:schemeClr w14:val="tx1"/>
            </w14:solidFill>
          </w14:textFill>
        </w:rPr>
      </w:pPr>
    </w:p>
    <w:p w14:paraId="6BC47BA1">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s="Times New Roman"/>
          <w:i w:val="0"/>
          <w:caps w:val="0"/>
          <w:color w:val="000000" w:themeColor="text1"/>
          <w:spacing w:val="0"/>
          <w:sz w:val="32"/>
          <w:szCs w:val="32"/>
          <w:u w:val="none"/>
          <w:shd w:val="clear" w:fill="FFFFFF"/>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u w:val="none"/>
          <w:shd w:val="clear" w:fill="FFFFFF"/>
          <w14:textFill>
            <w14:solidFill>
              <w14:schemeClr w14:val="tx1"/>
            </w14:solidFill>
          </w14:textFill>
        </w:rPr>
        <w:t>一、主要扶持对象</w:t>
      </w:r>
    </w:p>
    <w:p w14:paraId="5E40750B">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从事城口老腊肉加工的小作坊、SC认证企业、县级及以上龙头企业</w:t>
      </w:r>
      <w:r>
        <w:rPr>
          <w:rFonts w:hint="eastAsia" w:cs="Times New Roman"/>
          <w:i w:val="0"/>
          <w:caps w:val="0"/>
          <w:color w:val="000000" w:themeColor="text1"/>
          <w:spacing w:val="0"/>
          <w:sz w:val="32"/>
          <w:szCs w:val="32"/>
          <w:shd w:val="clear" w:fill="FFFFFF"/>
          <w:lang w:val="en-US" w:eastAsia="zh-CN"/>
          <w14:textFill>
            <w14:solidFill>
              <w14:schemeClr w14:val="tx1"/>
            </w14:solidFill>
          </w14:textFill>
        </w:rPr>
        <w:t>。</w:t>
      </w:r>
    </w:p>
    <w:p w14:paraId="60966C5C">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ascii="Times New Roman" w:hAnsi="Times New Roman" w:eastAsia="方正黑体_GBK"/>
          <w:color w:val="000000" w:themeColor="text1"/>
          <w:sz w:val="32"/>
          <w:szCs w:val="32"/>
          <w:u w:val="none"/>
          <w14:textFill>
            <w14:solidFill>
              <w14:schemeClr w14:val="tx1"/>
            </w14:solidFill>
          </w14:textFill>
        </w:rPr>
      </w:pPr>
      <w:r>
        <w:rPr>
          <w:rFonts w:hint="eastAsia" w:ascii="Times New Roman" w:hAnsi="Times New Roman" w:eastAsia="方正黑体_GBK"/>
          <w:color w:val="000000" w:themeColor="text1"/>
          <w:sz w:val="32"/>
          <w:szCs w:val="32"/>
          <w:u w:val="none"/>
          <w:lang w:eastAsia="zh-CN"/>
          <w14:textFill>
            <w14:solidFill>
              <w14:schemeClr w14:val="tx1"/>
            </w14:solidFill>
          </w14:textFill>
        </w:rPr>
        <w:t>二、</w:t>
      </w:r>
      <w:r>
        <w:rPr>
          <w:rFonts w:hint="default" w:ascii="Times New Roman" w:hAnsi="Times New Roman" w:eastAsia="方正黑体_GBK" w:cs="Times New Roman"/>
          <w:i w:val="0"/>
          <w:caps w:val="0"/>
          <w:color w:val="000000" w:themeColor="text1"/>
          <w:spacing w:val="0"/>
          <w:sz w:val="32"/>
          <w:szCs w:val="32"/>
          <w:u w:val="none"/>
          <w:shd w:val="clear" w:fill="FFFFFF"/>
          <w14:textFill>
            <w14:solidFill>
              <w14:schemeClr w14:val="tx1"/>
            </w14:solidFill>
          </w14:textFill>
        </w:rPr>
        <w:t>政策依据</w:t>
      </w:r>
    </w:p>
    <w:p w14:paraId="686C3B3C">
      <w:pPr>
        <w:spacing w:line="579" w:lineRule="exact"/>
        <w:ind w:left="0" w:leftChars="0" w:right="0" w:rightChars="0" w:firstLine="640" w:firstLineChars="200"/>
        <w:jc w:val="both"/>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中共城口</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县委农村工作暨实施乡村振兴战略领导小组办公室</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关于印发《</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城口县2024年优势特色产业培育行动扶持政策》等3个文件的通知</w:t>
      </w:r>
      <w:r>
        <w:rPr>
          <w:rFonts w:hint="default" w:ascii="Times New Roman" w:hAnsi="Times New Roman" w:cs="Times New Roman"/>
          <w:i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城</w:t>
      </w:r>
      <w:r>
        <w:rPr>
          <w:rFonts w:hint="default" w:ascii="Times New Roman" w:hAnsi="Times New Roman" w:cs="Times New Roman"/>
          <w:color w:val="000000" w:themeColor="text1"/>
          <w:kern w:val="0"/>
          <w:sz w:val="32"/>
          <w:szCs w:val="32"/>
          <w:highlight w:val="none"/>
          <w:u w:val="none"/>
          <w:lang w:eastAsia="zh-CN"/>
          <w14:textFill>
            <w14:solidFill>
              <w14:schemeClr w14:val="tx1"/>
            </w14:solidFill>
          </w14:textFill>
        </w:rPr>
        <w:t>委农办</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u w:val="none"/>
          <w:lang w:val="en-US" w:eastAsia="zh-CN"/>
          <w14:textFill>
            <w14:solidFill>
              <w14:schemeClr w14:val="tx1"/>
            </w14:solidFill>
          </w14:textFill>
        </w:rPr>
        <w:t>202</w:t>
      </w:r>
      <w:r>
        <w:rPr>
          <w:rFonts w:hint="default" w:ascii="Times New Roman" w:hAnsi="Times New Roman" w:cs="Times New Roman"/>
          <w:color w:val="000000" w:themeColor="text1"/>
          <w:kern w:val="0"/>
          <w:sz w:val="32"/>
          <w:szCs w:val="32"/>
          <w:highlight w:val="none"/>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w:t>
      </w:r>
      <w:r>
        <w:rPr>
          <w:rFonts w:hint="default" w:ascii="Times New Roman" w:hAnsi="Times New Roman" w:cs="Times New Roman"/>
          <w:color w:val="000000" w:themeColor="text1"/>
          <w:kern w:val="0"/>
          <w:sz w:val="32"/>
          <w:szCs w:val="32"/>
          <w:highlight w:val="none"/>
          <w:u w:val="none"/>
          <w:lang w:val="en-US" w:eastAsia="zh-CN"/>
          <w14:textFill>
            <w14:solidFill>
              <w14:schemeClr w14:val="tx1"/>
            </w14:solidFill>
          </w14:textFill>
        </w:rPr>
        <w:t>80</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号</w:t>
      </w:r>
      <w:r>
        <w:rPr>
          <w:rFonts w:hint="eastAsia" w:cs="Times New Roman"/>
          <w:color w:val="000000" w:themeColor="text1"/>
          <w:kern w:val="0"/>
          <w:sz w:val="32"/>
          <w:szCs w:val="32"/>
          <w:highlight w:val="none"/>
          <w:u w:val="none"/>
          <w:lang w:eastAsia="zh-CN"/>
          <w14:textFill>
            <w14:solidFill>
              <w14:schemeClr w14:val="tx1"/>
            </w14:solidFill>
          </w14:textFill>
        </w:rPr>
        <w:t>）。</w:t>
      </w:r>
    </w:p>
    <w:p w14:paraId="2106B273">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olor w:val="000000" w:themeColor="text1"/>
          <w:sz w:val="32"/>
          <w:szCs w:val="32"/>
          <w:u w:val="none"/>
          <w:lang w:val="en-US" w:eastAsia="zh-CN"/>
          <w14:textFill>
            <w14:solidFill>
              <w14:schemeClr w14:val="tx1"/>
            </w14:solidFill>
          </w14:textFill>
        </w:rPr>
      </w:pPr>
      <w:r>
        <w:rPr>
          <w:rFonts w:hint="eastAsia" w:ascii="Times New Roman" w:hAnsi="Times New Roman" w:eastAsia="方正黑体_GBK"/>
          <w:color w:val="000000" w:themeColor="text1"/>
          <w:sz w:val="32"/>
          <w:szCs w:val="32"/>
          <w:u w:val="none"/>
          <w:lang w:val="en-US" w:eastAsia="zh-CN"/>
          <w14:textFill>
            <w14:solidFill>
              <w14:schemeClr w14:val="tx1"/>
            </w14:solidFill>
          </w14:textFill>
        </w:rPr>
        <w:t>三、</w:t>
      </w:r>
      <w:r>
        <w:rPr>
          <w:rFonts w:hint="eastAsia" w:ascii="Times New Roman" w:hAnsi="Times New Roman" w:eastAsia="方正黑体_GBK"/>
          <w:color w:val="000000" w:themeColor="text1"/>
          <w:sz w:val="32"/>
          <w:szCs w:val="32"/>
          <w:u w:val="none"/>
          <w:lang w:eastAsia="zh-CN"/>
          <w14:textFill>
            <w14:solidFill>
              <w14:schemeClr w14:val="tx1"/>
            </w14:solidFill>
          </w14:textFill>
        </w:rPr>
        <w:t>扶持政策标准</w:t>
      </w:r>
    </w:p>
    <w:tbl>
      <w:tblPr>
        <w:tblStyle w:val="8"/>
        <w:tblpPr w:leftFromText="180" w:rightFromText="180" w:vertAnchor="text" w:horzAnchor="page" w:tblpXSpec="center" w:tblpY="559"/>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156"/>
        <w:gridCol w:w="2565"/>
        <w:gridCol w:w="3120"/>
        <w:gridCol w:w="1185"/>
      </w:tblGrid>
      <w:tr w14:paraId="7ED8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tblHeader/>
          <w:jc w:val="center"/>
        </w:trPr>
        <w:tc>
          <w:tcPr>
            <w:tcW w:w="714" w:type="dxa"/>
            <w:noWrap w:val="0"/>
            <w:tcMar>
              <w:top w:w="15" w:type="dxa"/>
              <w:left w:w="15" w:type="dxa"/>
              <w:right w:w="15" w:type="dxa"/>
            </w:tcMar>
            <w:vAlign w:val="center"/>
          </w:tcPr>
          <w:p w14:paraId="07E9E6B9">
            <w:pPr>
              <w:widowControl/>
              <w:spacing w:line="360" w:lineRule="exact"/>
              <w:ind w:firstLine="0" w:firstLineChars="0"/>
              <w:jc w:val="both"/>
              <w:textAlignment w:val="center"/>
              <w:rPr>
                <w:rFonts w:hint="default" w:ascii="Times New Roman" w:hAnsi="Times New Roman" w:eastAsia="方正黑体_GBK" w:cs="Times New Roman"/>
                <w:color w:val="000000" w:themeColor="text1"/>
                <w:sz w:val="28"/>
                <w:szCs w:val="28"/>
                <w:highlight w:val="none"/>
                <w:u w:val="none"/>
                <w14:textFill>
                  <w14:solidFill>
                    <w14:schemeClr w14:val="tx1"/>
                  </w14:solidFill>
                </w14:textFill>
              </w:rPr>
            </w:pPr>
            <w:r>
              <w:rPr>
                <w:rFonts w:hint="default" w:ascii="Times New Roman" w:hAnsi="Times New Roman" w:eastAsia="方正黑体_GBK" w:cs="Times New Roman"/>
                <w:color w:val="000000" w:themeColor="text1"/>
                <w:kern w:val="0"/>
                <w:sz w:val="28"/>
                <w:szCs w:val="28"/>
                <w:highlight w:val="none"/>
                <w:u w:val="none"/>
                <w14:textFill>
                  <w14:solidFill>
                    <w14:schemeClr w14:val="tx1"/>
                  </w14:solidFill>
                </w14:textFill>
              </w:rPr>
              <w:t>序号</w:t>
            </w:r>
          </w:p>
        </w:tc>
        <w:tc>
          <w:tcPr>
            <w:tcW w:w="1156" w:type="dxa"/>
            <w:noWrap w:val="0"/>
            <w:tcMar>
              <w:top w:w="15" w:type="dxa"/>
              <w:left w:w="15" w:type="dxa"/>
              <w:right w:w="15" w:type="dxa"/>
            </w:tcMar>
            <w:vAlign w:val="center"/>
          </w:tcPr>
          <w:p w14:paraId="3C5B9A84">
            <w:pPr>
              <w:widowControl/>
              <w:spacing w:line="360" w:lineRule="exact"/>
              <w:ind w:firstLine="0" w:firstLineChars="0"/>
              <w:jc w:val="center"/>
              <w:textAlignment w:val="center"/>
              <w:rPr>
                <w:rFonts w:hint="default" w:ascii="Times New Roman" w:hAnsi="Times New Roman" w:eastAsia="方正黑体_GBK" w:cs="Times New Roman"/>
                <w:color w:val="000000" w:themeColor="text1"/>
                <w:kern w:val="0"/>
                <w:sz w:val="28"/>
                <w:szCs w:val="28"/>
                <w:highlight w:val="none"/>
                <w:u w:val="none"/>
                <w:lang w:eastAsia="zh-CN"/>
                <w14:textFill>
                  <w14:solidFill>
                    <w14:schemeClr w14:val="tx1"/>
                  </w14:solidFill>
                </w14:textFill>
              </w:rPr>
            </w:pPr>
            <w:r>
              <w:rPr>
                <w:rFonts w:hint="eastAsia" w:ascii="Times New Roman" w:hAnsi="Times New Roman" w:eastAsia="方正黑体_GBK" w:cs="Times New Roman"/>
                <w:color w:val="000000" w:themeColor="text1"/>
                <w:kern w:val="0"/>
                <w:sz w:val="28"/>
                <w:szCs w:val="28"/>
                <w:highlight w:val="none"/>
                <w:u w:val="none"/>
                <w:lang w:eastAsia="zh-CN"/>
                <w14:textFill>
                  <w14:solidFill>
                    <w14:schemeClr w14:val="tx1"/>
                  </w14:solidFill>
                </w14:textFill>
              </w:rPr>
              <w:t>扶持环节</w:t>
            </w:r>
          </w:p>
        </w:tc>
        <w:tc>
          <w:tcPr>
            <w:tcW w:w="2565" w:type="dxa"/>
            <w:noWrap w:val="0"/>
            <w:tcMar>
              <w:top w:w="15" w:type="dxa"/>
              <w:left w:w="15" w:type="dxa"/>
              <w:right w:w="15" w:type="dxa"/>
            </w:tcMar>
            <w:vAlign w:val="center"/>
          </w:tcPr>
          <w:p w14:paraId="06FCFF8E">
            <w:pPr>
              <w:widowControl/>
              <w:spacing w:line="360" w:lineRule="exact"/>
              <w:ind w:firstLine="0" w:firstLineChars="0"/>
              <w:jc w:val="center"/>
              <w:textAlignment w:val="center"/>
              <w:rPr>
                <w:rFonts w:hint="default" w:ascii="Times New Roman" w:hAnsi="Times New Roman" w:eastAsia="方正黑体_GBK" w:cs="Times New Roman"/>
                <w:color w:val="000000" w:themeColor="text1"/>
                <w:sz w:val="28"/>
                <w:szCs w:val="28"/>
                <w:highlight w:val="none"/>
                <w:u w:val="none"/>
                <w14:textFill>
                  <w14:solidFill>
                    <w14:schemeClr w14:val="tx1"/>
                  </w14:solidFill>
                </w14:textFill>
              </w:rPr>
            </w:pPr>
            <w:r>
              <w:rPr>
                <w:rFonts w:hint="default" w:ascii="Times New Roman" w:hAnsi="Times New Roman" w:eastAsia="方正黑体_GBK" w:cs="Times New Roman"/>
                <w:color w:val="000000" w:themeColor="text1"/>
                <w:kern w:val="0"/>
                <w:sz w:val="28"/>
                <w:szCs w:val="28"/>
                <w:highlight w:val="none"/>
                <w:u w:val="none"/>
                <w14:textFill>
                  <w14:solidFill>
                    <w14:schemeClr w14:val="tx1"/>
                  </w14:solidFill>
                </w14:textFill>
              </w:rPr>
              <w:t>扶持规模</w:t>
            </w:r>
          </w:p>
        </w:tc>
        <w:tc>
          <w:tcPr>
            <w:tcW w:w="3120" w:type="dxa"/>
            <w:noWrap w:val="0"/>
            <w:tcMar>
              <w:top w:w="15" w:type="dxa"/>
              <w:left w:w="15" w:type="dxa"/>
              <w:right w:w="15" w:type="dxa"/>
            </w:tcMar>
            <w:vAlign w:val="center"/>
          </w:tcPr>
          <w:p w14:paraId="3E0E1151">
            <w:pPr>
              <w:widowControl/>
              <w:spacing w:line="360" w:lineRule="exact"/>
              <w:ind w:firstLine="0" w:firstLineChars="0"/>
              <w:jc w:val="center"/>
              <w:textAlignment w:val="center"/>
              <w:rPr>
                <w:rFonts w:hint="default" w:ascii="Times New Roman" w:hAnsi="Times New Roman" w:eastAsia="方正黑体_GBK" w:cs="Times New Roman"/>
                <w:color w:val="000000" w:themeColor="text1"/>
                <w:sz w:val="28"/>
                <w:szCs w:val="28"/>
                <w:highlight w:val="none"/>
                <w:u w:val="none"/>
                <w14:textFill>
                  <w14:solidFill>
                    <w14:schemeClr w14:val="tx1"/>
                  </w14:solidFill>
                </w14:textFill>
              </w:rPr>
            </w:pPr>
            <w:r>
              <w:rPr>
                <w:rFonts w:hint="eastAsia" w:ascii="Times New Roman" w:hAnsi="Times New Roman" w:eastAsia="方正黑体_GBK" w:cs="Times New Roman"/>
                <w:color w:val="000000" w:themeColor="text1"/>
                <w:kern w:val="0"/>
                <w:sz w:val="28"/>
                <w:szCs w:val="28"/>
                <w:highlight w:val="none"/>
                <w:u w:val="none"/>
                <w:lang w:eastAsia="zh-CN"/>
                <w14:textFill>
                  <w14:solidFill>
                    <w14:schemeClr w14:val="tx1"/>
                  </w14:solidFill>
                </w14:textFill>
              </w:rPr>
              <w:t>扶持</w:t>
            </w:r>
            <w:r>
              <w:rPr>
                <w:rFonts w:hint="default" w:ascii="Times New Roman" w:hAnsi="Times New Roman" w:eastAsia="方正黑体_GBK" w:cs="Times New Roman"/>
                <w:color w:val="000000" w:themeColor="text1"/>
                <w:kern w:val="0"/>
                <w:sz w:val="28"/>
                <w:szCs w:val="28"/>
                <w:highlight w:val="none"/>
                <w:u w:val="none"/>
                <w14:textFill>
                  <w14:solidFill>
                    <w14:schemeClr w14:val="tx1"/>
                  </w14:solidFill>
                </w14:textFill>
              </w:rPr>
              <w:t>标准</w:t>
            </w:r>
          </w:p>
        </w:tc>
        <w:tc>
          <w:tcPr>
            <w:tcW w:w="1185" w:type="dxa"/>
            <w:noWrap w:val="0"/>
            <w:tcMar>
              <w:top w:w="15" w:type="dxa"/>
              <w:left w:w="15" w:type="dxa"/>
              <w:right w:w="15" w:type="dxa"/>
            </w:tcMar>
            <w:vAlign w:val="center"/>
          </w:tcPr>
          <w:p w14:paraId="278FFDCA">
            <w:pPr>
              <w:widowControl/>
              <w:spacing w:line="360" w:lineRule="exact"/>
              <w:ind w:firstLine="0" w:firstLineChars="0"/>
              <w:jc w:val="center"/>
              <w:textAlignment w:val="center"/>
              <w:rPr>
                <w:rFonts w:hint="eastAsia" w:ascii="Times New Roman" w:hAnsi="Times New Roman" w:eastAsia="方正黑体_GBK" w:cs="Times New Roman"/>
                <w:color w:val="000000" w:themeColor="text1"/>
                <w:kern w:val="0"/>
                <w:sz w:val="28"/>
                <w:szCs w:val="28"/>
                <w:highlight w:val="none"/>
                <w:u w:val="none"/>
                <w:lang w:eastAsia="zh-CN"/>
                <w14:textFill>
                  <w14:solidFill>
                    <w14:schemeClr w14:val="tx1"/>
                  </w14:solidFill>
                </w14:textFill>
              </w:rPr>
            </w:pPr>
            <w:r>
              <w:rPr>
                <w:rFonts w:hint="eastAsia" w:ascii="Times New Roman" w:hAnsi="Times New Roman" w:eastAsia="方正黑体_GBK" w:cs="Times New Roman"/>
                <w:color w:val="000000" w:themeColor="text1"/>
                <w:kern w:val="0"/>
                <w:sz w:val="28"/>
                <w:szCs w:val="28"/>
                <w:highlight w:val="none"/>
                <w:u w:val="none"/>
                <w:lang w:eastAsia="zh-CN"/>
                <w14:textFill>
                  <w14:solidFill>
                    <w14:schemeClr w14:val="tx1"/>
                  </w14:solidFill>
                </w14:textFill>
              </w:rPr>
              <w:t>备注</w:t>
            </w:r>
          </w:p>
        </w:tc>
      </w:tr>
      <w:tr w14:paraId="74C0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714" w:type="dxa"/>
            <w:noWrap w:val="0"/>
            <w:tcMar>
              <w:top w:w="15" w:type="dxa"/>
              <w:left w:w="15" w:type="dxa"/>
              <w:right w:w="15" w:type="dxa"/>
            </w:tcMar>
            <w:vAlign w:val="center"/>
          </w:tcPr>
          <w:p w14:paraId="5F51EC6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1</w:t>
            </w:r>
          </w:p>
        </w:tc>
        <w:tc>
          <w:tcPr>
            <w:tcW w:w="1156" w:type="dxa"/>
            <w:noWrap w:val="0"/>
            <w:tcMar>
              <w:top w:w="15" w:type="dxa"/>
              <w:left w:w="15" w:type="dxa"/>
              <w:right w:w="15" w:type="dxa"/>
            </w:tcMar>
            <w:vAlign w:val="center"/>
          </w:tcPr>
          <w:p w14:paraId="325E8E69">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t>城口老腊肉加工</w:t>
            </w:r>
          </w:p>
        </w:tc>
        <w:tc>
          <w:tcPr>
            <w:tcW w:w="2565" w:type="dxa"/>
            <w:noWrap w:val="0"/>
            <w:tcMar>
              <w:top w:w="15" w:type="dxa"/>
              <w:left w:w="15" w:type="dxa"/>
              <w:right w:w="15" w:type="dxa"/>
            </w:tcMar>
            <w:vAlign w:val="center"/>
          </w:tcPr>
          <w:p w14:paraId="1C552665">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t>城口老腊肉生产加工主体奖补</w:t>
            </w:r>
          </w:p>
        </w:tc>
        <w:tc>
          <w:tcPr>
            <w:tcW w:w="3120" w:type="dxa"/>
            <w:noWrap w:val="0"/>
            <w:tcMar>
              <w:top w:w="15" w:type="dxa"/>
              <w:left w:w="15" w:type="dxa"/>
              <w:right w:w="15" w:type="dxa"/>
            </w:tcMar>
            <w:vAlign w:val="center"/>
          </w:tcPr>
          <w:p w14:paraId="20BFBA5C">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t>SC认证一次性奖励13万元/个；</w:t>
            </w:r>
            <w:r>
              <w:rPr>
                <w:rFonts w:hint="default" w:ascii="Times New Roman" w:hAnsi="Times New Roman" w:eastAsia="方正仿宋_GBK" w:cs="Times New Roman"/>
                <w:strike w:val="0"/>
                <w:dstrike w:val="0"/>
                <w:color w:val="000000" w:themeColor="text1"/>
                <w:kern w:val="0"/>
                <w:sz w:val="24"/>
                <w:szCs w:val="24"/>
                <w:highlight w:val="none"/>
                <w:u w:val="none"/>
                <w:lang w:val="en-US" w:eastAsia="zh-CN" w:bidi="ar-SA"/>
                <w14:textFill>
                  <w14:solidFill>
                    <w14:schemeClr w14:val="tx1"/>
                  </w14:solidFill>
                </w14:textFill>
              </w:rPr>
              <w:t>达标的加工作坊一次性</w:t>
            </w:r>
            <w:r>
              <w:rPr>
                <w:rFonts w:hint="default"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t>奖励5万元/个</w:t>
            </w:r>
          </w:p>
        </w:tc>
        <w:tc>
          <w:tcPr>
            <w:tcW w:w="1185" w:type="dxa"/>
            <w:vMerge w:val="restart"/>
            <w:noWrap w:val="0"/>
            <w:tcMar>
              <w:top w:w="15" w:type="dxa"/>
              <w:left w:w="15" w:type="dxa"/>
              <w:right w:w="15" w:type="dxa"/>
            </w:tcMar>
            <w:vAlign w:val="center"/>
          </w:tcPr>
          <w:p w14:paraId="5906A465">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t>县老腊肉专班办公室实施</w:t>
            </w:r>
          </w:p>
        </w:tc>
      </w:tr>
      <w:tr w14:paraId="1512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714" w:type="dxa"/>
            <w:noWrap w:val="0"/>
            <w:tcMar>
              <w:top w:w="15" w:type="dxa"/>
              <w:left w:w="15" w:type="dxa"/>
              <w:right w:w="15" w:type="dxa"/>
            </w:tcMar>
            <w:vAlign w:val="center"/>
          </w:tcPr>
          <w:p w14:paraId="2F79D1F7">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2</w:t>
            </w:r>
          </w:p>
        </w:tc>
        <w:tc>
          <w:tcPr>
            <w:tcW w:w="1156" w:type="dxa"/>
            <w:noWrap w:val="0"/>
            <w:tcMar>
              <w:top w:w="15" w:type="dxa"/>
              <w:left w:w="15" w:type="dxa"/>
              <w:right w:w="15" w:type="dxa"/>
            </w:tcMar>
            <w:vAlign w:val="center"/>
          </w:tcPr>
          <w:p w14:paraId="4F28F3CC">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t>订单收购</w:t>
            </w:r>
          </w:p>
        </w:tc>
        <w:tc>
          <w:tcPr>
            <w:tcW w:w="2565" w:type="dxa"/>
            <w:noWrap w:val="0"/>
            <w:tcMar>
              <w:top w:w="15" w:type="dxa"/>
              <w:left w:w="15" w:type="dxa"/>
              <w:right w:w="15" w:type="dxa"/>
            </w:tcMar>
            <w:vAlign w:val="center"/>
          </w:tcPr>
          <w:p w14:paraId="5A928D0F">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支持从事</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城口</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老腊肉加工的小作坊、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县级及以上龙头企业订单模式收购县内本地饲养的生猪并加工城口老腊肉</w:t>
            </w:r>
          </w:p>
        </w:tc>
        <w:tc>
          <w:tcPr>
            <w:tcW w:w="3120" w:type="dxa"/>
            <w:noWrap w:val="0"/>
            <w:tcMar>
              <w:top w:w="15" w:type="dxa"/>
              <w:left w:w="15" w:type="dxa"/>
              <w:right w:w="15" w:type="dxa"/>
            </w:tcMar>
            <w:vAlign w:val="center"/>
          </w:tcPr>
          <w:p w14:paraId="4E179106">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全年收购货值达</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50万元及以上的，</w:t>
            </w:r>
            <w:r>
              <w:rPr>
                <w:rFonts w:hint="default" w:ascii="Times New Roman" w:hAnsi="Times New Roman" w:eastAsia="方正仿宋_GBK" w:cs="Times New Roman"/>
                <w:color w:val="000000" w:themeColor="text1"/>
                <w:kern w:val="0"/>
                <w:sz w:val="24"/>
                <w:szCs w:val="24"/>
                <w:highlight w:val="none"/>
                <w:u w:val="none"/>
                <w14:textFill>
                  <w14:solidFill>
                    <w14:schemeClr w14:val="tx1"/>
                  </w14:solidFill>
                </w14:textFill>
              </w:rPr>
              <w:t>按</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收购</w:t>
            </w:r>
            <w:r>
              <w:rPr>
                <w:rFonts w:hint="default" w:ascii="Times New Roman" w:hAnsi="Times New Roman" w:eastAsia="方正仿宋_GBK" w:cs="Times New Roman"/>
                <w:color w:val="000000" w:themeColor="text1"/>
                <w:kern w:val="0"/>
                <w:sz w:val="24"/>
                <w:szCs w:val="24"/>
                <w:highlight w:val="none"/>
                <w:u w:val="none"/>
                <w14:textFill>
                  <w14:solidFill>
                    <w14:schemeClr w14:val="tx1"/>
                  </w14:solidFill>
                </w14:textFill>
              </w:rPr>
              <w:t>货款总值的</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4"/>
                <w:szCs w:val="24"/>
                <w:highlight w:val="none"/>
                <w:u w:val="none"/>
                <w14:textFill>
                  <w14:solidFill>
                    <w14:schemeClr w14:val="tx1"/>
                  </w14:solidFill>
                </w14:textFill>
              </w:rPr>
              <w:t>%</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奖励，小作坊、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SC认证企业、县</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级及以上龙头企业不超过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15万元/个，规上企业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30万元/个</w:t>
            </w:r>
          </w:p>
        </w:tc>
        <w:tc>
          <w:tcPr>
            <w:tcW w:w="1185" w:type="dxa"/>
            <w:vMerge w:val="continue"/>
            <w:noWrap w:val="0"/>
            <w:tcMar>
              <w:top w:w="15" w:type="dxa"/>
              <w:left w:w="15" w:type="dxa"/>
              <w:right w:w="15" w:type="dxa"/>
            </w:tcMar>
            <w:vAlign w:val="center"/>
          </w:tcPr>
          <w:p w14:paraId="4376F238">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p>
        </w:tc>
      </w:tr>
      <w:tr w14:paraId="0953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714" w:type="dxa"/>
            <w:noWrap w:val="0"/>
            <w:tcMar>
              <w:top w:w="15" w:type="dxa"/>
              <w:left w:w="15" w:type="dxa"/>
              <w:right w:w="15" w:type="dxa"/>
            </w:tcMar>
            <w:vAlign w:val="center"/>
          </w:tcPr>
          <w:p w14:paraId="38566FA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3</w:t>
            </w:r>
          </w:p>
        </w:tc>
        <w:tc>
          <w:tcPr>
            <w:tcW w:w="1156" w:type="dxa"/>
            <w:noWrap w:val="0"/>
            <w:tcMar>
              <w:top w:w="15" w:type="dxa"/>
              <w:left w:w="15" w:type="dxa"/>
              <w:right w:w="15" w:type="dxa"/>
            </w:tcMar>
            <w:vAlign w:val="center"/>
          </w:tcPr>
          <w:p w14:paraId="65ED4DC2">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t>降低</w:t>
            </w:r>
          </w:p>
          <w:p w14:paraId="1955894F">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t>能耗成本</w:t>
            </w:r>
          </w:p>
        </w:tc>
        <w:tc>
          <w:tcPr>
            <w:tcW w:w="2565" w:type="dxa"/>
            <w:noWrap w:val="0"/>
            <w:tcMar>
              <w:top w:w="15" w:type="dxa"/>
              <w:left w:w="15" w:type="dxa"/>
              <w:right w:w="15" w:type="dxa"/>
            </w:tcMar>
            <w:vAlign w:val="center"/>
          </w:tcPr>
          <w:p w14:paraId="462B02A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支持从事</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城口</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老腊肉加工的</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县级及以上龙头企业降低能耗成本</w:t>
            </w:r>
          </w:p>
        </w:tc>
        <w:tc>
          <w:tcPr>
            <w:tcW w:w="3120" w:type="dxa"/>
            <w:noWrap w:val="0"/>
            <w:tcMar>
              <w:top w:w="15" w:type="dxa"/>
              <w:left w:w="15" w:type="dxa"/>
              <w:right w:w="15" w:type="dxa"/>
            </w:tcMar>
            <w:vAlign w:val="center"/>
          </w:tcPr>
          <w:p w14:paraId="2A5DC97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市县级龙头企业按照加工电费、燃气费的30%补助，</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万元</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/个，</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县级龙头企业不超过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万元</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/个</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，市级龙头企业不超过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万元</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/个</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；规上企业按照加工电费、燃气费的</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%补助，不超过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20万元/个</w:t>
            </w:r>
          </w:p>
        </w:tc>
        <w:tc>
          <w:tcPr>
            <w:tcW w:w="1185" w:type="dxa"/>
            <w:vMerge w:val="continue"/>
            <w:noWrap w:val="0"/>
            <w:tcMar>
              <w:top w:w="15" w:type="dxa"/>
              <w:left w:w="15" w:type="dxa"/>
              <w:right w:w="15" w:type="dxa"/>
            </w:tcMar>
            <w:vAlign w:val="center"/>
          </w:tcPr>
          <w:p w14:paraId="39B5DFF4">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p>
        </w:tc>
      </w:tr>
      <w:tr w14:paraId="2E2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5" w:hRule="atLeast"/>
          <w:jc w:val="center"/>
        </w:trPr>
        <w:tc>
          <w:tcPr>
            <w:tcW w:w="714" w:type="dxa"/>
            <w:noWrap w:val="0"/>
            <w:tcMar>
              <w:top w:w="15" w:type="dxa"/>
              <w:left w:w="15" w:type="dxa"/>
              <w:right w:w="15" w:type="dxa"/>
            </w:tcMar>
            <w:vAlign w:val="center"/>
          </w:tcPr>
          <w:p w14:paraId="2010F83E">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4</w:t>
            </w:r>
          </w:p>
        </w:tc>
        <w:tc>
          <w:tcPr>
            <w:tcW w:w="1156" w:type="dxa"/>
            <w:noWrap w:val="0"/>
            <w:tcMar>
              <w:top w:w="15" w:type="dxa"/>
              <w:left w:w="15" w:type="dxa"/>
              <w:right w:w="15" w:type="dxa"/>
            </w:tcMar>
            <w:vAlign w:val="center"/>
          </w:tcPr>
          <w:p w14:paraId="7B764B62">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t>降低物流</w:t>
            </w:r>
          </w:p>
          <w:p w14:paraId="64E19AA1">
            <w:pPr>
              <w:widowControl/>
              <w:spacing w:line="360" w:lineRule="exact"/>
              <w:ind w:firstLine="0" w:firstLineChars="0"/>
              <w:jc w:val="center"/>
              <w:textAlignment w:val="cente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u w:val="none"/>
                <w:lang w:eastAsia="zh-CN"/>
                <w14:textFill>
                  <w14:solidFill>
                    <w14:schemeClr w14:val="tx1"/>
                  </w14:solidFill>
                </w14:textFill>
              </w:rPr>
              <w:t>快递成本</w:t>
            </w:r>
          </w:p>
        </w:tc>
        <w:tc>
          <w:tcPr>
            <w:tcW w:w="2565" w:type="dxa"/>
            <w:noWrap w:val="0"/>
            <w:tcMar>
              <w:top w:w="15" w:type="dxa"/>
              <w:left w:w="15" w:type="dxa"/>
              <w:right w:w="15" w:type="dxa"/>
            </w:tcMar>
            <w:vAlign w:val="center"/>
          </w:tcPr>
          <w:p w14:paraId="5EF85F4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支持从事</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城口</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老腊肉加工的小作坊、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县级及以上龙头企业降低老腊肉产品销售物流快递成本</w:t>
            </w:r>
          </w:p>
        </w:tc>
        <w:tc>
          <w:tcPr>
            <w:tcW w:w="3120" w:type="dxa"/>
            <w:noWrap w:val="0"/>
            <w:tcMar>
              <w:top w:w="15" w:type="dxa"/>
              <w:left w:w="15" w:type="dxa"/>
              <w:right w:w="15" w:type="dxa"/>
            </w:tcMar>
            <w:vAlign w:val="center"/>
          </w:tcPr>
          <w:p w14:paraId="753B7785">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SC认证企业、县</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级及以上龙头企业按产品销售物流快递费用的30%补助，小作坊、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SC认证企业不超过3万元/个，县</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级及以上龙头企业不超过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万元</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/个</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；规上企业按物流快递费用的</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40</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%补助，不超过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20万元/个</w:t>
            </w:r>
          </w:p>
        </w:tc>
        <w:tc>
          <w:tcPr>
            <w:tcW w:w="1185" w:type="dxa"/>
            <w:vMerge w:val="continue"/>
            <w:noWrap w:val="0"/>
            <w:tcMar>
              <w:top w:w="15" w:type="dxa"/>
              <w:left w:w="15" w:type="dxa"/>
              <w:right w:w="15" w:type="dxa"/>
            </w:tcMar>
            <w:vAlign w:val="center"/>
          </w:tcPr>
          <w:p w14:paraId="6CA343F9">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p>
        </w:tc>
      </w:tr>
      <w:tr w14:paraId="7A3B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jc w:val="center"/>
        </w:trPr>
        <w:tc>
          <w:tcPr>
            <w:tcW w:w="714" w:type="dxa"/>
            <w:noWrap w:val="0"/>
            <w:tcMar>
              <w:top w:w="15" w:type="dxa"/>
              <w:left w:w="15" w:type="dxa"/>
              <w:right w:w="15" w:type="dxa"/>
            </w:tcMar>
            <w:vAlign w:val="center"/>
          </w:tcPr>
          <w:p w14:paraId="2872B192">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5</w:t>
            </w:r>
          </w:p>
        </w:tc>
        <w:tc>
          <w:tcPr>
            <w:tcW w:w="1156" w:type="dxa"/>
            <w:noWrap w:val="0"/>
            <w:tcMar>
              <w:top w:w="15" w:type="dxa"/>
              <w:left w:w="15" w:type="dxa"/>
              <w:right w:w="15" w:type="dxa"/>
            </w:tcMar>
            <w:vAlign w:val="center"/>
          </w:tcPr>
          <w:p w14:paraId="2E05636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支持产品质量检验检测</w:t>
            </w:r>
          </w:p>
        </w:tc>
        <w:tc>
          <w:tcPr>
            <w:tcW w:w="2565" w:type="dxa"/>
            <w:noWrap w:val="0"/>
            <w:tcMar>
              <w:top w:w="15" w:type="dxa"/>
              <w:left w:w="15" w:type="dxa"/>
              <w:right w:w="15" w:type="dxa"/>
            </w:tcMar>
            <w:vAlign w:val="center"/>
          </w:tcPr>
          <w:p w14:paraId="600D38A2">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加强城口老腊肉品控，支持从事</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城口</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老腊肉加工的小作坊、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县级及以上龙头企业在县内开展快速检测</w:t>
            </w:r>
          </w:p>
        </w:tc>
        <w:tc>
          <w:tcPr>
            <w:tcW w:w="3120" w:type="dxa"/>
            <w:noWrap w:val="0"/>
            <w:tcMar>
              <w:top w:w="15" w:type="dxa"/>
              <w:left w:w="15" w:type="dxa"/>
              <w:right w:w="15" w:type="dxa"/>
            </w:tcMar>
            <w:vAlign w:val="center"/>
          </w:tcPr>
          <w:p w14:paraId="5D5991F9">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按照检验检测费用的60%补助，单个企业不超过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5万元/年</w:t>
            </w:r>
          </w:p>
        </w:tc>
        <w:tc>
          <w:tcPr>
            <w:tcW w:w="1185" w:type="dxa"/>
            <w:vMerge w:val="continue"/>
            <w:noWrap w:val="0"/>
            <w:tcMar>
              <w:top w:w="15" w:type="dxa"/>
              <w:left w:w="15" w:type="dxa"/>
              <w:right w:w="15" w:type="dxa"/>
            </w:tcMar>
            <w:vAlign w:val="center"/>
          </w:tcPr>
          <w:p w14:paraId="2785F360">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p>
        </w:tc>
      </w:tr>
      <w:tr w14:paraId="4A2F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714" w:type="dxa"/>
            <w:noWrap w:val="0"/>
            <w:tcMar>
              <w:top w:w="15" w:type="dxa"/>
              <w:left w:w="15" w:type="dxa"/>
              <w:right w:w="15" w:type="dxa"/>
            </w:tcMar>
            <w:vAlign w:val="center"/>
          </w:tcPr>
          <w:p w14:paraId="06D0BBAD">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6</w:t>
            </w:r>
          </w:p>
        </w:tc>
        <w:tc>
          <w:tcPr>
            <w:tcW w:w="1156" w:type="dxa"/>
            <w:noWrap w:val="0"/>
            <w:tcMar>
              <w:top w:w="15" w:type="dxa"/>
              <w:left w:w="15" w:type="dxa"/>
              <w:right w:w="15" w:type="dxa"/>
            </w:tcMar>
            <w:vAlign w:val="center"/>
          </w:tcPr>
          <w:p w14:paraId="524D0AE8">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数字化赋能推广应用</w:t>
            </w:r>
          </w:p>
        </w:tc>
        <w:tc>
          <w:tcPr>
            <w:tcW w:w="2565" w:type="dxa"/>
            <w:noWrap w:val="0"/>
            <w:tcMar>
              <w:top w:w="15" w:type="dxa"/>
              <w:left w:w="15" w:type="dxa"/>
              <w:right w:w="15" w:type="dxa"/>
            </w:tcMar>
            <w:vAlign w:val="center"/>
          </w:tcPr>
          <w:p w14:paraId="6DC9B26E">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支持养殖户、从事</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城口</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老腊肉加工的小作坊、</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SC认证企业、</w:t>
            </w: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县级及以上龙头企业开展产品溯源体系建设</w:t>
            </w:r>
          </w:p>
        </w:tc>
        <w:tc>
          <w:tcPr>
            <w:tcW w:w="3120" w:type="dxa"/>
            <w:noWrap w:val="0"/>
            <w:tcMar>
              <w:top w:w="15" w:type="dxa"/>
              <w:left w:w="15" w:type="dxa"/>
              <w:right w:w="15" w:type="dxa"/>
            </w:tcMar>
            <w:vAlign w:val="center"/>
          </w:tcPr>
          <w:p w14:paraId="4F020E54">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highlight w:val="none"/>
                <w:u w:val="none"/>
                <w:lang w:eastAsia="zh-CN"/>
                <w14:textFill>
                  <w14:solidFill>
                    <w14:schemeClr w14:val="tx1"/>
                  </w14:solidFill>
                </w14:textFill>
              </w:rPr>
              <w:t>按照产品溯源体系建设费用的50%补助，单个企业不超过</w:t>
            </w:r>
            <w:r>
              <w:rPr>
                <w:rFonts w:hint="default" w:ascii="Times New Roman" w:hAnsi="Times New Roman" w:eastAsia="方正仿宋_GBK" w:cs="Times New Roman"/>
                <w:color w:val="000000" w:themeColor="text1"/>
                <w:kern w:val="0"/>
                <w:sz w:val="24"/>
                <w:szCs w:val="24"/>
                <w:highlight w:val="none"/>
                <w:u w:val="none"/>
                <w:lang w:val="en-US" w:eastAsia="zh-CN"/>
                <w14:textFill>
                  <w14:solidFill>
                    <w14:schemeClr w14:val="tx1"/>
                  </w14:solidFill>
                </w14:textFill>
              </w:rPr>
              <w:t>5万元/年</w:t>
            </w:r>
          </w:p>
        </w:tc>
        <w:tc>
          <w:tcPr>
            <w:tcW w:w="1185" w:type="dxa"/>
            <w:vMerge w:val="continue"/>
            <w:noWrap w:val="0"/>
            <w:tcMar>
              <w:top w:w="15" w:type="dxa"/>
              <w:left w:w="15" w:type="dxa"/>
              <w:right w:w="15" w:type="dxa"/>
            </w:tcMar>
            <w:vAlign w:val="center"/>
          </w:tcPr>
          <w:p w14:paraId="68E8A876">
            <w:pPr>
              <w:widowControl/>
              <w:spacing w:line="360" w:lineRule="exact"/>
              <w:ind w:firstLine="0" w:firstLineChars="0"/>
              <w:jc w:val="center"/>
              <w:textAlignment w:val="center"/>
              <w:rPr>
                <w:rFonts w:hint="eastAsia" w:ascii="Times New Roman" w:hAnsi="Times New Roman" w:eastAsia="方正仿宋_GBK" w:cs="Times New Roman"/>
                <w:color w:val="000000" w:themeColor="text1"/>
                <w:kern w:val="0"/>
                <w:sz w:val="24"/>
                <w:szCs w:val="24"/>
                <w:highlight w:val="none"/>
                <w:u w:val="none"/>
                <w:lang w:val="en-US" w:eastAsia="zh-CN" w:bidi="ar-SA"/>
                <w14:textFill>
                  <w14:solidFill>
                    <w14:schemeClr w14:val="tx1"/>
                  </w14:solidFill>
                </w14:textFill>
              </w:rPr>
            </w:pPr>
          </w:p>
        </w:tc>
      </w:tr>
    </w:tbl>
    <w:p w14:paraId="2D06EDE9">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t>四</w:t>
      </w:r>
      <w:r>
        <w:rPr>
          <w:rFonts w:hint="default"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t>、</w:t>
      </w:r>
      <w:r>
        <w:rPr>
          <w:rFonts w:hint="eastAsia"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t>申报要求</w:t>
      </w:r>
    </w:p>
    <w:p w14:paraId="0E1C45FD">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按照县农业农村委下达项目实施方案或申报文件要求，由各扶持对象</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按照</w:t>
      </w:r>
      <w:r>
        <w:rPr>
          <w:rFonts w:hint="eastAsia"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文件要求进行申报</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w:t>
      </w:r>
    </w:p>
    <w:p w14:paraId="3C3C3C06">
      <w:pPr>
        <w:pStyle w:val="3"/>
        <w:keepNext w:val="0"/>
        <w:keepLines w:val="0"/>
        <w:pageBreakBefore w:val="0"/>
        <w:kinsoku/>
        <w:wordWrap/>
        <w:overflowPunct/>
        <w:topLinePunct w:val="0"/>
        <w:autoSpaceDE/>
        <w:autoSpaceDN/>
        <w:bidi w:val="0"/>
        <w:spacing w:line="540" w:lineRule="exact"/>
        <w:ind w:firstLine="640" w:firstLineChars="200"/>
        <w:textAlignment w:val="auto"/>
        <w:rPr>
          <w:rFonts w:hint="default"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t>五</w:t>
      </w:r>
      <w:r>
        <w:rPr>
          <w:rFonts w:hint="default" w:ascii="方正黑体_GBK" w:hAnsi="方正黑体_GBK" w:eastAsia="方正黑体_GBK" w:cs="方正黑体_GBK"/>
          <w:color w:val="000000" w:themeColor="text1"/>
          <w:kern w:val="2"/>
          <w:sz w:val="32"/>
          <w:szCs w:val="32"/>
          <w:highlight w:val="none"/>
          <w:u w:val="none"/>
          <w:lang w:val="en-US" w:eastAsia="zh-CN" w:bidi="ar-SA"/>
          <w14:textFill>
            <w14:solidFill>
              <w14:schemeClr w14:val="tx1"/>
            </w14:solidFill>
          </w14:textFill>
        </w:rPr>
        <w:t>、受理科室及联系电话</w:t>
      </w:r>
    </w:p>
    <w:p w14:paraId="4D9480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农业服务中心</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袁老师</w:t>
      </w:r>
      <w:r>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t>13996537366</w:t>
      </w:r>
    </w:p>
    <w:p w14:paraId="43B5BD0E">
      <w:pPr>
        <w:pStyle w:val="3"/>
        <w:rPr>
          <w:rFonts w:hint="eastAsia" w:ascii="Times New Roman" w:hAnsi="Times New Roman" w:eastAsia="方正仿宋_GBK" w:cs="方正仿宋_GBK"/>
          <w:color w:val="000000" w:themeColor="text1"/>
          <w:kern w:val="2"/>
          <w:sz w:val="32"/>
          <w:szCs w:val="32"/>
          <w:highlight w:val="none"/>
          <w:u w:val="none"/>
          <w:lang w:val="en-US" w:eastAsia="zh-CN" w:bidi="zh-CN"/>
          <w14:textFill>
            <w14:solidFill>
              <w14:schemeClr w14:val="tx1"/>
            </w14:solidFill>
          </w14:textFill>
        </w:rPr>
      </w:pPr>
    </w:p>
    <w:p w14:paraId="56921513">
      <w:pPr>
        <w:pStyle w:val="3"/>
        <w:keepNext w:val="0"/>
        <w:keepLines w:val="0"/>
        <w:pageBreakBefore w:val="0"/>
        <w:widowControl w:val="0"/>
        <w:kinsoku/>
        <w:wordWrap/>
        <w:topLinePunct w:val="0"/>
        <w:autoSpaceDE/>
        <w:autoSpaceDN/>
        <w:bidi w:val="0"/>
        <w:spacing w:line="560" w:lineRule="exact"/>
        <w:jc w:val="center"/>
        <w:textAlignment w:val="auto"/>
        <w:rPr>
          <w:rFonts w:hint="eastAsia" w:ascii="Times New Roman" w:hAnsi="Times New Roman" w:eastAsia="方正小标宋_GBK" w:cs="Times New Roman"/>
          <w:i w:val="0"/>
          <w:iCs w:val="0"/>
          <w:caps w:val="0"/>
          <w:color w:val="000000" w:themeColor="text1"/>
          <w:spacing w:val="0"/>
          <w:kern w:val="2"/>
          <w:sz w:val="48"/>
          <w:szCs w:val="48"/>
          <w:shd w:val="clear" w:fill="FFFFFF"/>
          <w:lang w:val="en-US" w:eastAsia="zh-CN" w:bidi="ar-SA"/>
          <w14:textFill>
            <w14:solidFill>
              <w14:schemeClr w14:val="tx1"/>
            </w14:solidFill>
          </w14:textFill>
        </w:rPr>
      </w:pPr>
      <w:r>
        <w:rPr>
          <w:rFonts w:hint="eastAsia" w:ascii="Times New Roman" w:hAnsi="Times New Roman" w:eastAsia="方正小标宋_GBK" w:cs="Times New Roman"/>
          <w:i w:val="0"/>
          <w:iCs w:val="0"/>
          <w:caps w:val="0"/>
          <w:color w:val="000000" w:themeColor="text1"/>
          <w:spacing w:val="0"/>
          <w:kern w:val="2"/>
          <w:sz w:val="48"/>
          <w:szCs w:val="48"/>
          <w:shd w:val="clear" w:fill="FFFFFF"/>
          <w:lang w:val="en-US" w:eastAsia="zh-CN" w:bidi="ar-SA"/>
          <w14:textFill>
            <w14:solidFill>
              <w14:schemeClr w14:val="tx1"/>
            </w14:solidFill>
          </w14:textFill>
        </w:rPr>
        <w:t>2024年到户产业扶持办法</w:t>
      </w:r>
    </w:p>
    <w:p w14:paraId="7133BF7E">
      <w:pPr>
        <w:pStyle w:val="3"/>
        <w:keepNext w:val="0"/>
        <w:keepLines w:val="0"/>
        <w:pageBreakBefore w:val="0"/>
        <w:widowControl w:val="0"/>
        <w:kinsoku/>
        <w:wordWrap/>
        <w:topLinePunct w:val="0"/>
        <w:autoSpaceDE/>
        <w:autoSpaceDN/>
        <w:bidi w:val="0"/>
        <w:spacing w:line="560" w:lineRule="exact"/>
        <w:jc w:val="center"/>
        <w:textAlignment w:val="auto"/>
        <w:rPr>
          <w:rFonts w:hint="eastAsia" w:ascii="Times New Roman" w:hAnsi="Times New Roman" w:eastAsia="方正小标宋_GBK" w:cs="Times New Roman"/>
          <w:i w:val="0"/>
          <w:iCs w:val="0"/>
          <w:caps w:val="0"/>
          <w:color w:val="000000" w:themeColor="text1"/>
          <w:spacing w:val="0"/>
          <w:kern w:val="2"/>
          <w:sz w:val="48"/>
          <w:szCs w:val="48"/>
          <w:shd w:val="clear" w:fill="FFFFFF"/>
          <w:lang w:val="en-US" w:eastAsia="zh-CN" w:bidi="ar-SA"/>
          <w14:textFill>
            <w14:solidFill>
              <w14:schemeClr w14:val="tx1"/>
            </w14:solidFill>
          </w14:textFill>
        </w:rPr>
      </w:pPr>
    </w:p>
    <w:p w14:paraId="13B6E96E">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u w:val="none"/>
          <w:lang w:eastAsia="zh-CN"/>
          <w14:textFill>
            <w14:solidFill>
              <w14:schemeClr w14:val="tx1"/>
            </w14:solidFill>
          </w14:textFill>
        </w:rPr>
        <w:t>一、扶持</w:t>
      </w:r>
      <w:r>
        <w:rPr>
          <w:rFonts w:hint="eastAsia" w:eastAsia="方正黑体_GBK" w:cs="Times New Roman"/>
          <w:color w:val="000000" w:themeColor="text1"/>
          <w:sz w:val="32"/>
          <w:szCs w:val="32"/>
          <w:u w:val="none"/>
          <w:lang w:val="en-US" w:eastAsia="zh-CN"/>
          <w14:textFill>
            <w14:solidFill>
              <w14:schemeClr w14:val="tx1"/>
            </w14:solidFill>
          </w14:textFill>
        </w:rPr>
        <w:t>对象</w:t>
      </w:r>
    </w:p>
    <w:p w14:paraId="36BB73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一般户、脱贫户、监测户</w:t>
      </w:r>
      <w:r>
        <w:rPr>
          <w:rFonts w:hint="eastAsia" w:ascii="方正仿宋_GBK" w:hAnsi="方正仿宋_GBK" w:eastAsia="方正仿宋_GBK" w:cs="方正仿宋_GBK"/>
          <w:color w:val="000000" w:themeColor="text1"/>
          <w:kern w:val="2"/>
          <w:sz w:val="32"/>
          <w:szCs w:val="32"/>
          <w:u w:val="none"/>
          <w:lang w:val="en-US" w:eastAsia="zh-CN" w:bidi="ar-SA"/>
          <w14:textFill>
            <w14:solidFill>
              <w14:schemeClr w14:val="tx1"/>
            </w14:solidFill>
          </w14:textFill>
        </w:rPr>
        <w:t>（未消除风险户）</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和低收入脱贫人口</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p>
    <w:p w14:paraId="58B0E214">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ascii="Times New Roman" w:hAnsi="Times New Roman" w:eastAsia="方正黑体_GBK"/>
          <w:color w:val="000000" w:themeColor="text1"/>
          <w:sz w:val="32"/>
          <w:szCs w:val="32"/>
          <w:u w:val="none"/>
          <w14:textFill>
            <w14:solidFill>
              <w14:schemeClr w14:val="tx1"/>
            </w14:solidFill>
          </w14:textFill>
        </w:rPr>
      </w:pPr>
      <w:r>
        <w:rPr>
          <w:rFonts w:hint="eastAsia" w:ascii="Times New Roman" w:hAnsi="Times New Roman" w:eastAsia="方正黑体_GBK"/>
          <w:color w:val="000000" w:themeColor="text1"/>
          <w:sz w:val="32"/>
          <w:szCs w:val="32"/>
          <w:u w:val="none"/>
          <w:lang w:eastAsia="zh-CN"/>
          <w14:textFill>
            <w14:solidFill>
              <w14:schemeClr w14:val="tx1"/>
            </w14:solidFill>
          </w14:textFill>
        </w:rPr>
        <w:t>二、</w:t>
      </w:r>
      <w:r>
        <w:rPr>
          <w:rFonts w:hint="default" w:ascii="Times New Roman" w:hAnsi="Times New Roman" w:eastAsia="方正黑体_GBK" w:cs="Times New Roman"/>
          <w:i w:val="0"/>
          <w:caps w:val="0"/>
          <w:color w:val="000000" w:themeColor="text1"/>
          <w:spacing w:val="0"/>
          <w:sz w:val="32"/>
          <w:szCs w:val="32"/>
          <w:u w:val="none"/>
          <w:shd w:val="clear" w:fill="FFFFFF"/>
          <w14:textFill>
            <w14:solidFill>
              <w14:schemeClr w14:val="tx1"/>
            </w14:solidFill>
          </w14:textFill>
        </w:rPr>
        <w:t>政策依据</w:t>
      </w:r>
    </w:p>
    <w:p w14:paraId="3A933D5C">
      <w:pPr>
        <w:spacing w:line="579" w:lineRule="exact"/>
        <w:ind w:left="0" w:leftChars="0" w:right="0" w:rightChars="0" w:firstLine="640" w:firstLineChars="200"/>
        <w:jc w:val="both"/>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中共城口</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县委农村工作暨实施乡村振兴战略领导小组办公室</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关于印发《城口县2024年优势特色产业培育行动扶持政策》等3个文件的通知</w:t>
      </w:r>
      <w:r>
        <w:rPr>
          <w:rFonts w:hint="eastAsia" w:cs="Times New Roman"/>
          <w:i w:val="0"/>
          <w:caps w:val="0"/>
          <w:color w:val="000000" w:themeColor="text1"/>
          <w:spacing w:val="0"/>
          <w:sz w:val="32"/>
          <w:szCs w:val="32"/>
          <w:shd w:val="clear" w:fill="FFFFFF"/>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城</w:t>
      </w:r>
      <w:r>
        <w:rPr>
          <w:rFonts w:hint="default" w:ascii="Times New Roman" w:hAnsi="Times New Roman" w:eastAsia="方正仿宋_GBK" w:cs="Times New Roman"/>
          <w:color w:val="000000" w:themeColor="text1"/>
          <w:kern w:val="0"/>
          <w:sz w:val="32"/>
          <w:szCs w:val="32"/>
          <w:highlight w:val="none"/>
          <w:u w:val="none"/>
          <w:lang w:eastAsia="zh-CN"/>
          <w14:textFill>
            <w14:solidFill>
              <w14:schemeClr w14:val="tx1"/>
            </w14:solidFill>
          </w14:textFill>
        </w:rPr>
        <w:t>委农办</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u w:val="none"/>
          <w:lang w:val="en-US" w:eastAsia="zh-CN"/>
          <w14:textFill>
            <w14:solidFill>
              <w14:schemeClr w14:val="tx1"/>
            </w14:solidFill>
          </w14:textFill>
        </w:rPr>
        <w:t>2023</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u w:val="none"/>
          <w:lang w:val="en-US" w:eastAsia="zh-CN"/>
          <w14:textFill>
            <w14:solidFill>
              <w14:schemeClr w14:val="tx1"/>
            </w14:solidFill>
          </w14:textFill>
        </w:rPr>
        <w:t>80</w:t>
      </w:r>
      <w:r>
        <w:rPr>
          <w:rFonts w:hint="default" w:ascii="Times New Roman" w:hAnsi="Times New Roman" w:eastAsia="方正仿宋_GBK" w:cs="Times New Roman"/>
          <w:color w:val="000000" w:themeColor="text1"/>
          <w:kern w:val="0"/>
          <w:sz w:val="32"/>
          <w:szCs w:val="32"/>
          <w:highlight w:val="none"/>
          <w:u w:val="none"/>
          <w14:textFill>
            <w14:solidFill>
              <w14:schemeClr w14:val="tx1"/>
            </w14:solidFill>
          </w14:textFill>
        </w:rPr>
        <w:t>号</w:t>
      </w:r>
      <w:r>
        <w:rPr>
          <w:rFonts w:hint="default" w:ascii="Times New Roman" w:hAnsi="Times New Roman" w:eastAsia="方正仿宋_GBK" w:cs="Times New Roman"/>
          <w:color w:val="000000" w:themeColor="text1"/>
          <w:kern w:val="0"/>
          <w:sz w:val="32"/>
          <w:szCs w:val="32"/>
          <w:highlight w:val="none"/>
          <w:u w:val="none"/>
          <w:lang w:eastAsia="zh-CN"/>
          <w14:textFill>
            <w14:solidFill>
              <w14:schemeClr w14:val="tx1"/>
            </w14:solidFill>
          </w14:textFill>
        </w:rPr>
        <w:t>）</w:t>
      </w:r>
      <w:r>
        <w:rPr>
          <w:rFonts w:hint="eastAsia" w:cs="Times New Roman"/>
          <w:color w:val="000000" w:themeColor="text1"/>
          <w:kern w:val="0"/>
          <w:sz w:val="32"/>
          <w:szCs w:val="32"/>
          <w:highlight w:val="none"/>
          <w:u w:val="none"/>
          <w:lang w:eastAsia="zh-CN"/>
          <w14:textFill>
            <w14:solidFill>
              <w14:schemeClr w14:val="tx1"/>
            </w14:solidFill>
          </w14:textFill>
        </w:rPr>
        <w:t>。</w:t>
      </w:r>
    </w:p>
    <w:p w14:paraId="5ABC7001">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olor w:val="000000" w:themeColor="text1"/>
          <w:sz w:val="32"/>
          <w:szCs w:val="32"/>
          <w:u w:val="none"/>
          <w:lang w:eastAsia="zh-CN"/>
          <w14:textFill>
            <w14:solidFill>
              <w14:schemeClr w14:val="tx1"/>
            </w14:solidFill>
          </w14:textFill>
        </w:rPr>
      </w:pPr>
      <w:r>
        <w:rPr>
          <w:rFonts w:hint="eastAsia" w:ascii="Times New Roman" w:hAnsi="Times New Roman" w:eastAsia="方正黑体_GBK"/>
          <w:color w:val="000000" w:themeColor="text1"/>
          <w:sz w:val="32"/>
          <w:szCs w:val="32"/>
          <w:u w:val="none"/>
          <w:lang w:eastAsia="zh-CN"/>
          <w14:textFill>
            <w14:solidFill>
              <w14:schemeClr w14:val="tx1"/>
            </w14:solidFill>
          </w14:textFill>
        </w:rPr>
        <w:t>三</w:t>
      </w:r>
      <w:r>
        <w:rPr>
          <w:rFonts w:hint="eastAsia" w:ascii="Times New Roman" w:hAnsi="Times New Roman" w:eastAsia="方正黑体_GBK"/>
          <w:color w:val="000000" w:themeColor="text1"/>
          <w:sz w:val="32"/>
          <w:szCs w:val="32"/>
          <w:u w:val="none"/>
          <w14:textFill>
            <w14:solidFill>
              <w14:schemeClr w14:val="tx1"/>
            </w14:solidFill>
          </w14:textFill>
        </w:rPr>
        <w:t>、</w:t>
      </w:r>
      <w:r>
        <w:rPr>
          <w:rFonts w:hint="eastAsia" w:ascii="Times New Roman" w:hAnsi="Times New Roman" w:eastAsia="方正黑体_GBK"/>
          <w:color w:val="000000" w:themeColor="text1"/>
          <w:sz w:val="32"/>
          <w:szCs w:val="32"/>
          <w:u w:val="none"/>
          <w:lang w:eastAsia="zh-CN"/>
          <w14:textFill>
            <w14:solidFill>
              <w14:schemeClr w14:val="tx1"/>
            </w14:solidFill>
          </w14:textFill>
        </w:rPr>
        <w:t>扶持标准</w:t>
      </w:r>
    </w:p>
    <w:p w14:paraId="6DBC7C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（一）种养殖业</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类</w:t>
      </w:r>
      <w:r>
        <w:rPr>
          <w:rFonts w:hint="default" w:ascii="Times New Roman" w:hAnsi="Times New Roman" w:eastAsia="方正楷体_GBK" w:cs="Times New Roman"/>
          <w:i w:val="0"/>
          <w:caps w:val="0"/>
          <w:color w:val="000000" w:themeColor="text1"/>
          <w:spacing w:val="0"/>
          <w:sz w:val="32"/>
          <w:szCs w:val="32"/>
          <w:shd w:val="clear" w:fill="FFFFFF"/>
          <w14:textFill>
            <w14:solidFill>
              <w14:schemeClr w14:val="tx1"/>
            </w14:solidFill>
          </w14:textFill>
        </w:rPr>
        <w:t>（所有农户）</w:t>
      </w:r>
    </w:p>
    <w:tbl>
      <w:tblPr>
        <w:tblStyle w:val="8"/>
        <w:tblpPr w:leftFromText="180" w:rightFromText="180" w:vertAnchor="text" w:horzAnchor="page" w:tblpXSpec="center" w:tblpY="372"/>
        <w:tblOverlap w:val="never"/>
        <w:tblW w:w="4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783"/>
        <w:gridCol w:w="1770"/>
        <w:gridCol w:w="1454"/>
        <w:gridCol w:w="1403"/>
      </w:tblGrid>
      <w:tr w14:paraId="68AA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6388AB4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产业名称</w:t>
            </w:r>
          </w:p>
        </w:tc>
        <w:tc>
          <w:tcPr>
            <w:tcW w:w="1138" w:type="pct"/>
            <w:noWrap w:val="0"/>
            <w:vAlign w:val="center"/>
          </w:tcPr>
          <w:p w14:paraId="6B376EB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分类</w:t>
            </w:r>
          </w:p>
        </w:tc>
        <w:tc>
          <w:tcPr>
            <w:tcW w:w="1130" w:type="pct"/>
            <w:noWrap w:val="0"/>
            <w:vAlign w:val="center"/>
          </w:tcPr>
          <w:p w14:paraId="393706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b w:val="0"/>
                <w:bCs/>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14:textFill>
                  <w14:solidFill>
                    <w14:schemeClr w14:val="tx1"/>
                  </w14:solidFill>
                </w14:textFill>
              </w:rPr>
              <w:t>起始补助量</w:t>
            </w:r>
          </w:p>
        </w:tc>
        <w:tc>
          <w:tcPr>
            <w:tcW w:w="928" w:type="pct"/>
            <w:noWrap w:val="0"/>
            <w:vAlign w:val="center"/>
          </w:tcPr>
          <w:p w14:paraId="509632C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补助标准</w:t>
            </w:r>
          </w:p>
        </w:tc>
        <w:tc>
          <w:tcPr>
            <w:tcW w:w="895" w:type="pct"/>
            <w:noWrap w:val="0"/>
            <w:vAlign w:val="center"/>
          </w:tcPr>
          <w:p w14:paraId="2CED6BE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备注</w:t>
            </w:r>
          </w:p>
        </w:tc>
      </w:tr>
      <w:tr w14:paraId="35B1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5DAAF0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生猪</w:t>
            </w:r>
          </w:p>
        </w:tc>
        <w:tc>
          <w:tcPr>
            <w:tcW w:w="1138" w:type="pct"/>
            <w:noWrap w:val="0"/>
            <w:vAlign w:val="center"/>
          </w:tcPr>
          <w:p w14:paraId="1E36EA3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商品</w:t>
            </w:r>
            <w:r>
              <w:rPr>
                <w:rFonts w:hint="default" w:ascii="Times New Roman" w:hAnsi="Times New Roman" w:eastAsia="方正仿宋_GBK" w:cs="Times New Roman"/>
                <w:color w:val="000000" w:themeColor="text1"/>
                <w:sz w:val="24"/>
                <w:szCs w:val="24"/>
                <w:u w:val="none"/>
                <w14:textFill>
                  <w14:solidFill>
                    <w14:schemeClr w14:val="tx1"/>
                  </w14:solidFill>
                </w14:textFill>
              </w:rPr>
              <w:t>猪</w:t>
            </w:r>
          </w:p>
        </w:tc>
        <w:tc>
          <w:tcPr>
            <w:tcW w:w="1130" w:type="pct"/>
            <w:noWrap w:val="0"/>
            <w:vAlign w:val="center"/>
          </w:tcPr>
          <w:p w14:paraId="6A5B58F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u w:val="none"/>
                <w14:textFill>
                  <w14:solidFill>
                    <w14:schemeClr w14:val="tx1"/>
                  </w14:solidFill>
                </w14:textFill>
              </w:rPr>
              <w:t>头</w:t>
            </w:r>
          </w:p>
        </w:tc>
        <w:tc>
          <w:tcPr>
            <w:tcW w:w="928" w:type="pct"/>
            <w:noWrap w:val="0"/>
            <w:vAlign w:val="center"/>
          </w:tcPr>
          <w:p w14:paraId="221EA55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szCs w:val="24"/>
                <w:u w:val="none"/>
                <w14:textFill>
                  <w14:solidFill>
                    <w14:schemeClr w14:val="tx1"/>
                  </w14:solidFill>
                </w14:textFill>
              </w:rPr>
              <w:t>0元/头</w:t>
            </w:r>
          </w:p>
        </w:tc>
        <w:tc>
          <w:tcPr>
            <w:tcW w:w="895" w:type="pct"/>
            <w:noWrap w:val="0"/>
            <w:vAlign w:val="center"/>
          </w:tcPr>
          <w:p w14:paraId="4599CDF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46F7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3C3C80B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城口山地鸡</w:t>
            </w:r>
          </w:p>
        </w:tc>
        <w:tc>
          <w:tcPr>
            <w:tcW w:w="1138" w:type="pct"/>
            <w:noWrap w:val="0"/>
            <w:vAlign w:val="center"/>
          </w:tcPr>
          <w:p w14:paraId="1059BC3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城口山地鸡</w:t>
            </w:r>
          </w:p>
        </w:tc>
        <w:tc>
          <w:tcPr>
            <w:tcW w:w="1130" w:type="pct"/>
            <w:noWrap w:val="0"/>
            <w:vAlign w:val="center"/>
          </w:tcPr>
          <w:p w14:paraId="5F406D3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szCs w:val="24"/>
                <w:u w:val="none"/>
                <w14:textFill>
                  <w14:solidFill>
                    <w14:schemeClr w14:val="tx1"/>
                  </w14:solidFill>
                </w14:textFill>
              </w:rPr>
              <w:t>只</w:t>
            </w:r>
          </w:p>
        </w:tc>
        <w:tc>
          <w:tcPr>
            <w:tcW w:w="928" w:type="pct"/>
            <w:noWrap w:val="0"/>
            <w:vAlign w:val="center"/>
          </w:tcPr>
          <w:p w14:paraId="2E410D1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szCs w:val="24"/>
                <w:u w:val="none"/>
                <w14:textFill>
                  <w14:solidFill>
                    <w14:schemeClr w14:val="tx1"/>
                  </w14:solidFill>
                </w14:textFill>
              </w:rPr>
              <w:t>元/只</w:t>
            </w:r>
          </w:p>
        </w:tc>
        <w:tc>
          <w:tcPr>
            <w:tcW w:w="895" w:type="pct"/>
            <w:noWrap w:val="0"/>
            <w:vAlign w:val="center"/>
          </w:tcPr>
          <w:p w14:paraId="2FEA417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7E64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907" w:type="pct"/>
            <w:noWrap w:val="0"/>
            <w:vAlign w:val="center"/>
          </w:tcPr>
          <w:p w14:paraId="7880DF9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中药材</w:t>
            </w:r>
          </w:p>
        </w:tc>
        <w:tc>
          <w:tcPr>
            <w:tcW w:w="1138" w:type="pct"/>
            <w:noWrap w:val="0"/>
            <w:vAlign w:val="center"/>
          </w:tcPr>
          <w:p w14:paraId="09EE6BE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中药材</w:t>
            </w:r>
          </w:p>
          <w:p w14:paraId="3D6B179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特色品种</w:t>
            </w:r>
          </w:p>
        </w:tc>
        <w:tc>
          <w:tcPr>
            <w:tcW w:w="1130" w:type="pct"/>
            <w:noWrap w:val="0"/>
            <w:vAlign w:val="center"/>
          </w:tcPr>
          <w:p w14:paraId="1B5E0A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1亩</w:t>
            </w:r>
          </w:p>
        </w:tc>
        <w:tc>
          <w:tcPr>
            <w:tcW w:w="928" w:type="pct"/>
            <w:noWrap w:val="0"/>
            <w:vAlign w:val="center"/>
          </w:tcPr>
          <w:p w14:paraId="19826408">
            <w:pPr>
              <w:keepNext w:val="0"/>
              <w:keepLines w:val="0"/>
              <w:pageBreakBefore w:val="0"/>
              <w:widowControl w:val="0"/>
              <w:kinsoku/>
              <w:wordWrap/>
              <w:overflowPunct/>
              <w:topLinePunct w:val="0"/>
              <w:autoSpaceDE/>
              <w:autoSpaceDN/>
              <w:bidi w:val="0"/>
              <w:spacing w:line="400" w:lineRule="exact"/>
              <w:jc w:val="center"/>
              <w:textAlignment w:val="auto"/>
              <w:rPr>
                <w:rFonts w:hint="default" w:ascii="Times New Roman" w:hAnsi="Times New Roman" w:eastAsia="方正仿宋_GBK" w:cs="Times New Roman"/>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4"/>
                <w:szCs w:val="24"/>
                <w:u w:val="none"/>
                <w14:textFill>
                  <w14:solidFill>
                    <w14:schemeClr w14:val="tx1"/>
                  </w14:solidFill>
                </w14:textFill>
              </w:rPr>
              <w:t>00</w:t>
            </w:r>
            <w:r>
              <w:rPr>
                <w:rFonts w:hint="default" w:ascii="Times New Roman" w:hAnsi="Times New Roman" w:eastAsia="方正仿宋_GBK" w:cs="Times New Roman"/>
                <w:color w:val="000000" w:themeColor="text1"/>
                <w:sz w:val="24"/>
                <w:szCs w:val="24"/>
                <w:u w:val="none"/>
                <w14:textFill>
                  <w14:solidFill>
                    <w14:schemeClr w14:val="tx1"/>
                  </w14:solidFill>
                </w14:textFill>
              </w:rPr>
              <w:t>元/亩</w:t>
            </w:r>
          </w:p>
        </w:tc>
        <w:tc>
          <w:tcPr>
            <w:tcW w:w="895" w:type="pct"/>
            <w:noWrap w:val="0"/>
            <w:vAlign w:val="center"/>
          </w:tcPr>
          <w:p w14:paraId="4F37C82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已享受中药材大品种的不纳入</w:t>
            </w:r>
          </w:p>
        </w:tc>
      </w:tr>
      <w:tr w14:paraId="1485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66BC04F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食用菌</w:t>
            </w:r>
          </w:p>
        </w:tc>
        <w:tc>
          <w:tcPr>
            <w:tcW w:w="1138" w:type="pct"/>
            <w:noWrap w:val="0"/>
            <w:vAlign w:val="center"/>
          </w:tcPr>
          <w:p w14:paraId="2FF0C1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香菇</w:t>
            </w:r>
            <w:r>
              <w:rPr>
                <w:rFonts w:hint="default" w:ascii="Times New Roman" w:hAnsi="Times New Roman" w:eastAsia="方正仿宋_GBK" w:cs="Times New Roman"/>
                <w:color w:val="000000" w:themeColor="text1"/>
                <w:sz w:val="24"/>
                <w:szCs w:val="24"/>
                <w:u w:val="none"/>
                <w:lang w:eastAsia="zh-CN"/>
                <w14:textFill>
                  <w14:solidFill>
                    <w14:schemeClr w14:val="tx1"/>
                  </w14:solidFill>
                </w14:textFill>
              </w:rPr>
              <w:t>等食用菌</w:t>
            </w:r>
          </w:p>
        </w:tc>
        <w:tc>
          <w:tcPr>
            <w:tcW w:w="1130" w:type="pct"/>
            <w:noWrap w:val="0"/>
            <w:vAlign w:val="center"/>
          </w:tcPr>
          <w:p w14:paraId="0384D9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500袋</w:t>
            </w:r>
          </w:p>
        </w:tc>
        <w:tc>
          <w:tcPr>
            <w:tcW w:w="928" w:type="pct"/>
            <w:noWrap w:val="0"/>
            <w:vAlign w:val="center"/>
          </w:tcPr>
          <w:p w14:paraId="3CB7640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0.5</w:t>
            </w:r>
            <w:r>
              <w:rPr>
                <w:rFonts w:hint="default" w:ascii="Times New Roman" w:hAnsi="Times New Roman" w:eastAsia="方正仿宋_GBK" w:cs="Times New Roman"/>
                <w:color w:val="000000" w:themeColor="text1"/>
                <w:sz w:val="24"/>
                <w:szCs w:val="24"/>
                <w:u w:val="none"/>
                <w14:textFill>
                  <w14:solidFill>
                    <w14:schemeClr w14:val="tx1"/>
                  </w14:solidFill>
                </w14:textFill>
              </w:rPr>
              <w:t>元/袋</w:t>
            </w:r>
          </w:p>
        </w:tc>
        <w:tc>
          <w:tcPr>
            <w:tcW w:w="895" w:type="pct"/>
            <w:noWrap w:val="0"/>
            <w:vAlign w:val="center"/>
          </w:tcPr>
          <w:p w14:paraId="102D9D8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1291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721934A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中蜂</w:t>
            </w:r>
          </w:p>
        </w:tc>
        <w:tc>
          <w:tcPr>
            <w:tcW w:w="1138" w:type="pct"/>
            <w:noWrap w:val="0"/>
            <w:vAlign w:val="center"/>
          </w:tcPr>
          <w:p w14:paraId="1E5500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sz w:val="24"/>
                <w:szCs w:val="24"/>
                <w:u w:val="none"/>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中蜂</w:t>
            </w:r>
          </w:p>
        </w:tc>
        <w:tc>
          <w:tcPr>
            <w:tcW w:w="1130" w:type="pct"/>
            <w:noWrap w:val="0"/>
            <w:vAlign w:val="center"/>
          </w:tcPr>
          <w:p w14:paraId="4F8A15D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3群</w:t>
            </w:r>
          </w:p>
        </w:tc>
        <w:tc>
          <w:tcPr>
            <w:tcW w:w="928" w:type="pct"/>
            <w:noWrap w:val="0"/>
            <w:vAlign w:val="center"/>
          </w:tcPr>
          <w:p w14:paraId="136F01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u w:val="none"/>
                <w14:textFill>
                  <w14:solidFill>
                    <w14:schemeClr w14:val="tx1"/>
                  </w14:solidFill>
                </w14:textFill>
              </w:rPr>
              <w:t>1</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4"/>
                <w:szCs w:val="24"/>
                <w:u w:val="none"/>
                <w14:textFill>
                  <w14:solidFill>
                    <w14:schemeClr w14:val="tx1"/>
                  </w14:solidFill>
                </w14:textFill>
              </w:rPr>
              <w:t>0元/群</w:t>
            </w:r>
          </w:p>
        </w:tc>
        <w:tc>
          <w:tcPr>
            <w:tcW w:w="895" w:type="pct"/>
            <w:noWrap w:val="0"/>
            <w:vAlign w:val="center"/>
          </w:tcPr>
          <w:p w14:paraId="3EA1603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7CC7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07" w:type="pct"/>
            <w:noWrap w:val="0"/>
            <w:vAlign w:val="center"/>
          </w:tcPr>
          <w:p w14:paraId="3F2D91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核桃</w:t>
            </w:r>
          </w:p>
        </w:tc>
        <w:tc>
          <w:tcPr>
            <w:tcW w:w="1138" w:type="pct"/>
            <w:noWrap w:val="0"/>
            <w:vAlign w:val="center"/>
          </w:tcPr>
          <w:p w14:paraId="72EA53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核桃</w:t>
            </w:r>
          </w:p>
        </w:tc>
        <w:tc>
          <w:tcPr>
            <w:tcW w:w="1130" w:type="pct"/>
            <w:noWrap w:val="0"/>
            <w:vAlign w:val="center"/>
          </w:tcPr>
          <w:p w14:paraId="391F65C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1亩</w:t>
            </w:r>
          </w:p>
        </w:tc>
        <w:tc>
          <w:tcPr>
            <w:tcW w:w="928" w:type="pct"/>
            <w:noWrap w:val="0"/>
            <w:vAlign w:val="center"/>
          </w:tcPr>
          <w:p w14:paraId="72D116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180元/亩</w:t>
            </w:r>
          </w:p>
        </w:tc>
        <w:tc>
          <w:tcPr>
            <w:tcW w:w="895" w:type="pct"/>
            <w:noWrap w:val="0"/>
            <w:vAlign w:val="center"/>
          </w:tcPr>
          <w:p w14:paraId="2726200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bl>
    <w:p w14:paraId="2FE9155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2BA21E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278FE2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1EE8F2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703B30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2A20CC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0B1332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26E0501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66CF15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（二）五小庭院经济</w:t>
      </w:r>
      <w:r>
        <w:rPr>
          <w:rFonts w:hint="eastAsia" w:ascii="方正楷体_GBK" w:hAnsi="方正楷体_GBK" w:eastAsia="方正楷体_GBK" w:cs="方正楷体_GBK"/>
          <w:color w:val="000000" w:themeColor="text1"/>
          <w:sz w:val="32"/>
          <w:szCs w:val="32"/>
          <w:u w:val="none"/>
          <w:lang w:val="en-US" w:eastAsia="zh-CN"/>
          <w14:textFill>
            <w14:solidFill>
              <w14:schemeClr w14:val="tx1"/>
            </w14:solidFill>
          </w14:textFill>
        </w:rPr>
        <w:t>类</w:t>
      </w:r>
      <w:r>
        <w:rPr>
          <w:rFonts w:hint="eastAsia"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脱贫户、监测户、低收入脱贫人口）</w:t>
      </w:r>
    </w:p>
    <w:tbl>
      <w:tblPr>
        <w:tblStyle w:val="8"/>
        <w:tblpPr w:leftFromText="180" w:rightFromText="180" w:vertAnchor="text" w:horzAnchor="page" w:tblpXSpec="center" w:tblpY="193"/>
        <w:tblOverlap w:val="never"/>
        <w:tblW w:w="4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2082"/>
        <w:gridCol w:w="2282"/>
        <w:gridCol w:w="1898"/>
      </w:tblGrid>
      <w:tr w14:paraId="599A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43" w:type="pct"/>
            <w:noWrap w:val="0"/>
            <w:vAlign w:val="center"/>
          </w:tcPr>
          <w:p w14:paraId="15FEEE6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14:textFill>
                  <w14:solidFill>
                    <w14:schemeClr w14:val="tx1"/>
                  </w14:solidFill>
                </w14:textFill>
              </w:rPr>
              <w:t>产业</w:t>
            </w: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类别</w:t>
            </w:r>
          </w:p>
        </w:tc>
        <w:tc>
          <w:tcPr>
            <w:tcW w:w="1282" w:type="pct"/>
            <w:noWrap w:val="0"/>
            <w:vAlign w:val="center"/>
          </w:tcPr>
          <w:p w14:paraId="47DB14FA">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分类</w:t>
            </w:r>
          </w:p>
        </w:tc>
        <w:tc>
          <w:tcPr>
            <w:tcW w:w="1405" w:type="pct"/>
            <w:noWrap w:val="0"/>
            <w:vAlign w:val="center"/>
          </w:tcPr>
          <w:p w14:paraId="4EE799C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方正黑体_GBK" w:hAnsi="方正黑体_GBK" w:eastAsia="方正黑体_GBK" w:cs="方正黑体_GBK"/>
                <w:b w:val="0"/>
                <w:bCs/>
                <w:color w:val="000000" w:themeColor="text1"/>
                <w:sz w:val="28"/>
                <w:szCs w:val="28"/>
                <w:u w:val="none"/>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补助标准</w:t>
            </w:r>
          </w:p>
        </w:tc>
        <w:tc>
          <w:tcPr>
            <w:tcW w:w="1168" w:type="pct"/>
            <w:noWrap w:val="0"/>
            <w:vAlign w:val="center"/>
          </w:tcPr>
          <w:p w14:paraId="0F08C53B">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备注</w:t>
            </w:r>
          </w:p>
        </w:tc>
      </w:tr>
      <w:tr w14:paraId="767F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43" w:type="pct"/>
            <w:noWrap w:val="0"/>
            <w:vAlign w:val="center"/>
          </w:tcPr>
          <w:p w14:paraId="07A3C291">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小果园</w:t>
            </w:r>
          </w:p>
        </w:tc>
        <w:tc>
          <w:tcPr>
            <w:tcW w:w="1282" w:type="pct"/>
            <w:noWrap w:val="0"/>
            <w:vAlign w:val="center"/>
          </w:tcPr>
          <w:p w14:paraId="7CAB4736">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梨李桃等果树</w:t>
            </w:r>
          </w:p>
        </w:tc>
        <w:tc>
          <w:tcPr>
            <w:tcW w:w="1405" w:type="pct"/>
            <w:noWrap w:val="0"/>
            <w:vAlign w:val="center"/>
          </w:tcPr>
          <w:p w14:paraId="6F4ED12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14:textFill>
                  <w14:solidFill>
                    <w14:schemeClr w14:val="tx1"/>
                  </w14:solidFill>
                </w14:textFill>
              </w:rPr>
            </w:pP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300元/亩</w:t>
            </w:r>
          </w:p>
        </w:tc>
        <w:tc>
          <w:tcPr>
            <w:tcW w:w="1168" w:type="pct"/>
            <w:noWrap w:val="0"/>
            <w:vAlign w:val="center"/>
          </w:tcPr>
          <w:p w14:paraId="5A169E6B">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1F58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43" w:type="pct"/>
            <w:noWrap w:val="0"/>
            <w:vAlign w:val="center"/>
          </w:tcPr>
          <w:p w14:paraId="63EFA7B9">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小花卉园</w:t>
            </w:r>
          </w:p>
        </w:tc>
        <w:tc>
          <w:tcPr>
            <w:tcW w:w="1282" w:type="pct"/>
            <w:noWrap w:val="0"/>
            <w:vAlign w:val="center"/>
          </w:tcPr>
          <w:p w14:paraId="2EB3D88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木本嫁接花卉</w:t>
            </w:r>
          </w:p>
        </w:tc>
        <w:tc>
          <w:tcPr>
            <w:tcW w:w="1405" w:type="pct"/>
            <w:noWrap w:val="0"/>
            <w:vAlign w:val="center"/>
          </w:tcPr>
          <w:p w14:paraId="7A995168">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20元/株</w:t>
            </w:r>
          </w:p>
        </w:tc>
        <w:tc>
          <w:tcPr>
            <w:tcW w:w="1168" w:type="pct"/>
            <w:noWrap w:val="0"/>
            <w:vAlign w:val="center"/>
          </w:tcPr>
          <w:p w14:paraId="6F84DA7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p>
        </w:tc>
      </w:tr>
      <w:tr w14:paraId="532C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143" w:type="pct"/>
            <w:noWrap w:val="0"/>
            <w:vAlign w:val="center"/>
          </w:tcPr>
          <w:p w14:paraId="64AD6840">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小瓜菜园</w:t>
            </w:r>
          </w:p>
        </w:tc>
        <w:tc>
          <w:tcPr>
            <w:tcW w:w="1282" w:type="pct"/>
            <w:noWrap w:val="0"/>
            <w:vAlign w:val="center"/>
          </w:tcPr>
          <w:p w14:paraId="35FFCD97">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瓜菜</w:t>
            </w:r>
          </w:p>
        </w:tc>
        <w:tc>
          <w:tcPr>
            <w:tcW w:w="1405" w:type="pct"/>
            <w:noWrap w:val="0"/>
            <w:vAlign w:val="center"/>
          </w:tcPr>
          <w:p w14:paraId="279FE634">
            <w:pPr>
              <w:keepNext w:val="0"/>
              <w:keepLines w:val="0"/>
              <w:pageBreakBefore w:val="0"/>
              <w:widowControl w:val="0"/>
              <w:kinsoku/>
              <w:wordWrap/>
              <w:topLinePunct w:val="0"/>
              <w:autoSpaceDE/>
              <w:autoSpaceDN/>
              <w:bidi w:val="0"/>
              <w:spacing w:line="360" w:lineRule="exact"/>
              <w:jc w:val="center"/>
              <w:textAlignment w:val="auto"/>
              <w:rPr>
                <w:rFonts w:hint="default" w:ascii="Times New Roman" w:hAnsi="Times New Roman" w:eastAsia="宋体" w:cs="Times New Roman"/>
                <w:color w:val="000000" w:themeColor="text1"/>
                <w:kern w:val="0"/>
                <w:sz w:val="24"/>
                <w:szCs w:val="24"/>
                <w:u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24"/>
                <w:szCs w:val="24"/>
                <w:u w:val="none"/>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u w:val="none"/>
                <w14:textFill>
                  <w14:solidFill>
                    <w14:schemeClr w14:val="tx1"/>
                  </w14:solidFill>
                </w14:textFill>
              </w:rPr>
              <w:t>00</w:t>
            </w:r>
            <w:r>
              <w:rPr>
                <w:rFonts w:hint="eastAsia" w:ascii="Times New Roman" w:hAnsi="Times New Roman" w:eastAsia="方正仿宋_GBK"/>
                <w:color w:val="000000" w:themeColor="text1"/>
                <w:sz w:val="24"/>
                <w:szCs w:val="24"/>
                <w:u w:val="none"/>
                <w14:textFill>
                  <w14:solidFill>
                    <w14:schemeClr w14:val="tx1"/>
                  </w14:solidFill>
                </w14:textFill>
              </w:rPr>
              <w:t>元</w:t>
            </w:r>
            <w:r>
              <w:rPr>
                <w:rFonts w:ascii="Times New Roman" w:hAnsi="Times New Roman" w:eastAsia="方正仿宋_GBK"/>
                <w:color w:val="000000" w:themeColor="text1"/>
                <w:sz w:val="24"/>
                <w:szCs w:val="24"/>
                <w:u w:val="none"/>
                <w14:textFill>
                  <w14:solidFill>
                    <w14:schemeClr w14:val="tx1"/>
                  </w14:solidFill>
                </w14:textFill>
              </w:rPr>
              <w:t>/</w:t>
            </w:r>
            <w:r>
              <w:rPr>
                <w:rFonts w:hint="eastAsia" w:ascii="Times New Roman" w:hAnsi="Times New Roman" w:eastAsia="方正仿宋_GBK"/>
                <w:color w:val="000000" w:themeColor="text1"/>
                <w:sz w:val="24"/>
                <w:szCs w:val="24"/>
                <w:u w:val="none"/>
                <w14:textFill>
                  <w14:solidFill>
                    <w14:schemeClr w14:val="tx1"/>
                  </w14:solidFill>
                </w14:textFill>
              </w:rPr>
              <w:t>亩</w:t>
            </w:r>
          </w:p>
        </w:tc>
        <w:tc>
          <w:tcPr>
            <w:tcW w:w="1168" w:type="pct"/>
            <w:noWrap w:val="0"/>
            <w:vAlign w:val="center"/>
          </w:tcPr>
          <w:p w14:paraId="5F121D9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31E8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43" w:type="pct"/>
            <w:noWrap w:val="0"/>
            <w:vAlign w:val="center"/>
          </w:tcPr>
          <w:p w14:paraId="4EB3E7D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小水产园</w:t>
            </w:r>
          </w:p>
        </w:tc>
        <w:tc>
          <w:tcPr>
            <w:tcW w:w="1282" w:type="pct"/>
            <w:noWrap w:val="0"/>
            <w:vAlign w:val="center"/>
          </w:tcPr>
          <w:p w14:paraId="300C86A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鱼</w:t>
            </w:r>
            <w:r>
              <w:rPr>
                <w:rFonts w:hint="eastAsia" w:ascii="Times New Roman" w:hAnsi="Times New Roman"/>
                <w:color w:val="000000" w:themeColor="text1"/>
                <w:sz w:val="24"/>
                <w:szCs w:val="24"/>
                <w:u w:val="none"/>
                <w:lang w:eastAsia="zh-CN"/>
                <w14:textFill>
                  <w14:solidFill>
                    <w14:schemeClr w14:val="tx1"/>
                  </w14:solidFill>
                </w14:textFill>
              </w:rPr>
              <w:t>蛙</w:t>
            </w:r>
            <w:r>
              <w:rPr>
                <w:rFonts w:hint="eastAsia" w:ascii="Times New Roman" w:hAnsi="Times New Roman" w:eastAsia="方正仿宋_GBK"/>
                <w:color w:val="000000" w:themeColor="text1"/>
                <w:sz w:val="24"/>
                <w:szCs w:val="24"/>
                <w:u w:val="none"/>
                <w:lang w:eastAsia="zh-CN"/>
                <w14:textFill>
                  <w14:solidFill>
                    <w14:schemeClr w14:val="tx1"/>
                  </w14:solidFill>
                </w14:textFill>
              </w:rPr>
              <w:t>等</w:t>
            </w:r>
          </w:p>
        </w:tc>
        <w:tc>
          <w:tcPr>
            <w:tcW w:w="1405" w:type="pct"/>
            <w:noWrap w:val="0"/>
            <w:vAlign w:val="center"/>
          </w:tcPr>
          <w:p w14:paraId="38DCBBC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800元/亩</w:t>
            </w:r>
          </w:p>
        </w:tc>
        <w:tc>
          <w:tcPr>
            <w:tcW w:w="1168" w:type="pct"/>
            <w:noWrap w:val="0"/>
            <w:vAlign w:val="center"/>
          </w:tcPr>
          <w:p w14:paraId="4E0CA2E6">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6A5F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43" w:type="pct"/>
            <w:vMerge w:val="restart"/>
            <w:noWrap w:val="0"/>
            <w:vAlign w:val="center"/>
          </w:tcPr>
          <w:p w14:paraId="2F92FB62">
            <w:pPr>
              <w:keepNext w:val="0"/>
              <w:keepLines w:val="0"/>
              <w:pageBreakBefore w:val="0"/>
              <w:widowControl w:val="0"/>
              <w:kinsoku/>
              <w:wordWrap/>
              <w:topLinePunct w:val="0"/>
              <w:autoSpaceDE/>
              <w:autoSpaceDN/>
              <w:bidi w:val="0"/>
              <w:adjustRightInd w:val="0"/>
              <w:snapToGrid w:val="0"/>
              <w:spacing w:line="300" w:lineRule="exact"/>
              <w:ind w:left="0" w:leftChars="0" w:right="0" w:rightChars="0" w:firstLine="0" w:firstLineChars="0"/>
              <w:jc w:val="center"/>
              <w:textAlignment w:val="auto"/>
              <w:rPr>
                <w:rFonts w:ascii="Times New Roman" w:hAnsi="Times New Roman" w:eastAsia="方正仿宋_GBK"/>
                <w:color w:val="000000" w:themeColor="text1"/>
                <w:sz w:val="24"/>
                <w:szCs w:val="24"/>
                <w:u w:val="none"/>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小养殖园</w:t>
            </w:r>
          </w:p>
        </w:tc>
        <w:tc>
          <w:tcPr>
            <w:tcW w:w="1282" w:type="pct"/>
            <w:noWrap w:val="0"/>
            <w:vAlign w:val="center"/>
          </w:tcPr>
          <w:p w14:paraId="1A3A9F9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鸭鹅</w:t>
            </w:r>
            <w:r>
              <w:rPr>
                <w:rFonts w:hint="eastAsia" w:ascii="Times New Roman" w:hAnsi="Times New Roman" w:cs="Times New Roman"/>
                <w:color w:val="000000" w:themeColor="text1"/>
                <w:kern w:val="2"/>
                <w:sz w:val="24"/>
                <w:szCs w:val="24"/>
                <w:u w:val="none"/>
                <w:lang w:val="en-US" w:eastAsia="zh-CN" w:bidi="ar-SA"/>
                <w14:textFill>
                  <w14:solidFill>
                    <w14:schemeClr w14:val="tx1"/>
                  </w14:solidFill>
                </w14:textFill>
              </w:rPr>
              <w:t>兔</w:t>
            </w: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等</w:t>
            </w:r>
          </w:p>
        </w:tc>
        <w:tc>
          <w:tcPr>
            <w:tcW w:w="1405" w:type="pct"/>
            <w:noWrap w:val="0"/>
            <w:vAlign w:val="center"/>
          </w:tcPr>
          <w:p w14:paraId="74887114">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ascii="Times New Roman" w:hAnsi="Times New Roman" w:eastAsia="方正仿宋_GBK"/>
                <w:color w:val="000000" w:themeColor="text1"/>
                <w:sz w:val="24"/>
                <w:szCs w:val="24"/>
                <w:u w:val="none"/>
                <w14:textFill>
                  <w14:solidFill>
                    <w14:schemeClr w14:val="tx1"/>
                  </w14:solidFill>
                </w14:textFill>
              </w:rPr>
              <w:t>1</w:t>
            </w:r>
            <w:r>
              <w:rPr>
                <w:rFonts w:hint="eastAsia" w:ascii="Times New Roman" w:hAnsi="Times New Roman"/>
                <w:color w:val="000000" w:themeColor="text1"/>
                <w:sz w:val="24"/>
                <w:szCs w:val="24"/>
                <w:u w:val="none"/>
                <w:lang w:val="en-US" w:eastAsia="zh-CN"/>
                <w14:textFill>
                  <w14:solidFill>
                    <w14:schemeClr w14:val="tx1"/>
                  </w14:solidFill>
                </w14:textFill>
              </w:rPr>
              <w:t>0</w:t>
            </w:r>
            <w:r>
              <w:rPr>
                <w:rFonts w:hint="eastAsia" w:ascii="Times New Roman" w:hAnsi="Times New Roman" w:eastAsia="方正仿宋_GBK"/>
                <w:color w:val="000000" w:themeColor="text1"/>
                <w:sz w:val="24"/>
                <w:szCs w:val="24"/>
                <w:u w:val="none"/>
                <w14:textFill>
                  <w14:solidFill>
                    <w14:schemeClr w14:val="tx1"/>
                  </w14:solidFill>
                </w14:textFill>
              </w:rPr>
              <w:t>元</w:t>
            </w:r>
            <w:r>
              <w:rPr>
                <w:rFonts w:ascii="Times New Roman" w:hAnsi="Times New Roman" w:eastAsia="方正仿宋_GBK"/>
                <w:color w:val="000000" w:themeColor="text1"/>
                <w:sz w:val="24"/>
                <w:szCs w:val="24"/>
                <w:u w:val="none"/>
                <w14:textFill>
                  <w14:solidFill>
                    <w14:schemeClr w14:val="tx1"/>
                  </w14:solidFill>
                </w14:textFill>
              </w:rPr>
              <w:t>/</w:t>
            </w:r>
            <w:r>
              <w:rPr>
                <w:rFonts w:hint="eastAsia" w:ascii="Times New Roman" w:hAnsi="Times New Roman" w:eastAsia="方正仿宋_GBK"/>
                <w:color w:val="000000" w:themeColor="text1"/>
                <w:sz w:val="24"/>
                <w:szCs w:val="24"/>
                <w:u w:val="none"/>
                <w:lang w:eastAsia="zh-CN"/>
                <w14:textFill>
                  <w14:solidFill>
                    <w14:schemeClr w14:val="tx1"/>
                  </w14:solidFill>
                </w14:textFill>
              </w:rPr>
              <w:t>只</w:t>
            </w:r>
          </w:p>
        </w:tc>
        <w:tc>
          <w:tcPr>
            <w:tcW w:w="1168" w:type="pct"/>
            <w:noWrap w:val="0"/>
            <w:vAlign w:val="center"/>
          </w:tcPr>
          <w:p w14:paraId="1E2EA7AA">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327F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43" w:type="pct"/>
            <w:vMerge w:val="continue"/>
            <w:noWrap w:val="0"/>
            <w:vAlign w:val="center"/>
          </w:tcPr>
          <w:p w14:paraId="6B072DFF">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olor w:val="000000" w:themeColor="text1"/>
                <w:sz w:val="24"/>
                <w:szCs w:val="24"/>
                <w:u w:val="none"/>
                <w14:textFill>
                  <w14:solidFill>
                    <w14:schemeClr w14:val="tx1"/>
                  </w14:solidFill>
                </w14:textFill>
              </w:rPr>
            </w:pPr>
          </w:p>
        </w:tc>
        <w:tc>
          <w:tcPr>
            <w:tcW w:w="1282" w:type="pct"/>
            <w:noWrap w:val="0"/>
            <w:vAlign w:val="center"/>
          </w:tcPr>
          <w:p w14:paraId="74EF60C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宋体"/>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牛</w:t>
            </w:r>
          </w:p>
        </w:tc>
        <w:tc>
          <w:tcPr>
            <w:tcW w:w="1405" w:type="pct"/>
            <w:noWrap w:val="0"/>
            <w:vAlign w:val="center"/>
          </w:tcPr>
          <w:p w14:paraId="375296B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color w:val="000000" w:themeColor="text1"/>
                <w:sz w:val="24"/>
                <w:szCs w:val="24"/>
                <w:u w:val="none"/>
                <w:lang w:val="en-US" w:eastAsia="zh-CN"/>
                <w14:textFill>
                  <w14:solidFill>
                    <w14:schemeClr w14:val="tx1"/>
                  </w14:solidFill>
                </w14:textFill>
              </w:rPr>
              <w:t>500</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元/头</w:t>
            </w:r>
          </w:p>
        </w:tc>
        <w:tc>
          <w:tcPr>
            <w:tcW w:w="1168" w:type="pct"/>
            <w:noWrap w:val="0"/>
            <w:vAlign w:val="center"/>
          </w:tcPr>
          <w:p w14:paraId="12CA9F63">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7E0D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143" w:type="pct"/>
            <w:vMerge w:val="continue"/>
            <w:noWrap w:val="0"/>
            <w:vAlign w:val="center"/>
          </w:tcPr>
          <w:p w14:paraId="5AABF328">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olor w:val="000000" w:themeColor="text1"/>
                <w:sz w:val="24"/>
                <w:szCs w:val="24"/>
                <w:u w:val="none"/>
                <w14:textFill>
                  <w14:solidFill>
                    <w14:schemeClr w14:val="tx1"/>
                  </w14:solidFill>
                </w14:textFill>
              </w:rPr>
            </w:pPr>
          </w:p>
        </w:tc>
        <w:tc>
          <w:tcPr>
            <w:tcW w:w="1282" w:type="pct"/>
            <w:noWrap w:val="0"/>
            <w:vAlign w:val="center"/>
          </w:tcPr>
          <w:p w14:paraId="15747FFD">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羊</w:t>
            </w:r>
          </w:p>
        </w:tc>
        <w:tc>
          <w:tcPr>
            <w:tcW w:w="1405" w:type="pct"/>
            <w:noWrap w:val="0"/>
            <w:vAlign w:val="center"/>
          </w:tcPr>
          <w:p w14:paraId="1E8BA28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color w:val="000000" w:themeColor="text1"/>
                <w:sz w:val="24"/>
                <w:szCs w:val="24"/>
                <w:u w:val="none"/>
                <w:lang w:val="en-US" w:eastAsia="zh-CN"/>
                <w14:textFill>
                  <w14:solidFill>
                    <w14:schemeClr w14:val="tx1"/>
                  </w14:solidFill>
                </w14:textFill>
              </w:rPr>
              <w:t>60</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元/只</w:t>
            </w:r>
          </w:p>
        </w:tc>
        <w:tc>
          <w:tcPr>
            <w:tcW w:w="1168" w:type="pct"/>
            <w:noWrap w:val="0"/>
            <w:vAlign w:val="center"/>
          </w:tcPr>
          <w:p w14:paraId="3EA54007">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bl>
    <w:p w14:paraId="585680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p>
    <w:p w14:paraId="5CC2EF4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（三）五小非农经济</w:t>
      </w:r>
      <w:r>
        <w:rPr>
          <w:rFonts w:hint="eastAsia" w:ascii="Times New Roman" w:hAnsi="Times New Roman" w:eastAsia="方正楷体_GBK"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楷体_GBK" w:cs="Times New Roman"/>
          <w:i w:val="0"/>
          <w:caps w:val="0"/>
          <w:color w:val="000000" w:themeColor="text1"/>
          <w:spacing w:val="0"/>
          <w:sz w:val="32"/>
          <w:szCs w:val="32"/>
          <w:shd w:val="clear" w:fill="FFFFFF"/>
          <w:lang w:val="en-US" w:eastAsia="zh-CN"/>
          <w14:textFill>
            <w14:solidFill>
              <w14:schemeClr w14:val="tx1"/>
            </w14:solidFill>
          </w14:textFill>
        </w:rPr>
        <w:t>脱贫户、监测户、低收入脱贫人口）</w:t>
      </w:r>
    </w:p>
    <w:tbl>
      <w:tblPr>
        <w:tblStyle w:val="8"/>
        <w:tblW w:w="4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3714"/>
        <w:gridCol w:w="1841"/>
      </w:tblGrid>
      <w:tr w14:paraId="3BD5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46" w:type="pct"/>
            <w:noWrap w:val="0"/>
            <w:vAlign w:val="center"/>
          </w:tcPr>
          <w:p w14:paraId="1E41EC3D">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产业类别</w:t>
            </w:r>
          </w:p>
        </w:tc>
        <w:tc>
          <w:tcPr>
            <w:tcW w:w="2308" w:type="pct"/>
            <w:noWrap w:val="0"/>
            <w:vAlign w:val="center"/>
          </w:tcPr>
          <w:p w14:paraId="18C59BD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补助标准</w:t>
            </w:r>
          </w:p>
        </w:tc>
        <w:tc>
          <w:tcPr>
            <w:tcW w:w="1144" w:type="pct"/>
            <w:noWrap w:val="0"/>
            <w:vAlign w:val="center"/>
          </w:tcPr>
          <w:p w14:paraId="07B334C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pPr>
            <w:r>
              <w:rPr>
                <w:rFonts w:hint="eastAsia" w:ascii="方正黑体_GBK" w:hAnsi="方正黑体_GBK" w:eastAsia="方正黑体_GBK" w:cs="方正黑体_GBK"/>
                <w:b w:val="0"/>
                <w:bCs/>
                <w:color w:val="000000" w:themeColor="text1"/>
                <w:sz w:val="28"/>
                <w:szCs w:val="28"/>
                <w:u w:val="none"/>
                <w:lang w:eastAsia="zh-CN"/>
                <w14:textFill>
                  <w14:solidFill>
                    <w14:schemeClr w14:val="tx1"/>
                  </w14:solidFill>
                </w14:textFill>
              </w:rPr>
              <w:t>备注</w:t>
            </w:r>
          </w:p>
        </w:tc>
      </w:tr>
      <w:tr w14:paraId="0DB9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6" w:type="pct"/>
            <w:noWrap w:val="0"/>
            <w:vAlign w:val="center"/>
          </w:tcPr>
          <w:p w14:paraId="61854B22">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小加工</w:t>
            </w:r>
          </w:p>
        </w:tc>
        <w:tc>
          <w:tcPr>
            <w:tcW w:w="2308" w:type="pct"/>
            <w:noWrap w:val="0"/>
            <w:vAlign w:val="center"/>
          </w:tcPr>
          <w:p w14:paraId="30FE9F2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14:textFill>
                  <w14:solidFill>
                    <w14:schemeClr w14:val="tx1"/>
                  </w14:solidFill>
                </w14:textFill>
              </w:rPr>
            </w:pP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加工产品销售额的</w:t>
            </w:r>
            <w:r>
              <w:rPr>
                <w:rFonts w:hint="eastAsia" w:ascii="Times New Roman" w:hAnsi="Times New Roman"/>
                <w:color w:val="000000" w:themeColor="text1"/>
                <w:sz w:val="24"/>
                <w:szCs w:val="24"/>
                <w:u w:val="none"/>
                <w:lang w:val="en-US" w:eastAsia="zh-CN"/>
                <w14:textFill>
                  <w14:solidFill>
                    <w14:schemeClr w14:val="tx1"/>
                  </w14:solidFill>
                </w14:textFill>
              </w:rPr>
              <w:t>6</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w:t>
            </w:r>
          </w:p>
        </w:tc>
        <w:tc>
          <w:tcPr>
            <w:tcW w:w="1144" w:type="pct"/>
            <w:noWrap w:val="0"/>
            <w:vAlign w:val="center"/>
          </w:tcPr>
          <w:p w14:paraId="678E8894">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val="en-US" w:eastAsia="zh-CN"/>
                <w14:textFill>
                  <w14:solidFill>
                    <w14:schemeClr w14:val="tx1"/>
                  </w14:solidFill>
                </w14:textFill>
              </w:rPr>
            </w:pPr>
          </w:p>
        </w:tc>
      </w:tr>
      <w:tr w14:paraId="7BE7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46" w:type="pct"/>
            <w:noWrap w:val="0"/>
            <w:vAlign w:val="center"/>
          </w:tcPr>
          <w:p w14:paraId="6B9BC76D">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小餐饮</w:t>
            </w:r>
          </w:p>
        </w:tc>
        <w:tc>
          <w:tcPr>
            <w:tcW w:w="2308" w:type="pct"/>
            <w:noWrap w:val="0"/>
            <w:vAlign w:val="center"/>
          </w:tcPr>
          <w:p w14:paraId="359679B3">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方正仿宋_GBK"/>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餐饮收入额的</w:t>
            </w:r>
            <w:r>
              <w:rPr>
                <w:rFonts w:hint="eastAsia" w:ascii="Times New Roman" w:hAnsi="Times New Roman"/>
                <w:color w:val="000000" w:themeColor="text1"/>
                <w:sz w:val="24"/>
                <w:szCs w:val="24"/>
                <w:u w:val="none"/>
                <w:lang w:val="en-US" w:eastAsia="zh-CN"/>
                <w14:textFill>
                  <w14:solidFill>
                    <w14:schemeClr w14:val="tx1"/>
                  </w14:solidFill>
                </w14:textFill>
              </w:rPr>
              <w:t>6</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w:t>
            </w:r>
          </w:p>
        </w:tc>
        <w:tc>
          <w:tcPr>
            <w:tcW w:w="1144" w:type="pct"/>
            <w:noWrap w:val="0"/>
            <w:vAlign w:val="center"/>
          </w:tcPr>
          <w:p w14:paraId="257097A5">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33C9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46" w:type="pct"/>
            <w:noWrap w:val="0"/>
            <w:vAlign w:val="center"/>
          </w:tcPr>
          <w:p w14:paraId="13690374">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小运输</w:t>
            </w:r>
          </w:p>
        </w:tc>
        <w:tc>
          <w:tcPr>
            <w:tcW w:w="2308" w:type="pct"/>
            <w:noWrap w:val="0"/>
            <w:vAlign w:val="center"/>
          </w:tcPr>
          <w:p w14:paraId="6A7123BD">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000000" w:themeColor="text1"/>
                <w:kern w:val="0"/>
                <w:sz w:val="24"/>
                <w:szCs w:val="24"/>
                <w:u w:val="none"/>
                <w:lang w:val="en-US" w:eastAsia="zh-CN" w:bidi="ar-SA"/>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运输</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收入额的</w:t>
            </w:r>
            <w:r>
              <w:rPr>
                <w:rFonts w:hint="eastAsia" w:ascii="Times New Roman" w:hAnsi="Times New Roman"/>
                <w:color w:val="000000" w:themeColor="text1"/>
                <w:sz w:val="24"/>
                <w:szCs w:val="24"/>
                <w:u w:val="none"/>
                <w:lang w:val="en-US" w:eastAsia="zh-CN"/>
                <w14:textFill>
                  <w14:solidFill>
                    <w14:schemeClr w14:val="tx1"/>
                  </w14:solidFill>
                </w14:textFill>
              </w:rPr>
              <w:t>6</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w:t>
            </w:r>
          </w:p>
        </w:tc>
        <w:tc>
          <w:tcPr>
            <w:tcW w:w="1144" w:type="pct"/>
            <w:noWrap w:val="0"/>
            <w:vAlign w:val="center"/>
          </w:tcPr>
          <w:p w14:paraId="7FB61708">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677D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46" w:type="pct"/>
            <w:noWrap w:val="0"/>
            <w:vAlign w:val="center"/>
          </w:tcPr>
          <w:p w14:paraId="7893D71C">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olor w:val="000000" w:themeColor="text1"/>
                <w:sz w:val="24"/>
                <w:szCs w:val="24"/>
                <w:u w:val="none"/>
                <w:lang w:eastAsia="zh-CN"/>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小制作</w:t>
            </w:r>
          </w:p>
        </w:tc>
        <w:tc>
          <w:tcPr>
            <w:tcW w:w="2308" w:type="pct"/>
            <w:noWrap w:val="0"/>
            <w:vAlign w:val="center"/>
          </w:tcPr>
          <w:p w14:paraId="031187BE">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t>制作</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产品销售额的</w:t>
            </w:r>
            <w:r>
              <w:rPr>
                <w:rFonts w:hint="eastAsia" w:ascii="Times New Roman" w:hAnsi="Times New Roman"/>
                <w:color w:val="000000" w:themeColor="text1"/>
                <w:sz w:val="24"/>
                <w:szCs w:val="24"/>
                <w:u w:val="none"/>
                <w:lang w:val="en-US" w:eastAsia="zh-CN"/>
                <w14:textFill>
                  <w14:solidFill>
                    <w14:schemeClr w14:val="tx1"/>
                  </w14:solidFill>
                </w14:textFill>
              </w:rPr>
              <w:t>6</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w:t>
            </w:r>
          </w:p>
        </w:tc>
        <w:tc>
          <w:tcPr>
            <w:tcW w:w="1144" w:type="pct"/>
            <w:noWrap w:val="0"/>
            <w:vAlign w:val="center"/>
          </w:tcPr>
          <w:p w14:paraId="1902CEC9">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r w14:paraId="0EE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46" w:type="pct"/>
            <w:noWrap w:val="0"/>
            <w:vAlign w:val="center"/>
          </w:tcPr>
          <w:p w14:paraId="4270D260">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ascii="Times New Roman" w:hAnsi="Times New Roman" w:eastAsia="方正仿宋_GBK"/>
                <w:color w:val="000000" w:themeColor="text1"/>
                <w:sz w:val="24"/>
                <w:szCs w:val="24"/>
                <w:u w:val="none"/>
                <w14:textFill>
                  <w14:solidFill>
                    <w14:schemeClr w14:val="tx1"/>
                  </w14:solidFill>
                </w14:textFill>
              </w:rPr>
            </w:pPr>
            <w:r>
              <w:rPr>
                <w:rFonts w:hint="eastAsia" w:ascii="Times New Roman" w:hAnsi="Times New Roman" w:eastAsia="方正仿宋_GBK"/>
                <w:color w:val="000000" w:themeColor="text1"/>
                <w:sz w:val="24"/>
                <w:szCs w:val="24"/>
                <w:u w:val="none"/>
                <w:lang w:eastAsia="zh-CN"/>
                <w14:textFill>
                  <w14:solidFill>
                    <w14:schemeClr w14:val="tx1"/>
                  </w14:solidFill>
                </w14:textFill>
              </w:rPr>
              <w:t>小买卖</w:t>
            </w:r>
          </w:p>
        </w:tc>
        <w:tc>
          <w:tcPr>
            <w:tcW w:w="2308" w:type="pct"/>
            <w:noWrap w:val="0"/>
            <w:vAlign w:val="center"/>
          </w:tcPr>
          <w:p w14:paraId="706F7C9A">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售卖产品收入额的</w:t>
            </w:r>
            <w:r>
              <w:rPr>
                <w:rFonts w:hint="eastAsia" w:ascii="Times New Roman" w:hAnsi="Times New Roman"/>
                <w:color w:val="000000" w:themeColor="text1"/>
                <w:sz w:val="24"/>
                <w:szCs w:val="24"/>
                <w:u w:val="none"/>
                <w:lang w:val="en-US" w:eastAsia="zh-CN"/>
                <w14:textFill>
                  <w14:solidFill>
                    <w14:schemeClr w14:val="tx1"/>
                  </w14:solidFill>
                </w14:textFill>
              </w:rPr>
              <w:t>6</w:t>
            </w:r>
            <w:r>
              <w:rPr>
                <w:rFonts w:hint="eastAsia" w:ascii="Times New Roman" w:hAnsi="Times New Roman" w:eastAsia="方正仿宋_GBK"/>
                <w:color w:val="000000" w:themeColor="text1"/>
                <w:sz w:val="24"/>
                <w:szCs w:val="24"/>
                <w:u w:val="none"/>
                <w:lang w:val="en-US" w:eastAsia="zh-CN"/>
                <w14:textFill>
                  <w14:solidFill>
                    <w14:schemeClr w14:val="tx1"/>
                  </w14:solidFill>
                </w14:textFill>
              </w:rPr>
              <w:t>%</w:t>
            </w:r>
          </w:p>
        </w:tc>
        <w:tc>
          <w:tcPr>
            <w:tcW w:w="1144" w:type="pct"/>
            <w:noWrap w:val="0"/>
            <w:vAlign w:val="center"/>
          </w:tcPr>
          <w:p w14:paraId="74143157">
            <w:pPr>
              <w:keepNext w:val="0"/>
              <w:keepLines w:val="0"/>
              <w:pageBreakBefore w:val="0"/>
              <w:widowControl w:val="0"/>
              <w:kinsoku/>
              <w:wordWrap/>
              <w:topLinePunct w:val="0"/>
              <w:autoSpaceDE/>
              <w:autoSpaceDN/>
              <w:bidi w:val="0"/>
              <w:adjustRightInd w:val="0"/>
              <w:snapToGrid w:val="0"/>
              <w:spacing w:line="300" w:lineRule="exact"/>
              <w:jc w:val="center"/>
              <w:textAlignment w:val="auto"/>
              <w:rPr>
                <w:rFonts w:hint="eastAsia" w:ascii="Times New Roman" w:hAnsi="Times New Roman" w:eastAsia="方正仿宋_GBK" w:cs="Times New Roman"/>
                <w:color w:val="000000" w:themeColor="text1"/>
                <w:kern w:val="2"/>
                <w:sz w:val="24"/>
                <w:szCs w:val="24"/>
                <w:u w:val="none"/>
                <w:lang w:val="en-US" w:eastAsia="zh-CN" w:bidi="ar-SA"/>
                <w14:textFill>
                  <w14:solidFill>
                    <w14:schemeClr w14:val="tx1"/>
                  </w14:solidFill>
                </w14:textFill>
              </w:rPr>
            </w:pPr>
          </w:p>
        </w:tc>
      </w:tr>
    </w:tbl>
    <w:p w14:paraId="1B6177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产业到户类补助设定补助总限额：</w:t>
      </w:r>
      <w:r>
        <w:rPr>
          <w:rFonts w:hint="eastAsia" w:cs="Times New Roman"/>
          <w:i w:val="0"/>
          <w:caps w:val="0"/>
          <w:color w:val="000000" w:themeColor="text1"/>
          <w:spacing w:val="0"/>
          <w:sz w:val="32"/>
          <w:szCs w:val="32"/>
          <w:shd w:val="clear" w:fill="FFFFFF"/>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一般户不超过600元</w:t>
      </w:r>
      <w:r>
        <w:rPr>
          <w:rFonts w:hint="eastAsia" w:cs="Times New Roman"/>
          <w:color w:val="000000" w:themeColor="text1"/>
          <w:kern w:val="2"/>
          <w:sz w:val="32"/>
          <w:szCs w:val="32"/>
          <w:u w:val="none"/>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脱贫户不超过1000元</w:t>
      </w:r>
      <w:r>
        <w:rPr>
          <w:rFonts w:hint="eastAsia" w:cs="Times New Roman"/>
          <w:color w:val="000000" w:themeColor="text1"/>
          <w:kern w:val="2"/>
          <w:sz w:val="32"/>
          <w:szCs w:val="32"/>
          <w:u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监测户</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（未</w:t>
      </w:r>
      <w:r>
        <w:rPr>
          <w:rFonts w:hint="eastAsia" w:ascii="方正仿宋_GBK" w:hAnsi="方正仿宋_GBK" w:eastAsia="方正仿宋_GBK" w:cs="方正仿宋_GBK"/>
          <w:color w:val="000000" w:themeColor="text1"/>
          <w:kern w:val="2"/>
          <w:sz w:val="32"/>
          <w:szCs w:val="32"/>
          <w:u w:val="none"/>
          <w:lang w:val="en-US" w:eastAsia="zh-CN" w:bidi="ar-SA"/>
          <w14:textFill>
            <w14:solidFill>
              <w14:schemeClr w14:val="tx1"/>
            </w14:solidFill>
          </w14:textFill>
        </w:rPr>
        <w:t>消除风险户）</w:t>
      </w:r>
      <w:r>
        <w:rPr>
          <w:rFonts w:hint="eastAsia" w:ascii="方正仿宋_GBK" w:hAnsi="方正仿宋_GBK" w:cs="方正仿宋_GBK"/>
          <w:color w:val="000000" w:themeColor="text1"/>
          <w:kern w:val="2"/>
          <w:sz w:val="32"/>
          <w:szCs w:val="32"/>
          <w:u w:val="none"/>
          <w:lang w:val="en-US" w:eastAsia="zh-CN" w:bidi="ar-SA"/>
          <w14:textFill>
            <w14:solidFill>
              <w14:schemeClr w14:val="tx1"/>
            </w14:solidFill>
          </w14:textFill>
        </w:rPr>
        <w:t>和低收入脱贫人口</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不超过</w:t>
      </w:r>
      <w:r>
        <w:rPr>
          <w:rFonts w:hint="eastAsia" w:ascii="Times New Roman" w:hAnsi="Times New Roman" w:cs="Times New Roman"/>
          <w:color w:val="000000" w:themeColor="text1"/>
          <w:kern w:val="2"/>
          <w:sz w:val="32"/>
          <w:szCs w:val="32"/>
          <w:u w:val="none"/>
          <w:lang w:val="en-US" w:eastAsia="zh-CN" w:bidi="ar-SA"/>
          <w14:textFill>
            <w14:solidFill>
              <w14:schemeClr w14:val="tx1"/>
            </w14:solidFill>
          </w14:textFill>
        </w:rPr>
        <w:t>3000</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元。</w:t>
      </w:r>
    </w:p>
    <w:p w14:paraId="2F1C460E">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olor w:val="000000" w:themeColor="text1"/>
          <w:sz w:val="32"/>
          <w:szCs w:val="32"/>
          <w:u w:val="none"/>
          <w:lang w:eastAsia="zh-CN"/>
          <w14:textFill>
            <w14:solidFill>
              <w14:schemeClr w14:val="tx1"/>
            </w14:solidFill>
          </w14:textFill>
        </w:rPr>
      </w:pPr>
      <w:r>
        <w:rPr>
          <w:rFonts w:hint="default" w:ascii="Times New Roman" w:hAnsi="Times New Roman" w:eastAsia="方正黑体_GBK"/>
          <w:color w:val="000000" w:themeColor="text1"/>
          <w:sz w:val="32"/>
          <w:szCs w:val="32"/>
          <w:u w:val="none"/>
          <w:lang w:eastAsia="zh-CN"/>
          <w14:textFill>
            <w14:solidFill>
              <w14:schemeClr w14:val="tx1"/>
            </w14:solidFill>
          </w14:textFill>
        </w:rPr>
        <w:t>四、申报流程</w:t>
      </w:r>
    </w:p>
    <w:p w14:paraId="67D5DC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农户申请</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各村组织验收</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公示</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级审核</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公示</w:t>
      </w:r>
      <w:r>
        <w:rPr>
          <w:rFonts w:hint="default" w:ascii="Times New Roman" w:hAnsi="Times New Roman" w:eastAsia="微软雅黑"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兑现资金</w:t>
      </w:r>
    </w:p>
    <w:p w14:paraId="2347ABEF">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olor w:val="000000" w:themeColor="text1"/>
          <w:sz w:val="32"/>
          <w:szCs w:val="32"/>
          <w:u w:val="none"/>
          <w:lang w:eastAsia="zh-CN"/>
          <w14:textFill>
            <w14:solidFill>
              <w14:schemeClr w14:val="tx1"/>
            </w14:solidFill>
          </w14:textFill>
        </w:rPr>
      </w:pPr>
      <w:r>
        <w:rPr>
          <w:rFonts w:hint="default" w:ascii="Times New Roman" w:hAnsi="Times New Roman" w:eastAsia="方正黑体_GBK"/>
          <w:color w:val="000000" w:themeColor="text1"/>
          <w:sz w:val="32"/>
          <w:szCs w:val="32"/>
          <w:u w:val="none"/>
          <w:lang w:eastAsia="zh-CN"/>
          <w14:textFill>
            <w14:solidFill>
              <w14:schemeClr w14:val="tx1"/>
            </w14:solidFill>
          </w14:textFill>
        </w:rPr>
        <w:t>五、受理科室及联系电话</w:t>
      </w:r>
    </w:p>
    <w:p w14:paraId="0D2484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textAlignment w:val="auto"/>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农业服务中心</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袁老师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t>13996537366</w:t>
      </w:r>
    </w:p>
    <w:p w14:paraId="537816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textAlignment w:val="auto"/>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pPr>
    </w:p>
    <w:p w14:paraId="4E69E3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textAlignment w:val="auto"/>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pPr>
    </w:p>
    <w:p w14:paraId="737800A1">
      <w:pPr>
        <w:pStyle w:val="11"/>
        <w:rPr>
          <w:rFonts w:hint="eastAsia" w:ascii="Times New Roman" w:hAnsi="Times New Roman" w:eastAsia="方正小标宋_GBK" w:cs="Times New Roman"/>
          <w:i w:val="0"/>
          <w:iCs w:val="0"/>
          <w:caps w:val="0"/>
          <w:color w:val="000000" w:themeColor="text1"/>
          <w:spacing w:val="0"/>
          <w:kern w:val="2"/>
          <w:sz w:val="48"/>
          <w:szCs w:val="48"/>
          <w:shd w:val="clear" w:fill="FFFFFF"/>
          <w:lang w:val="en-US" w:eastAsia="zh-CN" w:bidi="ar-SA"/>
          <w14:textFill>
            <w14:solidFill>
              <w14:schemeClr w14:val="tx1"/>
            </w14:solidFill>
          </w14:textFill>
        </w:rPr>
      </w:pPr>
      <w:r>
        <w:rPr>
          <w:rFonts w:hint="eastAsia" w:ascii="Times New Roman" w:hAnsi="Times New Roman" w:eastAsia="方正小标宋_GBK" w:cs="Times New Roman"/>
          <w:i w:val="0"/>
          <w:iCs w:val="0"/>
          <w:caps w:val="0"/>
          <w:color w:val="000000" w:themeColor="text1"/>
          <w:spacing w:val="0"/>
          <w:kern w:val="2"/>
          <w:sz w:val="48"/>
          <w:szCs w:val="48"/>
          <w:shd w:val="clear" w:fill="FFFFFF"/>
          <w:lang w:val="en-US" w:eastAsia="zh-CN" w:bidi="ar-SA"/>
          <w14:textFill>
            <w14:solidFill>
              <w14:schemeClr w14:val="tx1"/>
            </w14:solidFill>
          </w14:textFill>
        </w:rPr>
        <w:t>2024年中药产业扶持办法</w:t>
      </w:r>
    </w:p>
    <w:p w14:paraId="08187F8F">
      <w:pPr>
        <w:pStyle w:val="4"/>
        <w:rPr>
          <w:color w:val="000000" w:themeColor="text1"/>
          <w:u w:val="none"/>
          <w14:textFill>
            <w14:solidFill>
              <w14:schemeClr w14:val="tx1"/>
            </w14:solidFill>
          </w14:textFill>
        </w:rPr>
      </w:pPr>
    </w:p>
    <w:p w14:paraId="3263B3C5">
      <w:pPr>
        <w:pStyle w:val="13"/>
        <w:rPr>
          <w:color w:val="000000" w:themeColor="text1"/>
          <w:sz w:val="32"/>
          <w:szCs w:val="32"/>
          <w:highlight w:val="none"/>
          <w:u w:val="none"/>
          <w14:textFill>
            <w14:solidFill>
              <w14:schemeClr w14:val="tx1"/>
            </w14:solidFill>
          </w14:textFill>
        </w:rPr>
      </w:pPr>
      <w:r>
        <w:rPr>
          <w:rFonts w:hint="eastAsia"/>
          <w:color w:val="000000" w:themeColor="text1"/>
          <w:sz w:val="32"/>
          <w:szCs w:val="32"/>
          <w:highlight w:val="none"/>
          <w:u w:val="none"/>
          <w14:textFill>
            <w14:solidFill>
              <w14:schemeClr w14:val="tx1"/>
            </w14:solidFill>
          </w14:textFill>
        </w:rPr>
        <w:t>一、道地特色优势中药材</w:t>
      </w:r>
      <w:r>
        <w:rPr>
          <w:rFonts w:hint="eastAsia"/>
          <w:color w:val="000000" w:themeColor="text1"/>
          <w:sz w:val="32"/>
          <w:szCs w:val="32"/>
          <w:highlight w:val="none"/>
          <w:u w:val="none"/>
          <w:lang w:val="en-US" w:eastAsia="zh-CN"/>
          <w14:textFill>
            <w14:solidFill>
              <w14:schemeClr w14:val="tx1"/>
            </w14:solidFill>
          </w14:textFill>
        </w:rPr>
        <w:t>规范化</w:t>
      </w:r>
      <w:r>
        <w:rPr>
          <w:rFonts w:hint="eastAsia"/>
          <w:color w:val="000000" w:themeColor="text1"/>
          <w:sz w:val="32"/>
          <w:szCs w:val="32"/>
          <w:highlight w:val="none"/>
          <w:u w:val="none"/>
          <w14:textFill>
            <w14:solidFill>
              <w14:schemeClr w14:val="tx1"/>
            </w14:solidFill>
          </w14:textFill>
        </w:rPr>
        <w:t>种植奖补</w:t>
      </w:r>
    </w:p>
    <w:p w14:paraId="7904F8A9">
      <w:pPr>
        <w:ind w:firstLine="634"/>
        <w:rPr>
          <w:rFonts w:hint="eastAsia"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highlight w:val="none"/>
          <w:u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t>一</w:t>
      </w:r>
      <w:r>
        <w:rPr>
          <w:rFonts w:hint="eastAsia" w:ascii="方正楷体_GBK" w:hAnsi="方正楷体_GBK" w:eastAsia="方正楷体_GBK" w:cs="方正楷体_GBK"/>
          <w:b w:val="0"/>
          <w:bCs w:val="0"/>
          <w:color w:val="000000" w:themeColor="text1"/>
          <w:sz w:val="32"/>
          <w:szCs w:val="32"/>
          <w:highlight w:val="none"/>
          <w:u w:val="none"/>
          <w:lang w:eastAsia="zh-CN"/>
          <w14:textFill>
            <w14:solidFill>
              <w14:schemeClr w14:val="tx1"/>
            </w14:solidFill>
          </w14:textFill>
        </w:rPr>
        <w:t>）</w:t>
      </w:r>
      <w:r>
        <w:rPr>
          <w:rFonts w:hint="eastAsia"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t>传统大宗品种</w:t>
      </w:r>
      <w:r>
        <w:rPr>
          <w:rFonts w:hint="eastAsia" w:ascii="方正楷体_GBK" w:hAnsi="方正楷体_GBK" w:eastAsia="方正楷体_GBK" w:cs="方正楷体_GBK"/>
          <w:b w:val="0"/>
          <w:bCs w:val="0"/>
          <w:color w:val="000000" w:themeColor="text1"/>
          <w:sz w:val="32"/>
          <w:szCs w:val="32"/>
          <w:highlight w:val="none"/>
          <w:u w:val="none"/>
          <w14:textFill>
            <w14:solidFill>
              <w14:schemeClr w14:val="tx1"/>
            </w14:solidFill>
          </w14:textFill>
        </w:rPr>
        <w:t>规范化种植基地</w:t>
      </w:r>
      <w:r>
        <w:rPr>
          <w:rFonts w:hint="eastAsia"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t>奖补</w:t>
      </w:r>
    </w:p>
    <w:p w14:paraId="45B632FA">
      <w:pPr>
        <w:ind w:firstLine="634"/>
        <w:rPr>
          <w:rFonts w:hint="eastAsia" w:ascii="方正仿宋_GBK" w:hAnsi="方正仿宋_GBK" w:eastAsia="方正仿宋_GBK" w:cs="方正仿宋_GBK"/>
          <w:color w:val="000000" w:themeColor="text1"/>
          <w:sz w:val="32"/>
          <w:szCs w:val="32"/>
          <w:highlight w:val="none"/>
          <w:u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u w:val="none"/>
          <w:lang w:val="en-US" w:eastAsia="zh-CN"/>
          <w14:textFill>
            <w14:solidFill>
              <w14:schemeClr w14:val="tx1"/>
            </w14:solidFill>
          </w14:textFill>
        </w:rPr>
        <w:t>1.</w:t>
      </w:r>
      <w:r>
        <w:rPr>
          <w:rFonts w:hint="eastAsia" w:ascii="方正仿宋_GBK" w:hAnsi="方正仿宋_GBK" w:eastAsia="方正仿宋_GBK" w:cs="方正仿宋_GBK"/>
          <w:b/>
          <w:bCs/>
          <w:color w:val="000000" w:themeColor="text1"/>
          <w:sz w:val="32"/>
          <w:szCs w:val="32"/>
          <w:highlight w:val="none"/>
          <w:u w:val="none"/>
          <w14:textFill>
            <w14:solidFill>
              <w14:schemeClr w14:val="tx1"/>
            </w14:solidFill>
          </w14:textFill>
        </w:rPr>
        <w:t>奖补对象</w:t>
      </w:r>
      <w:r>
        <w:rPr>
          <w:rFonts w:hint="eastAsia"/>
          <w:b/>
          <w:bCs/>
          <w:color w:val="000000" w:themeColor="text1"/>
          <w:sz w:val="32"/>
          <w:szCs w:val="32"/>
          <w:highlight w:val="none"/>
          <w:u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none"/>
          <w14:textFill>
            <w14:solidFill>
              <w14:schemeClr w14:val="tx1"/>
            </w14:solidFill>
          </w14:textFill>
        </w:rPr>
        <w:t>规范化种植的家庭农场、</w:t>
      </w:r>
      <w:r>
        <w:rPr>
          <w:rFonts w:hint="eastAsia" w:ascii="方正仿宋_GBK" w:hAnsi="方正仿宋_GBK" w:eastAsia="方正仿宋_GBK" w:cs="方正仿宋_GBK"/>
          <w:color w:val="000000" w:themeColor="text1"/>
          <w:sz w:val="32"/>
          <w:szCs w:val="32"/>
          <w:highlight w:val="none"/>
          <w:u w:val="none"/>
          <w:lang w:eastAsia="zh-CN"/>
          <w14:textFill>
            <w14:solidFill>
              <w14:schemeClr w14:val="tx1"/>
            </w14:solidFill>
          </w14:textFill>
        </w:rPr>
        <w:t>农民专业合作社</w:t>
      </w:r>
      <w:r>
        <w:rPr>
          <w:rFonts w:hint="eastAsia" w:ascii="方正仿宋_GBK" w:hAnsi="方正仿宋_GBK" w:eastAsia="方正仿宋_GBK" w:cs="方正仿宋_GBK"/>
          <w:color w:val="000000" w:themeColor="text1"/>
          <w:sz w:val="32"/>
          <w:szCs w:val="32"/>
          <w:highlight w:val="none"/>
          <w:u w:val="none"/>
          <w14:textFill>
            <w14:solidFill>
              <w14:schemeClr w14:val="tx1"/>
            </w14:solidFill>
          </w14:textFill>
        </w:rPr>
        <w:t>、企业</w:t>
      </w:r>
      <w:r>
        <w:rPr>
          <w:rFonts w:hint="eastAsia" w:ascii="方正仿宋_GBK" w:hAnsi="方正仿宋_GBK" w:eastAsia="方正仿宋_GBK" w:cs="方正仿宋_GBK"/>
          <w:color w:val="000000" w:themeColor="text1"/>
          <w:sz w:val="32"/>
          <w:szCs w:val="32"/>
          <w:highlight w:val="none"/>
          <w:u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t>村集体经济组织、强村公司</w:t>
      </w:r>
      <w:r>
        <w:rPr>
          <w:rFonts w:hint="eastAsia" w:ascii="方正仿宋_GBK" w:hAnsi="方正仿宋_GBK" w:eastAsia="方正仿宋_GBK" w:cs="方正仿宋_GBK"/>
          <w:color w:val="000000" w:themeColor="text1"/>
          <w:sz w:val="32"/>
          <w:szCs w:val="32"/>
          <w:highlight w:val="none"/>
          <w:u w:val="none"/>
          <w14:textFill>
            <w14:solidFill>
              <w14:schemeClr w14:val="tx1"/>
            </w14:solidFill>
          </w14:textFill>
        </w:rPr>
        <w:t>等经营主体。</w:t>
      </w:r>
    </w:p>
    <w:p w14:paraId="632B8C77">
      <w:pPr>
        <w:ind w:firstLine="634"/>
        <w:rPr>
          <w:rFonts w:hint="default" w:ascii="方正仿宋_GBK" w:hAnsi="方正仿宋_GBK" w:eastAsia="方正仿宋_GBK" w:cs="方正仿宋_GBK"/>
          <w:b/>
          <w:bCs/>
          <w:color w:val="000000" w:themeColor="text1"/>
          <w:sz w:val="32"/>
          <w:szCs w:val="32"/>
          <w:highlight w:val="none"/>
          <w:u w:val="none"/>
          <w:lang w:val="en-US" w:eastAsia="zh-CN"/>
          <w14:textFill>
            <w14:solidFill>
              <w14:schemeClr w14:val="tx1"/>
            </w14:solidFill>
          </w14:textFill>
        </w:rPr>
      </w:pPr>
      <w:r>
        <w:rPr>
          <w:rFonts w:hint="default" w:ascii="方正仿宋_GBK" w:hAnsi="方正仿宋_GBK" w:eastAsia="方正仿宋_GBK" w:cs="方正仿宋_GBK"/>
          <w:b/>
          <w:bCs/>
          <w:color w:val="000000" w:themeColor="text1"/>
          <w:sz w:val="32"/>
          <w:szCs w:val="32"/>
          <w:highlight w:val="none"/>
          <w:u w:val="none"/>
          <w:lang w:val="en-US" w:eastAsia="zh-CN"/>
          <w14:textFill>
            <w14:solidFill>
              <w14:schemeClr w14:val="tx1"/>
            </w14:solidFill>
          </w14:textFill>
        </w:rPr>
        <w:t>2.奖补标准：</w:t>
      </w:r>
    </w:p>
    <w:tbl>
      <w:tblPr>
        <w:tblStyle w:val="8"/>
        <w:tblW w:w="406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7"/>
        <w:gridCol w:w="2865"/>
        <w:gridCol w:w="2776"/>
      </w:tblGrid>
      <w:tr w14:paraId="11B8A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53" w:type="pct"/>
            <w:noWrap/>
            <w:vAlign w:val="center"/>
          </w:tcPr>
          <w:p w14:paraId="55D9E24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药材名称</w:t>
            </w:r>
          </w:p>
        </w:tc>
        <w:tc>
          <w:tcPr>
            <w:tcW w:w="1695" w:type="pct"/>
            <w:noWrap/>
            <w:vAlign w:val="center"/>
          </w:tcPr>
          <w:p w14:paraId="1579B3FE">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奖补标准（元/亩）</w:t>
            </w:r>
          </w:p>
        </w:tc>
        <w:tc>
          <w:tcPr>
            <w:tcW w:w="1550" w:type="pct"/>
            <w:noWrap/>
            <w:vAlign w:val="center"/>
          </w:tcPr>
          <w:p w14:paraId="3A5DA8DA">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备注</w:t>
            </w:r>
          </w:p>
        </w:tc>
      </w:tr>
      <w:tr w14:paraId="2D96A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53" w:type="pct"/>
            <w:noWrap/>
            <w:vAlign w:val="center"/>
          </w:tcPr>
          <w:p w14:paraId="2BF6819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独活</w:t>
            </w:r>
          </w:p>
        </w:tc>
        <w:tc>
          <w:tcPr>
            <w:tcW w:w="1695" w:type="pct"/>
            <w:noWrap/>
            <w:vAlign w:val="center"/>
          </w:tcPr>
          <w:p w14:paraId="6E6626D1">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w:t>
            </w:r>
          </w:p>
        </w:tc>
        <w:tc>
          <w:tcPr>
            <w:tcW w:w="1550" w:type="pct"/>
            <w:noWrap/>
            <w:vAlign w:val="center"/>
          </w:tcPr>
          <w:p w14:paraId="27B74863">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r>
      <w:tr w14:paraId="078C4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53" w:type="pct"/>
            <w:noWrap/>
            <w:vAlign w:val="center"/>
          </w:tcPr>
          <w:p w14:paraId="2694B880">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大黄</w:t>
            </w:r>
          </w:p>
        </w:tc>
        <w:tc>
          <w:tcPr>
            <w:tcW w:w="1695" w:type="pct"/>
            <w:noWrap/>
            <w:vAlign w:val="center"/>
          </w:tcPr>
          <w:p w14:paraId="35FA475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400</w:t>
            </w:r>
          </w:p>
        </w:tc>
        <w:tc>
          <w:tcPr>
            <w:tcW w:w="1550" w:type="pct"/>
            <w:noWrap/>
            <w:vAlign w:val="center"/>
          </w:tcPr>
          <w:p w14:paraId="3D634700">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w:t>
            </w:r>
          </w:p>
        </w:tc>
      </w:tr>
      <w:tr w14:paraId="30B76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53" w:type="pct"/>
            <w:noWrap/>
            <w:vAlign w:val="center"/>
          </w:tcPr>
          <w:p w14:paraId="6807D30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云木香</w:t>
            </w:r>
          </w:p>
        </w:tc>
        <w:tc>
          <w:tcPr>
            <w:tcW w:w="1695" w:type="pct"/>
            <w:noWrap/>
            <w:vAlign w:val="center"/>
          </w:tcPr>
          <w:p w14:paraId="24B0B989">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w:t>
            </w:r>
          </w:p>
        </w:tc>
        <w:tc>
          <w:tcPr>
            <w:tcW w:w="1550" w:type="pct"/>
            <w:noWrap/>
            <w:vAlign w:val="center"/>
          </w:tcPr>
          <w:p w14:paraId="73EC8ABB">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w:t>
            </w:r>
          </w:p>
        </w:tc>
      </w:tr>
      <w:tr w14:paraId="6850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53" w:type="pct"/>
            <w:noWrap/>
            <w:vAlign w:val="center"/>
          </w:tcPr>
          <w:p w14:paraId="19B12D2A">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川牛膝</w:t>
            </w:r>
          </w:p>
        </w:tc>
        <w:tc>
          <w:tcPr>
            <w:tcW w:w="1695" w:type="pct"/>
            <w:noWrap/>
            <w:vAlign w:val="center"/>
          </w:tcPr>
          <w:p w14:paraId="3A5F4BC4">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400</w:t>
            </w:r>
          </w:p>
        </w:tc>
        <w:tc>
          <w:tcPr>
            <w:tcW w:w="1550" w:type="pct"/>
            <w:noWrap/>
            <w:vAlign w:val="center"/>
          </w:tcPr>
          <w:p w14:paraId="0BF8450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w:t>
            </w:r>
          </w:p>
        </w:tc>
      </w:tr>
    </w:tbl>
    <w:p w14:paraId="1159C3E5">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同一地块混种、套种两种及以上药材的，以其中一种药材申报奖补。</w:t>
      </w:r>
    </w:p>
    <w:p w14:paraId="711209FA">
      <w:pPr>
        <w:ind w:firstLine="634"/>
        <w:rPr>
          <w:rFonts w:hint="default" w:ascii="方正仿宋_GBK" w:hAnsi="方正仿宋_GBK" w:eastAsia="方正仿宋_GBK" w:cs="方正仿宋_GBK"/>
          <w:b/>
          <w:bCs/>
          <w:color w:val="000000" w:themeColor="text1"/>
          <w:sz w:val="32"/>
          <w:szCs w:val="32"/>
          <w:highlight w:val="none"/>
          <w:u w:val="none"/>
          <w:lang w:val="en-US" w:eastAsia="zh-CN"/>
          <w14:textFill>
            <w14:solidFill>
              <w14:schemeClr w14:val="tx1"/>
            </w14:solidFill>
          </w14:textFill>
        </w:rPr>
      </w:pPr>
      <w:r>
        <w:rPr>
          <w:rFonts w:hint="default" w:ascii="方正仿宋_GBK" w:hAnsi="方正仿宋_GBK" w:eastAsia="方正仿宋_GBK" w:cs="方正仿宋_GBK"/>
          <w:b/>
          <w:bCs/>
          <w:color w:val="000000" w:themeColor="text1"/>
          <w:sz w:val="32"/>
          <w:szCs w:val="32"/>
          <w:highlight w:val="none"/>
          <w:u w:val="none"/>
          <w:lang w:val="en-US" w:eastAsia="zh-CN"/>
          <w14:textFill>
            <w14:solidFill>
              <w14:schemeClr w14:val="tx1"/>
            </w14:solidFill>
          </w14:textFill>
        </w:rPr>
        <w:t>3.奖补条件：</w:t>
      </w:r>
    </w:p>
    <w:p w14:paraId="086314D1">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（1）种植的药材需符合《中国药典》（2020版）要求的植物种属。</w:t>
      </w:r>
    </w:p>
    <w:p w14:paraId="37CBB118">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基地建设规模要求：家庭农场需种植规模在20亩以上，且相对集中连片种植单一品种规模在10亩（含）以上；农民专业合作社、企业、村集体经济组织、强村公司种植规模在100亩以上，且相对集中连片种植单一品种规模在50亩（含）以上。</w:t>
      </w:r>
    </w:p>
    <w:p w14:paraId="41520586">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（3）种植管理符合种植技术规程要求，乡镇（街道）验收时在地存活率不得低于85%。</w:t>
      </w:r>
    </w:p>
    <w:p w14:paraId="56212E13">
      <w:pPr>
        <w:ind w:firstLine="634"/>
        <w:rPr>
          <w:rFonts w:hint="default"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pPr>
      <w:r>
        <w:rPr>
          <w:rFonts w:hint="default" w:ascii="方正楷体_GBK" w:hAnsi="方正楷体_GBK" w:eastAsia="方正楷体_GBK" w:cs="方正楷体_GBK"/>
          <w:b w:val="0"/>
          <w:bCs w:val="0"/>
          <w:color w:val="000000" w:themeColor="text1"/>
          <w:sz w:val="32"/>
          <w:szCs w:val="32"/>
          <w:highlight w:val="none"/>
          <w:u w:val="none"/>
          <w:lang w:val="en-US" w:eastAsia="zh-CN"/>
          <w14:textFill>
            <w14:solidFill>
              <w14:schemeClr w14:val="tx1"/>
            </w14:solidFill>
          </w14:textFill>
        </w:rPr>
        <w:t>（二）优势大品种规范化种植奖补</w:t>
      </w:r>
    </w:p>
    <w:p w14:paraId="45757EE6">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1.奖补对象</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：规范化种植的家庭农场、农民专业合作社、企业、村集体经济组织、强村公司等经营主体。</w:t>
      </w:r>
    </w:p>
    <w:p w14:paraId="45AC0458">
      <w:pPr>
        <w:ind w:firstLine="634"/>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2.奖补标准：</w:t>
      </w:r>
    </w:p>
    <w:tbl>
      <w:tblPr>
        <w:tblStyle w:val="8"/>
        <w:tblW w:w="46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7"/>
        <w:gridCol w:w="2875"/>
        <w:gridCol w:w="2905"/>
      </w:tblGrid>
      <w:tr w14:paraId="2EAA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2587" w:type="dxa"/>
            <w:noWrap/>
            <w:vAlign w:val="center"/>
          </w:tcPr>
          <w:p w14:paraId="59F110C7">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药材名称</w:t>
            </w:r>
          </w:p>
        </w:tc>
        <w:tc>
          <w:tcPr>
            <w:tcW w:w="2875" w:type="dxa"/>
            <w:noWrap/>
            <w:vAlign w:val="center"/>
          </w:tcPr>
          <w:p w14:paraId="03CE27A1">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奖补标准（元/亩）</w:t>
            </w:r>
          </w:p>
        </w:tc>
        <w:tc>
          <w:tcPr>
            <w:tcW w:w="2905" w:type="dxa"/>
            <w:noWrap/>
            <w:vAlign w:val="center"/>
          </w:tcPr>
          <w:p w14:paraId="61453DED">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备注</w:t>
            </w:r>
          </w:p>
        </w:tc>
      </w:tr>
      <w:tr w14:paraId="4D5C5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87" w:type="dxa"/>
            <w:noWrap/>
            <w:vAlign w:val="center"/>
          </w:tcPr>
          <w:p w14:paraId="07C1F6F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箭叶淫羊藿</w:t>
            </w:r>
          </w:p>
        </w:tc>
        <w:tc>
          <w:tcPr>
            <w:tcW w:w="2875" w:type="dxa"/>
            <w:noWrap/>
            <w:vAlign w:val="center"/>
          </w:tcPr>
          <w:p w14:paraId="70BE090F">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1500</w:t>
            </w:r>
          </w:p>
        </w:tc>
        <w:tc>
          <w:tcPr>
            <w:tcW w:w="2905" w:type="dxa"/>
            <w:noWrap/>
            <w:vAlign w:val="center"/>
          </w:tcPr>
          <w:p w14:paraId="6314931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w:t>
            </w:r>
          </w:p>
        </w:tc>
      </w:tr>
      <w:tr w14:paraId="1C68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87" w:type="dxa"/>
            <w:noWrap/>
            <w:vAlign w:val="center"/>
          </w:tcPr>
          <w:p w14:paraId="112D0032">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天麻</w:t>
            </w:r>
          </w:p>
        </w:tc>
        <w:tc>
          <w:tcPr>
            <w:tcW w:w="2875" w:type="dxa"/>
            <w:noWrap/>
            <w:vAlign w:val="center"/>
          </w:tcPr>
          <w:p w14:paraId="4B01C03B">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1000</w:t>
            </w:r>
          </w:p>
        </w:tc>
        <w:tc>
          <w:tcPr>
            <w:tcW w:w="2905" w:type="dxa"/>
            <w:noWrap/>
            <w:vAlign w:val="center"/>
          </w:tcPr>
          <w:p w14:paraId="47636930">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w:t>
            </w:r>
          </w:p>
        </w:tc>
      </w:tr>
      <w:tr w14:paraId="29CAA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2" w:hRule="exact"/>
          <w:jc w:val="center"/>
        </w:trPr>
        <w:tc>
          <w:tcPr>
            <w:tcW w:w="2587" w:type="dxa"/>
            <w:noWrap/>
            <w:vAlign w:val="center"/>
          </w:tcPr>
          <w:p w14:paraId="401A994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连翘</w:t>
            </w:r>
          </w:p>
        </w:tc>
        <w:tc>
          <w:tcPr>
            <w:tcW w:w="2875" w:type="dxa"/>
            <w:noWrap/>
            <w:vAlign w:val="center"/>
          </w:tcPr>
          <w:p w14:paraId="1309CBDE">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w:t>
            </w:r>
          </w:p>
        </w:tc>
        <w:tc>
          <w:tcPr>
            <w:tcW w:w="2905" w:type="dxa"/>
            <w:noWrap/>
            <w:vAlign w:val="center"/>
          </w:tcPr>
          <w:p w14:paraId="5485EB39">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当年新增种植面积种苗地径≥0.4cm，苗高≥50cm，主根根须完整</w:t>
            </w:r>
          </w:p>
        </w:tc>
      </w:tr>
    </w:tbl>
    <w:p w14:paraId="787AFD55">
      <w:pPr>
        <w:ind w:firstLine="643" w:firstLineChars="200"/>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3.奖补条件</w:t>
      </w:r>
    </w:p>
    <w:p w14:paraId="37177090">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（1）种植的药材需符合《中国药典》（2020版）要求的植物种属，或经具有资质的三方机构鉴定符合奖补的药材植物种属。</w:t>
      </w:r>
    </w:p>
    <w:p w14:paraId="06322BC5">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基地规模：在商品林、退耕还林地集中连片发展林下天麻、高含量箭叶淫羊藿种植，天麻种植规模达50亩（含）以上，且每亩有效种植面积不少于300平方米，每平方米天麻鲜产量不低于3kg；高含量箭叶淫羊藿种植规模达100亩（含）以上。发展连翘需集中连片种植规模达100亩以上，优先支持县内优良新品种推广利用。</w:t>
      </w:r>
    </w:p>
    <w:p w14:paraId="720517FA">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（3）种植管理符合种植技术规程要求和规范种植数量，乡镇（街道）验收时在地存活率不得低于85%。</w:t>
      </w:r>
    </w:p>
    <w:p w14:paraId="64823ECB">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（4）种植基地所用种子种苗来源为该种植主体自建育种育苗基地，且其自建育种育苗基地已享受财政资金扶持，不得再享受种植奖补扶持（实施新品种新种子种苗培育的科研试验示范基地除外）。</w:t>
      </w:r>
    </w:p>
    <w:p w14:paraId="7230735E">
      <w:pPr>
        <w:ind w:firstLine="643" w:firstLineChars="200"/>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sz w:val="32"/>
          <w:szCs w:val="32"/>
          <w:highlight w:val="none"/>
          <w:u w:val="none"/>
          <w:lang w:val="en-US" w:eastAsia="zh-CN"/>
          <w14:textFill>
            <w14:solidFill>
              <w14:schemeClr w14:val="tx1"/>
            </w14:solidFill>
          </w14:textFill>
        </w:rPr>
        <w:t>产地加工奖补</w:t>
      </w:r>
    </w:p>
    <w:p w14:paraId="3F00B6A4">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（一）生产加工量奖补</w:t>
      </w:r>
    </w:p>
    <w:p w14:paraId="24512CBD">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1.奖补对象。具备收购和初加工能力的企业、农民专业合作社、村集体经济组织、强村公司，常年开展县内中药材收购和初加工，年加工药材成品量达100吨及以上；</w:t>
      </w:r>
    </w:p>
    <w:p w14:paraId="31241FFC">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2.奖补标准。按照年加工县内种植药材成品量计，且加工质量合格，销售无质量纠纷，产值统计在城口县内，按500元/吨予以奖补，最高不超过50万元。</w:t>
      </w:r>
    </w:p>
    <w:p w14:paraId="68646D0B">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（二）生产要素奖补</w:t>
      </w:r>
    </w:p>
    <w:p w14:paraId="4E92CC59">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1.奖补对象。具备收购和初加工能力的企业、农民专业合作社、村集体经济组织、强村公司，常年开展县内中药材收购和初加工。</w:t>
      </w:r>
    </w:p>
    <w:p w14:paraId="6EC69782">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奖补标准。按加工用电、用气等生产要素成本予以补助，市县级龙头企业按照年加工电费、燃气费的40%补助，县级龙头企业单个企业不超过10万元，市级龙头企业单个企业不超过20万元；规上企业单个企业不超过30万元。同一企业不重复补助，按最高标准奖补。</w:t>
      </w:r>
    </w:p>
    <w:p w14:paraId="2DD50435">
      <w:pPr>
        <w:ind w:firstLine="634"/>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二、中药材保险扶持政策</w:t>
      </w:r>
    </w:p>
    <w:p w14:paraId="07B02A5A">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对规范化种植箭叶淫羊藿、川贝母、曲茎石斛、独活、大黄、川牛膝、云木香、天麻、重楼、玄参、南苍术、连翘、川党参、川乌、芍药、黄精、黄连、灵芝、丹参、浙贝母的投保农户、新型农业经营主体及企业，给予不超过85%的保费补贴。</w:t>
      </w:r>
    </w:p>
    <w:tbl>
      <w:tblPr>
        <w:tblStyle w:val="8"/>
        <w:tblpPr w:leftFromText="180" w:rightFromText="180" w:vertAnchor="text" w:horzAnchor="page" w:tblpX="1605" w:tblpY="296"/>
        <w:tblOverlap w:val="never"/>
        <w:tblW w:w="482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264"/>
        <w:gridCol w:w="1665"/>
        <w:gridCol w:w="1350"/>
        <w:gridCol w:w="1334"/>
        <w:gridCol w:w="1725"/>
      </w:tblGrid>
      <w:tr w14:paraId="271D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804" w:type="pct"/>
            <w:vMerge w:val="restart"/>
            <w:noWrap/>
            <w:vAlign w:val="center"/>
          </w:tcPr>
          <w:p w14:paraId="51EC2E9A">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品种</w:t>
            </w:r>
          </w:p>
        </w:tc>
        <w:tc>
          <w:tcPr>
            <w:tcW w:w="722" w:type="pct"/>
            <w:vMerge w:val="restart"/>
            <w:noWrap/>
            <w:vAlign w:val="center"/>
          </w:tcPr>
          <w:p w14:paraId="60E8B616">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保险金额（元/亩）</w:t>
            </w:r>
          </w:p>
        </w:tc>
        <w:tc>
          <w:tcPr>
            <w:tcW w:w="951" w:type="pct"/>
            <w:vMerge w:val="restart"/>
            <w:noWrap/>
            <w:vAlign w:val="center"/>
          </w:tcPr>
          <w:p w14:paraId="6C791860">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保费（元/亩）</w:t>
            </w:r>
          </w:p>
        </w:tc>
        <w:tc>
          <w:tcPr>
            <w:tcW w:w="771" w:type="pct"/>
            <w:vMerge w:val="restart"/>
            <w:tcBorders>
              <w:right w:val="single" w:color="auto" w:sz="4" w:space="0"/>
            </w:tcBorders>
            <w:noWrap/>
            <w:vAlign w:val="center"/>
          </w:tcPr>
          <w:p w14:paraId="0AC2C88C">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品种</w:t>
            </w:r>
          </w:p>
        </w:tc>
        <w:tc>
          <w:tcPr>
            <w:tcW w:w="763" w:type="pct"/>
            <w:vMerge w:val="restart"/>
            <w:tcBorders>
              <w:left w:val="single" w:color="auto" w:sz="4" w:space="0"/>
              <w:right w:val="single" w:color="auto" w:sz="4" w:space="0"/>
            </w:tcBorders>
            <w:noWrap/>
            <w:vAlign w:val="center"/>
          </w:tcPr>
          <w:p w14:paraId="474CEDEB">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保险金额（元/亩）</w:t>
            </w:r>
          </w:p>
        </w:tc>
        <w:tc>
          <w:tcPr>
            <w:tcW w:w="986" w:type="pct"/>
            <w:vMerge w:val="restart"/>
            <w:tcBorders>
              <w:left w:val="single" w:color="auto" w:sz="4" w:space="0"/>
            </w:tcBorders>
            <w:noWrap/>
            <w:vAlign w:val="center"/>
          </w:tcPr>
          <w:p w14:paraId="0472366E">
            <w:pPr>
              <w:jc w:val="cente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u w:val="none"/>
                <w:lang w:val="en-US" w:eastAsia="zh-CN"/>
                <w14:textFill>
                  <w14:solidFill>
                    <w14:schemeClr w14:val="tx1"/>
                  </w14:solidFill>
                </w14:textFill>
              </w:rPr>
              <w:t>保费（元/亩）</w:t>
            </w:r>
          </w:p>
        </w:tc>
      </w:tr>
      <w:tr w14:paraId="079C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4" w:type="pct"/>
            <w:vMerge w:val="continue"/>
            <w:noWrap/>
            <w:vAlign w:val="center"/>
          </w:tcPr>
          <w:p w14:paraId="55258E50">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22" w:type="pct"/>
            <w:vMerge w:val="continue"/>
            <w:noWrap/>
            <w:vAlign w:val="center"/>
          </w:tcPr>
          <w:p w14:paraId="286146B3">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951" w:type="pct"/>
            <w:vMerge w:val="continue"/>
            <w:noWrap/>
            <w:vAlign w:val="center"/>
          </w:tcPr>
          <w:p w14:paraId="5B8EDF27">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71" w:type="pct"/>
            <w:vMerge w:val="continue"/>
            <w:tcBorders>
              <w:right w:val="single" w:color="auto" w:sz="4" w:space="0"/>
            </w:tcBorders>
            <w:noWrap/>
            <w:vAlign w:val="center"/>
          </w:tcPr>
          <w:p w14:paraId="4F9D1A21">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63" w:type="pct"/>
            <w:vMerge w:val="continue"/>
            <w:tcBorders>
              <w:left w:val="single" w:color="auto" w:sz="4" w:space="0"/>
              <w:right w:val="single" w:color="auto" w:sz="4" w:space="0"/>
            </w:tcBorders>
            <w:noWrap/>
            <w:vAlign w:val="center"/>
          </w:tcPr>
          <w:p w14:paraId="1EFAED52">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986" w:type="pct"/>
            <w:vMerge w:val="continue"/>
            <w:tcBorders>
              <w:left w:val="single" w:color="auto" w:sz="4" w:space="0"/>
            </w:tcBorders>
            <w:noWrap/>
            <w:vAlign w:val="center"/>
          </w:tcPr>
          <w:p w14:paraId="668E6DE4">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r>
      <w:tr w14:paraId="3E3A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04" w:type="pct"/>
            <w:vMerge w:val="continue"/>
            <w:noWrap/>
            <w:vAlign w:val="center"/>
          </w:tcPr>
          <w:p w14:paraId="25D7B81A">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22" w:type="pct"/>
            <w:vMerge w:val="continue"/>
            <w:noWrap/>
            <w:vAlign w:val="center"/>
          </w:tcPr>
          <w:p w14:paraId="42727B32">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951" w:type="pct"/>
            <w:vMerge w:val="continue"/>
            <w:noWrap/>
            <w:vAlign w:val="center"/>
          </w:tcPr>
          <w:p w14:paraId="39651C4C">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71" w:type="pct"/>
            <w:vMerge w:val="continue"/>
            <w:tcBorders>
              <w:right w:val="single" w:color="auto" w:sz="4" w:space="0"/>
            </w:tcBorders>
            <w:noWrap/>
            <w:vAlign w:val="center"/>
          </w:tcPr>
          <w:p w14:paraId="571F4C62">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763" w:type="pct"/>
            <w:vMerge w:val="continue"/>
            <w:tcBorders>
              <w:left w:val="single" w:color="auto" w:sz="4" w:space="0"/>
              <w:right w:val="single" w:color="auto" w:sz="4" w:space="0"/>
            </w:tcBorders>
            <w:noWrap/>
            <w:vAlign w:val="center"/>
          </w:tcPr>
          <w:p w14:paraId="69B036FB">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c>
          <w:tcPr>
            <w:tcW w:w="986" w:type="pct"/>
            <w:vMerge w:val="continue"/>
            <w:tcBorders>
              <w:left w:val="single" w:color="auto" w:sz="4" w:space="0"/>
            </w:tcBorders>
            <w:noWrap/>
            <w:vAlign w:val="center"/>
          </w:tcPr>
          <w:p w14:paraId="08AEF7D9">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p>
        </w:tc>
      </w:tr>
      <w:tr w14:paraId="0DBC7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04" w:type="pct"/>
            <w:noWrap/>
            <w:vAlign w:val="center"/>
          </w:tcPr>
          <w:p w14:paraId="0E7A6EB4">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箭叶淫羊藿</w:t>
            </w:r>
          </w:p>
        </w:tc>
        <w:tc>
          <w:tcPr>
            <w:tcW w:w="722" w:type="pct"/>
            <w:noWrap/>
            <w:vAlign w:val="center"/>
          </w:tcPr>
          <w:p w14:paraId="029E7D2E">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3000</w:t>
            </w:r>
          </w:p>
        </w:tc>
        <w:tc>
          <w:tcPr>
            <w:tcW w:w="951" w:type="pct"/>
            <w:noWrap/>
            <w:vAlign w:val="center"/>
          </w:tcPr>
          <w:p w14:paraId="60DB90D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w:t>
            </w:r>
          </w:p>
        </w:tc>
        <w:tc>
          <w:tcPr>
            <w:tcW w:w="771" w:type="pct"/>
            <w:tcBorders>
              <w:right w:val="single" w:color="auto" w:sz="4" w:space="0"/>
            </w:tcBorders>
            <w:noWrap/>
            <w:vAlign w:val="center"/>
          </w:tcPr>
          <w:p w14:paraId="66F781BE">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曲茎石斛</w:t>
            </w:r>
          </w:p>
        </w:tc>
        <w:tc>
          <w:tcPr>
            <w:tcW w:w="763" w:type="pct"/>
            <w:tcBorders>
              <w:left w:val="single" w:color="auto" w:sz="4" w:space="0"/>
              <w:right w:val="single" w:color="auto" w:sz="4" w:space="0"/>
            </w:tcBorders>
            <w:noWrap/>
            <w:vAlign w:val="center"/>
          </w:tcPr>
          <w:p w14:paraId="721CA091">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4500</w:t>
            </w:r>
          </w:p>
        </w:tc>
        <w:tc>
          <w:tcPr>
            <w:tcW w:w="986" w:type="pct"/>
            <w:tcBorders>
              <w:left w:val="single" w:color="auto" w:sz="4" w:space="0"/>
            </w:tcBorders>
            <w:noWrap/>
            <w:vAlign w:val="center"/>
          </w:tcPr>
          <w:p w14:paraId="1525DC60">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135</w:t>
            </w:r>
          </w:p>
        </w:tc>
      </w:tr>
      <w:tr w14:paraId="7B075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04" w:type="pct"/>
            <w:noWrap/>
            <w:vAlign w:val="center"/>
          </w:tcPr>
          <w:p w14:paraId="73D28A7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川贝母</w:t>
            </w:r>
          </w:p>
        </w:tc>
        <w:tc>
          <w:tcPr>
            <w:tcW w:w="722" w:type="pct"/>
            <w:noWrap/>
            <w:vAlign w:val="center"/>
          </w:tcPr>
          <w:p w14:paraId="45836AC0">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6000</w:t>
            </w:r>
          </w:p>
        </w:tc>
        <w:tc>
          <w:tcPr>
            <w:tcW w:w="951" w:type="pct"/>
            <w:noWrap/>
            <w:vAlign w:val="center"/>
          </w:tcPr>
          <w:p w14:paraId="1FB5DE3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180</w:t>
            </w:r>
          </w:p>
        </w:tc>
        <w:tc>
          <w:tcPr>
            <w:tcW w:w="771" w:type="pct"/>
            <w:tcBorders>
              <w:right w:val="single" w:color="auto" w:sz="4" w:space="0"/>
            </w:tcBorders>
            <w:noWrap/>
            <w:vAlign w:val="center"/>
          </w:tcPr>
          <w:p w14:paraId="1B2F6A79">
            <w:pPr>
              <w:ind w:firstLine="634"/>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独活</w:t>
            </w:r>
          </w:p>
        </w:tc>
        <w:tc>
          <w:tcPr>
            <w:tcW w:w="763" w:type="pct"/>
            <w:tcBorders>
              <w:left w:val="single" w:color="auto" w:sz="4" w:space="0"/>
              <w:right w:val="single" w:color="auto" w:sz="4" w:space="0"/>
            </w:tcBorders>
            <w:noWrap/>
            <w:vAlign w:val="center"/>
          </w:tcPr>
          <w:p w14:paraId="4255DBE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1200</w:t>
            </w:r>
          </w:p>
        </w:tc>
        <w:tc>
          <w:tcPr>
            <w:tcW w:w="986" w:type="pct"/>
            <w:tcBorders>
              <w:left w:val="single" w:color="auto" w:sz="4" w:space="0"/>
            </w:tcBorders>
            <w:noWrap/>
            <w:vAlign w:val="center"/>
          </w:tcPr>
          <w:p w14:paraId="7356E3D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36</w:t>
            </w:r>
          </w:p>
        </w:tc>
      </w:tr>
      <w:tr w14:paraId="6CF87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04" w:type="pct"/>
            <w:noWrap/>
            <w:vAlign w:val="center"/>
          </w:tcPr>
          <w:p w14:paraId="276B3DB3">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大黄</w:t>
            </w:r>
          </w:p>
        </w:tc>
        <w:tc>
          <w:tcPr>
            <w:tcW w:w="722" w:type="pct"/>
            <w:noWrap/>
            <w:vAlign w:val="center"/>
          </w:tcPr>
          <w:p w14:paraId="694C9701">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2000</w:t>
            </w:r>
          </w:p>
        </w:tc>
        <w:tc>
          <w:tcPr>
            <w:tcW w:w="951" w:type="pct"/>
            <w:noWrap/>
            <w:vAlign w:val="center"/>
          </w:tcPr>
          <w:p w14:paraId="02421A4A">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60</w:t>
            </w:r>
          </w:p>
        </w:tc>
        <w:tc>
          <w:tcPr>
            <w:tcW w:w="771" w:type="pct"/>
            <w:tcBorders>
              <w:right w:val="single" w:color="auto" w:sz="4" w:space="0"/>
            </w:tcBorders>
            <w:noWrap/>
            <w:vAlign w:val="center"/>
          </w:tcPr>
          <w:p w14:paraId="50D1CAE6">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云木香</w:t>
            </w:r>
          </w:p>
        </w:tc>
        <w:tc>
          <w:tcPr>
            <w:tcW w:w="763" w:type="pct"/>
            <w:tcBorders>
              <w:left w:val="single" w:color="auto" w:sz="4" w:space="0"/>
              <w:right w:val="single" w:color="auto" w:sz="4" w:space="0"/>
            </w:tcBorders>
            <w:noWrap/>
            <w:vAlign w:val="center"/>
          </w:tcPr>
          <w:p w14:paraId="0997196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800</w:t>
            </w:r>
          </w:p>
        </w:tc>
        <w:tc>
          <w:tcPr>
            <w:tcW w:w="986" w:type="pct"/>
            <w:tcBorders>
              <w:left w:val="single" w:color="auto" w:sz="4" w:space="0"/>
            </w:tcBorders>
            <w:noWrap/>
            <w:vAlign w:val="center"/>
          </w:tcPr>
          <w:p w14:paraId="755A30A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24</w:t>
            </w:r>
          </w:p>
        </w:tc>
      </w:tr>
      <w:tr w14:paraId="5F4D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04" w:type="pct"/>
            <w:noWrap/>
            <w:vAlign w:val="center"/>
          </w:tcPr>
          <w:p w14:paraId="4139D74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天麻</w:t>
            </w:r>
          </w:p>
        </w:tc>
        <w:tc>
          <w:tcPr>
            <w:tcW w:w="722" w:type="pct"/>
            <w:noWrap/>
            <w:vAlign w:val="center"/>
          </w:tcPr>
          <w:p w14:paraId="7468DDA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5000</w:t>
            </w:r>
          </w:p>
        </w:tc>
        <w:tc>
          <w:tcPr>
            <w:tcW w:w="951" w:type="pct"/>
            <w:noWrap/>
            <w:vAlign w:val="center"/>
          </w:tcPr>
          <w:p w14:paraId="0234B07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w:t>
            </w:r>
          </w:p>
        </w:tc>
        <w:tc>
          <w:tcPr>
            <w:tcW w:w="771" w:type="pct"/>
            <w:tcBorders>
              <w:right w:val="single" w:color="auto" w:sz="4" w:space="0"/>
            </w:tcBorders>
            <w:noWrap/>
            <w:vAlign w:val="center"/>
          </w:tcPr>
          <w:p w14:paraId="076233C6">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重楼</w:t>
            </w:r>
          </w:p>
        </w:tc>
        <w:tc>
          <w:tcPr>
            <w:tcW w:w="763" w:type="pct"/>
            <w:tcBorders>
              <w:left w:val="single" w:color="auto" w:sz="4" w:space="0"/>
              <w:right w:val="single" w:color="auto" w:sz="4" w:space="0"/>
            </w:tcBorders>
            <w:noWrap/>
            <w:vAlign w:val="center"/>
          </w:tcPr>
          <w:p w14:paraId="0E03F0D3">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5000</w:t>
            </w:r>
          </w:p>
        </w:tc>
        <w:tc>
          <w:tcPr>
            <w:tcW w:w="986" w:type="pct"/>
            <w:tcBorders>
              <w:left w:val="single" w:color="auto" w:sz="4" w:space="0"/>
            </w:tcBorders>
            <w:noWrap/>
            <w:vAlign w:val="center"/>
          </w:tcPr>
          <w:p w14:paraId="6206617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w:t>
            </w:r>
          </w:p>
        </w:tc>
      </w:tr>
      <w:tr w14:paraId="1285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04" w:type="pct"/>
            <w:noWrap/>
            <w:vAlign w:val="center"/>
          </w:tcPr>
          <w:p w14:paraId="41528E71">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玄参</w:t>
            </w:r>
          </w:p>
        </w:tc>
        <w:tc>
          <w:tcPr>
            <w:tcW w:w="722" w:type="pct"/>
            <w:noWrap/>
            <w:vAlign w:val="center"/>
          </w:tcPr>
          <w:p w14:paraId="4655C799">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600</w:t>
            </w:r>
          </w:p>
        </w:tc>
        <w:tc>
          <w:tcPr>
            <w:tcW w:w="951" w:type="pct"/>
            <w:noWrap/>
            <w:vAlign w:val="center"/>
          </w:tcPr>
          <w:p w14:paraId="778E5F3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18</w:t>
            </w:r>
          </w:p>
        </w:tc>
        <w:tc>
          <w:tcPr>
            <w:tcW w:w="771" w:type="pct"/>
            <w:tcBorders>
              <w:right w:val="single" w:color="auto" w:sz="4" w:space="0"/>
            </w:tcBorders>
            <w:noWrap/>
            <w:vAlign w:val="center"/>
          </w:tcPr>
          <w:p w14:paraId="4C58921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南苍术</w:t>
            </w:r>
          </w:p>
        </w:tc>
        <w:tc>
          <w:tcPr>
            <w:tcW w:w="763" w:type="pct"/>
            <w:tcBorders>
              <w:left w:val="single" w:color="auto" w:sz="4" w:space="0"/>
              <w:right w:val="single" w:color="auto" w:sz="4" w:space="0"/>
            </w:tcBorders>
            <w:noWrap/>
            <w:vAlign w:val="center"/>
          </w:tcPr>
          <w:p w14:paraId="24F7D74B">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3000</w:t>
            </w:r>
          </w:p>
        </w:tc>
        <w:tc>
          <w:tcPr>
            <w:tcW w:w="986" w:type="pct"/>
            <w:tcBorders>
              <w:left w:val="single" w:color="auto" w:sz="4" w:space="0"/>
            </w:tcBorders>
            <w:noWrap/>
            <w:vAlign w:val="center"/>
          </w:tcPr>
          <w:p w14:paraId="6D6F42F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w:t>
            </w:r>
          </w:p>
        </w:tc>
      </w:tr>
      <w:tr w14:paraId="47B7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804" w:type="pct"/>
            <w:noWrap/>
            <w:vAlign w:val="center"/>
          </w:tcPr>
          <w:p w14:paraId="68F7C9D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连翘</w:t>
            </w:r>
          </w:p>
        </w:tc>
        <w:tc>
          <w:tcPr>
            <w:tcW w:w="722" w:type="pct"/>
            <w:noWrap/>
            <w:vAlign w:val="center"/>
          </w:tcPr>
          <w:p w14:paraId="69AC0826">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1000</w:t>
            </w:r>
          </w:p>
        </w:tc>
        <w:tc>
          <w:tcPr>
            <w:tcW w:w="951" w:type="pct"/>
            <w:noWrap/>
            <w:vAlign w:val="center"/>
          </w:tcPr>
          <w:p w14:paraId="26D39FE4">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w:t>
            </w:r>
          </w:p>
        </w:tc>
        <w:tc>
          <w:tcPr>
            <w:tcW w:w="771" w:type="pct"/>
            <w:tcBorders>
              <w:right w:val="single" w:color="auto" w:sz="4" w:space="0"/>
            </w:tcBorders>
            <w:noWrap/>
            <w:vAlign w:val="center"/>
          </w:tcPr>
          <w:p w14:paraId="5FEA2CD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川党参</w:t>
            </w:r>
          </w:p>
        </w:tc>
        <w:tc>
          <w:tcPr>
            <w:tcW w:w="763" w:type="pct"/>
            <w:tcBorders>
              <w:left w:val="single" w:color="auto" w:sz="4" w:space="0"/>
              <w:right w:val="single" w:color="auto" w:sz="4" w:space="0"/>
            </w:tcBorders>
            <w:noWrap/>
            <w:vAlign w:val="center"/>
          </w:tcPr>
          <w:p w14:paraId="24BA71A3">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1500</w:t>
            </w:r>
          </w:p>
        </w:tc>
        <w:tc>
          <w:tcPr>
            <w:tcW w:w="986" w:type="pct"/>
            <w:tcBorders>
              <w:left w:val="single" w:color="auto" w:sz="4" w:space="0"/>
            </w:tcBorders>
            <w:noWrap/>
            <w:vAlign w:val="center"/>
          </w:tcPr>
          <w:p w14:paraId="30ED58B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45</w:t>
            </w:r>
          </w:p>
        </w:tc>
      </w:tr>
      <w:tr w14:paraId="06A36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04" w:type="pct"/>
            <w:noWrap/>
            <w:vAlign w:val="center"/>
          </w:tcPr>
          <w:p w14:paraId="18101FB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川乌</w:t>
            </w:r>
          </w:p>
        </w:tc>
        <w:tc>
          <w:tcPr>
            <w:tcW w:w="722" w:type="pct"/>
            <w:noWrap/>
            <w:vAlign w:val="center"/>
          </w:tcPr>
          <w:p w14:paraId="2140011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900</w:t>
            </w:r>
          </w:p>
        </w:tc>
        <w:tc>
          <w:tcPr>
            <w:tcW w:w="951" w:type="pct"/>
            <w:noWrap/>
            <w:vAlign w:val="center"/>
          </w:tcPr>
          <w:p w14:paraId="76C62BD5">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27</w:t>
            </w:r>
          </w:p>
        </w:tc>
        <w:tc>
          <w:tcPr>
            <w:tcW w:w="771" w:type="pct"/>
            <w:tcBorders>
              <w:right w:val="single" w:color="auto" w:sz="4" w:space="0"/>
            </w:tcBorders>
            <w:noWrap/>
            <w:vAlign w:val="center"/>
          </w:tcPr>
          <w:p w14:paraId="05F7CDF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芍药</w:t>
            </w:r>
          </w:p>
        </w:tc>
        <w:tc>
          <w:tcPr>
            <w:tcW w:w="763" w:type="pct"/>
            <w:tcBorders>
              <w:left w:val="single" w:color="auto" w:sz="4" w:space="0"/>
              <w:right w:val="single" w:color="auto" w:sz="4" w:space="0"/>
            </w:tcBorders>
            <w:noWrap/>
            <w:vAlign w:val="center"/>
          </w:tcPr>
          <w:p w14:paraId="4525667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2400</w:t>
            </w:r>
          </w:p>
        </w:tc>
        <w:tc>
          <w:tcPr>
            <w:tcW w:w="986" w:type="pct"/>
            <w:tcBorders>
              <w:left w:val="single" w:color="auto" w:sz="4" w:space="0"/>
            </w:tcBorders>
            <w:noWrap/>
            <w:vAlign w:val="center"/>
          </w:tcPr>
          <w:p w14:paraId="3B8427AF">
            <w:pPr>
              <w:ind w:firstLine="634"/>
              <w:jc w:val="both"/>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72</w:t>
            </w:r>
          </w:p>
        </w:tc>
      </w:tr>
      <w:tr w14:paraId="13212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04" w:type="pct"/>
            <w:noWrap/>
            <w:vAlign w:val="center"/>
          </w:tcPr>
          <w:p w14:paraId="1B2FB55D">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黄精</w:t>
            </w:r>
          </w:p>
        </w:tc>
        <w:tc>
          <w:tcPr>
            <w:tcW w:w="722" w:type="pct"/>
            <w:noWrap/>
            <w:vAlign w:val="center"/>
          </w:tcPr>
          <w:p w14:paraId="1FE9B187">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3000</w:t>
            </w:r>
          </w:p>
        </w:tc>
        <w:tc>
          <w:tcPr>
            <w:tcW w:w="951" w:type="pct"/>
            <w:noWrap/>
            <w:vAlign w:val="center"/>
          </w:tcPr>
          <w:p w14:paraId="7977E334">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w:t>
            </w:r>
          </w:p>
        </w:tc>
        <w:tc>
          <w:tcPr>
            <w:tcW w:w="771" w:type="pct"/>
            <w:tcBorders>
              <w:right w:val="single" w:color="auto" w:sz="4" w:space="0"/>
            </w:tcBorders>
            <w:noWrap/>
            <w:vAlign w:val="center"/>
          </w:tcPr>
          <w:p w14:paraId="2C00F5E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丹参</w:t>
            </w:r>
          </w:p>
        </w:tc>
        <w:tc>
          <w:tcPr>
            <w:tcW w:w="763" w:type="pct"/>
            <w:tcBorders>
              <w:left w:val="single" w:color="auto" w:sz="4" w:space="0"/>
              <w:right w:val="single" w:color="auto" w:sz="4" w:space="0"/>
            </w:tcBorders>
            <w:noWrap/>
            <w:vAlign w:val="center"/>
          </w:tcPr>
          <w:p w14:paraId="7DA95B8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600</w:t>
            </w:r>
          </w:p>
        </w:tc>
        <w:tc>
          <w:tcPr>
            <w:tcW w:w="986" w:type="pct"/>
            <w:tcBorders>
              <w:left w:val="single" w:color="auto" w:sz="4" w:space="0"/>
            </w:tcBorders>
            <w:noWrap/>
            <w:vAlign w:val="center"/>
          </w:tcPr>
          <w:p w14:paraId="7C9B549A">
            <w:pPr>
              <w:ind w:firstLine="634"/>
              <w:jc w:val="both"/>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18</w:t>
            </w:r>
          </w:p>
        </w:tc>
      </w:tr>
      <w:tr w14:paraId="0446D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04" w:type="pct"/>
            <w:noWrap/>
            <w:vAlign w:val="center"/>
          </w:tcPr>
          <w:p w14:paraId="0B2A9CB9">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浙贝母</w:t>
            </w:r>
          </w:p>
        </w:tc>
        <w:tc>
          <w:tcPr>
            <w:tcW w:w="722" w:type="pct"/>
            <w:noWrap/>
            <w:vAlign w:val="center"/>
          </w:tcPr>
          <w:p w14:paraId="4558ACB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3000</w:t>
            </w:r>
          </w:p>
        </w:tc>
        <w:tc>
          <w:tcPr>
            <w:tcW w:w="951" w:type="pct"/>
            <w:noWrap/>
            <w:vAlign w:val="center"/>
          </w:tcPr>
          <w:p w14:paraId="5E80F958">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w:t>
            </w:r>
          </w:p>
        </w:tc>
        <w:tc>
          <w:tcPr>
            <w:tcW w:w="771" w:type="pct"/>
            <w:tcBorders>
              <w:right w:val="single" w:color="auto" w:sz="4" w:space="0"/>
            </w:tcBorders>
            <w:noWrap/>
            <w:vAlign w:val="center"/>
          </w:tcPr>
          <w:p w14:paraId="6E1E43A6">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川牛膝</w:t>
            </w:r>
          </w:p>
        </w:tc>
        <w:tc>
          <w:tcPr>
            <w:tcW w:w="763" w:type="pct"/>
            <w:tcBorders>
              <w:left w:val="single" w:color="auto" w:sz="4" w:space="0"/>
              <w:right w:val="single" w:color="auto" w:sz="4" w:space="0"/>
            </w:tcBorders>
            <w:noWrap/>
            <w:vAlign w:val="center"/>
          </w:tcPr>
          <w:p w14:paraId="3242772C">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1500</w:t>
            </w:r>
          </w:p>
        </w:tc>
        <w:tc>
          <w:tcPr>
            <w:tcW w:w="986" w:type="pct"/>
            <w:tcBorders>
              <w:left w:val="single" w:color="auto" w:sz="4" w:space="0"/>
            </w:tcBorders>
            <w:noWrap/>
            <w:vAlign w:val="center"/>
          </w:tcPr>
          <w:p w14:paraId="6541A45E">
            <w:pPr>
              <w:ind w:firstLine="634"/>
              <w:jc w:val="both"/>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45</w:t>
            </w:r>
          </w:p>
        </w:tc>
      </w:tr>
      <w:tr w14:paraId="6009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04" w:type="pct"/>
            <w:noWrap/>
            <w:vAlign w:val="center"/>
          </w:tcPr>
          <w:p w14:paraId="4520885B">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黄连</w:t>
            </w:r>
          </w:p>
        </w:tc>
        <w:tc>
          <w:tcPr>
            <w:tcW w:w="722" w:type="pct"/>
            <w:noWrap/>
            <w:vAlign w:val="center"/>
          </w:tcPr>
          <w:p w14:paraId="74673F1A">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3000</w:t>
            </w:r>
          </w:p>
        </w:tc>
        <w:tc>
          <w:tcPr>
            <w:tcW w:w="951" w:type="pct"/>
            <w:noWrap/>
            <w:vAlign w:val="center"/>
          </w:tcPr>
          <w:p w14:paraId="5362B17B">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90</w:t>
            </w:r>
          </w:p>
        </w:tc>
        <w:tc>
          <w:tcPr>
            <w:tcW w:w="771" w:type="pct"/>
            <w:tcBorders>
              <w:right w:val="single" w:color="auto" w:sz="4" w:space="0"/>
            </w:tcBorders>
            <w:noWrap/>
            <w:vAlign w:val="center"/>
          </w:tcPr>
          <w:p w14:paraId="30869163">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灵芝</w:t>
            </w:r>
          </w:p>
        </w:tc>
        <w:tc>
          <w:tcPr>
            <w:tcW w:w="763" w:type="pct"/>
            <w:tcBorders>
              <w:left w:val="single" w:color="auto" w:sz="4" w:space="0"/>
              <w:right w:val="single" w:color="auto" w:sz="4" w:space="0"/>
            </w:tcBorders>
            <w:noWrap/>
            <w:vAlign w:val="center"/>
          </w:tcPr>
          <w:p w14:paraId="17AA739A">
            <w:pPr>
              <w:jc w:val="cente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5000</w:t>
            </w:r>
          </w:p>
        </w:tc>
        <w:tc>
          <w:tcPr>
            <w:tcW w:w="986" w:type="pct"/>
            <w:tcBorders>
              <w:left w:val="single" w:color="auto" w:sz="4" w:space="0"/>
            </w:tcBorders>
            <w:noWrap/>
            <w:vAlign w:val="center"/>
          </w:tcPr>
          <w:p w14:paraId="3407836F">
            <w:pPr>
              <w:ind w:firstLine="634"/>
              <w:jc w:val="both"/>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150</w:t>
            </w:r>
          </w:p>
        </w:tc>
      </w:tr>
    </w:tbl>
    <w:p w14:paraId="75D72011">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olor w:val="000000" w:themeColor="text1"/>
          <w:sz w:val="32"/>
          <w:szCs w:val="32"/>
          <w:u w:val="none"/>
          <w:lang w:val="en-US" w:eastAsia="zh-CN"/>
          <w14:textFill>
            <w14:solidFill>
              <w14:schemeClr w14:val="tx1"/>
            </w14:solidFill>
          </w14:textFill>
        </w:rPr>
      </w:pPr>
      <w:r>
        <w:rPr>
          <w:rFonts w:hint="eastAsia" w:ascii="Times New Roman" w:hAnsi="Times New Roman" w:eastAsia="方正黑体_GBK"/>
          <w:color w:val="000000" w:themeColor="text1"/>
          <w:sz w:val="32"/>
          <w:szCs w:val="32"/>
          <w:u w:val="none"/>
          <w:lang w:val="en-US" w:eastAsia="zh-CN"/>
          <w14:textFill>
            <w14:solidFill>
              <w14:schemeClr w14:val="tx1"/>
            </w14:solidFill>
          </w14:textFill>
        </w:rPr>
        <w:t>三</w:t>
      </w:r>
      <w:r>
        <w:rPr>
          <w:rFonts w:hint="default" w:ascii="Times New Roman" w:hAnsi="Times New Roman" w:eastAsia="方正黑体_GBK"/>
          <w:color w:val="000000" w:themeColor="text1"/>
          <w:sz w:val="32"/>
          <w:szCs w:val="32"/>
          <w:u w:val="none"/>
          <w:lang w:val="en-US" w:eastAsia="zh-CN"/>
          <w14:textFill>
            <w14:solidFill>
              <w14:schemeClr w14:val="tx1"/>
            </w14:solidFill>
          </w14:textFill>
        </w:rPr>
        <w:t>、产业扶持申报验收程序</w:t>
      </w:r>
    </w:p>
    <w:p w14:paraId="29022375">
      <w:pPr>
        <w:ind w:firstLine="634"/>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中药产业扶持奖补按照先建后补、不建不补的原则，由经营主体申报，乡镇审核，主管部门抽查复核，并进行公开公示后兑付奖补。</w:t>
      </w:r>
    </w:p>
    <w:p w14:paraId="78E28832">
      <w:pPr>
        <w:keepNext w:val="0"/>
        <w:keepLines w:val="0"/>
        <w:pageBreakBefore w:val="0"/>
        <w:widowControl w:val="0"/>
        <w:kinsoku/>
        <w:wordWrap/>
        <w:topLinePunct w:val="0"/>
        <w:autoSpaceDE/>
        <w:autoSpaceDN/>
        <w:bidi w:val="0"/>
        <w:adjustRightInd w:val="0"/>
        <w:snapToGrid w:val="0"/>
        <w:spacing w:line="560" w:lineRule="exact"/>
        <w:ind w:firstLine="640" w:firstLineChars="200"/>
        <w:jc w:val="both"/>
        <w:textAlignment w:val="auto"/>
        <w:rPr>
          <w:rFonts w:hint="eastAsia"/>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u w:val="none"/>
          <w:lang w:eastAsia="zh-CN"/>
          <w14:textFill>
            <w14:solidFill>
              <w14:schemeClr w14:val="tx1"/>
            </w14:solidFill>
          </w14:textFill>
        </w:rPr>
        <w:t>四</w:t>
      </w:r>
      <w:r>
        <w:rPr>
          <w:rFonts w:hint="default" w:ascii="Times New Roman" w:hAnsi="Times New Roman" w:eastAsia="方正黑体_GBK"/>
          <w:color w:val="000000" w:themeColor="text1"/>
          <w:sz w:val="32"/>
          <w:szCs w:val="32"/>
          <w:u w:val="none"/>
          <w:lang w:eastAsia="zh-CN"/>
          <w14:textFill>
            <w14:solidFill>
              <w14:schemeClr w14:val="tx1"/>
            </w14:solidFill>
          </w14:textFill>
        </w:rPr>
        <w:t>、受理科室及联系电话</w:t>
      </w:r>
    </w:p>
    <w:p w14:paraId="78263B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firstLine="640" w:firstLineChars="200"/>
        <w:textAlignment w:val="auto"/>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乡人民政府</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农业服务中心</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袁老师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t>13996537366</w:t>
      </w:r>
    </w:p>
    <w:p w14:paraId="4F1945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right="0"/>
        <w:textAlignment w:val="auto"/>
        <w:rPr>
          <w:rFonts w:hint="default" w:ascii="Times New Roman" w:hAnsi="Times New Roman" w:eastAsia="微软雅黑" w:cs="Times New Roman"/>
          <w:i w:val="0"/>
          <w:caps w:val="0"/>
          <w:color w:val="000000" w:themeColor="text1"/>
          <w:spacing w:val="0"/>
          <w:sz w:val="32"/>
          <w:szCs w:val="32"/>
          <w:shd w:val="clear" w:fill="FFFFFF"/>
          <w:lang w:val="en-US" w:eastAsia="zh-CN"/>
          <w14:textFill>
            <w14:solidFill>
              <w14:schemeClr w14:val="tx1"/>
            </w14:solidFill>
          </w14:textFill>
        </w:rPr>
      </w:pPr>
    </w:p>
    <w:p w14:paraId="5316AD58">
      <w:pPr>
        <w:pStyle w:val="2"/>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微软雅黑" w:cs="Times New Roman"/>
          <w:i w:val="0"/>
          <w:caps w:val="0"/>
          <w:color w:val="000000" w:themeColor="text1"/>
          <w:spacing w:val="0"/>
          <w:sz w:val="44"/>
          <w:szCs w:val="44"/>
          <w:shd w:val="clear" w:fill="FFFFFF"/>
          <w14:textFill>
            <w14:solidFill>
              <w14:schemeClr w14:val="tx1"/>
            </w14:solidFill>
          </w14:textFill>
        </w:rPr>
      </w:pPr>
    </w:p>
    <w:p w14:paraId="530C75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t>农村部分计划生育家庭奖励扶助制度</w:t>
      </w:r>
    </w:p>
    <w:p w14:paraId="1FCC6D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14:paraId="31A170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一、扶助对象</w:t>
      </w:r>
    </w:p>
    <w:p w14:paraId="227175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对象确认条件（同时符合以下条件）</w:t>
      </w:r>
    </w:p>
    <w:p w14:paraId="5EA0F0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（一）未违反计划生育法律、法规和政策规定生育；</w:t>
      </w:r>
    </w:p>
    <w:p w14:paraId="0D021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（二）本人为本市农业户口或界定为农业户口；</w:t>
      </w:r>
    </w:p>
    <w:p w14:paraId="58E220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（三）本人或配偶曾经生育，现存活一个子女或两个女孩；</w:t>
      </w:r>
    </w:p>
    <w:p w14:paraId="04E8C2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（四）1933年1月1日以后出生，申请当年年满60周岁</w:t>
      </w:r>
    </w:p>
    <w:p w14:paraId="0471B6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01B028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《重庆市人口和计划生育委员会关于进一步规范计生利益导向政策的通知》（渝人口发〔2013〕27号）</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14:paraId="255DC2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三、扶助标准</w:t>
      </w:r>
    </w:p>
    <w:p w14:paraId="634FAE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（一）农村独生子和双女家庭父母每人每年1080元。</w:t>
      </w:r>
    </w:p>
    <w:p w14:paraId="44C4CD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（二）农村独生女家庭父母每人每年1560元。</w:t>
      </w:r>
    </w:p>
    <w:p w14:paraId="4065F6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66981E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（一）申报表；</w:t>
      </w:r>
    </w:p>
    <w:p w14:paraId="71A931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（二）本人身份证、配偶身份证、子女身份证复印件；</w:t>
      </w:r>
    </w:p>
    <w:p w14:paraId="1A4E9E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（三）本人户口、配偶户口、子女户口、主页和增减页可以复印在一起，其余分开；</w:t>
      </w:r>
    </w:p>
    <w:p w14:paraId="6D2737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（四）结婚证，离婚证明材料、独生子女证；</w:t>
      </w:r>
    </w:p>
    <w:p w14:paraId="19AC3C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（五）死亡证明（医院或者派出所）；</w:t>
      </w:r>
    </w:p>
    <w:p w14:paraId="52184B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（六）收养证明材料；</w:t>
      </w:r>
    </w:p>
    <w:p w14:paraId="179356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（七）调查笔录（婚姻情况特殊的，比如女方跑了的）；</w:t>
      </w:r>
    </w:p>
    <w:p w14:paraId="5ACDDC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（八）婚姻情况特殊情形的证明（村、乡两级公章，比如几次婚姻状况的）；</w:t>
      </w:r>
    </w:p>
    <w:p w14:paraId="4B9D34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（九）集体经济组织成员证明；</w:t>
      </w:r>
    </w:p>
    <w:p w14:paraId="7D6A61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（十）村级评议；</w:t>
      </w:r>
    </w:p>
    <w:p w14:paraId="42055A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（十一）农村商业银行账号；</w:t>
      </w:r>
    </w:p>
    <w:p w14:paraId="6D71C6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（十二）户口性质证明；（以上均为一式三份）</w:t>
      </w:r>
    </w:p>
    <w:p w14:paraId="72255B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46FD71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各村（社区）办公室→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p>
    <w:p w14:paraId="6B37B0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2BEB7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罗老师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15223602399</w:t>
      </w:r>
    </w:p>
    <w:p w14:paraId="3FA0CF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14:paraId="100F10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14:paraId="041BD5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t>计划生育家庭特别扶助制度</w:t>
      </w:r>
    </w:p>
    <w:p w14:paraId="79301B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pPr>
    </w:p>
    <w:p w14:paraId="61108D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一、扶助对象</w:t>
      </w:r>
    </w:p>
    <w:p w14:paraId="3D20BF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对象确认条件（同时符合以下条件）</w:t>
      </w:r>
    </w:p>
    <w:p w14:paraId="410B30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（一）未违反计划生育法律、法规和政策规定生育；</w:t>
      </w:r>
    </w:p>
    <w:p w14:paraId="71C460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（二）本市户口；</w:t>
      </w:r>
    </w:p>
    <w:p w14:paraId="2A3134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（三）现无存活子女或现存活一个子女（包括合法收养一个子女）被依法鉴定为三级及以上残疾；</w:t>
      </w:r>
    </w:p>
    <w:p w14:paraId="001DC6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（四）1933年1月1日以后出生，申请当年女方年满49周岁。</w:t>
      </w:r>
    </w:p>
    <w:p w14:paraId="33C884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4F1682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《重庆市人口和计划生育委员会关于进一步规范计生利益导向政策的通知》（渝人口发〔2013〕27号）</w:t>
      </w:r>
    </w:p>
    <w:p w14:paraId="6ADDF7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三、扶助标准</w:t>
      </w:r>
    </w:p>
    <w:p w14:paraId="6968FB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（一）独生子女三级及以上残疾家庭父母每人每年9600元；</w:t>
      </w:r>
    </w:p>
    <w:p w14:paraId="0E3438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（二）独生子女死亡家庭父母每人每年12000元。</w:t>
      </w:r>
    </w:p>
    <w:p w14:paraId="788DA1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42B56A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（一）申报表；</w:t>
      </w:r>
    </w:p>
    <w:p w14:paraId="7DE43F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（二）本人身份证、配偶身份证、子女身份证复印件；</w:t>
      </w:r>
    </w:p>
    <w:p w14:paraId="2DFB57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（三）本人户口、配偶户口、子女户口、主页和增减页可以复印在一起，其余分开；</w:t>
      </w:r>
    </w:p>
    <w:p w14:paraId="188968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（四）结婚证，离婚证明材料、独生子女证；</w:t>
      </w:r>
    </w:p>
    <w:p w14:paraId="5A50AC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（五）死亡证明（医院或者派出所）；</w:t>
      </w:r>
    </w:p>
    <w:p w14:paraId="5D8EF2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（六）收养证明材料；</w:t>
      </w:r>
    </w:p>
    <w:p w14:paraId="16770B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（七）调查笔录（婚姻情况特殊的，比如女方跑了的）；</w:t>
      </w:r>
    </w:p>
    <w:p w14:paraId="4E93E2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（八）婚姻情况特殊情形的证明（村、乡两级公章，比如几次婚姻状况的）；</w:t>
      </w:r>
    </w:p>
    <w:p w14:paraId="112F63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（九）村级评议；</w:t>
      </w:r>
    </w:p>
    <w:p w14:paraId="0984A7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（十）农村商业银行账号；（以上均为一式三份）</w:t>
      </w:r>
    </w:p>
    <w:p w14:paraId="178803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524A2B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各村（社区）办公室→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p>
    <w:p w14:paraId="0BD84E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6CA3D0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罗老师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15223602399</w:t>
      </w:r>
    </w:p>
    <w:p w14:paraId="5966A7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14:paraId="6C54E4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小标宋_GBK" w:cs="Times New Roman"/>
          <w:i w:val="0"/>
          <w:caps w:val="0"/>
          <w:color w:val="000000" w:themeColor="text1"/>
          <w:spacing w:val="0"/>
          <w:sz w:val="44"/>
          <w:szCs w:val="44"/>
          <w:shd w:val="clear" w:fill="FFFFFF"/>
          <w14:textFill>
            <w14:solidFill>
              <w14:schemeClr w14:val="tx1"/>
            </w14:solidFill>
          </w14:textFill>
        </w:rPr>
        <w:t>农村独生子女四级残疾家庭扶助</w:t>
      </w:r>
    </w:p>
    <w:p w14:paraId="252176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p>
    <w:p w14:paraId="6022F3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一、扶助对象</w:t>
      </w:r>
    </w:p>
    <w:p w14:paraId="670540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对象确认条件（同时符合以下条件）</w:t>
      </w:r>
    </w:p>
    <w:p w14:paraId="2B6851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（一）未违反计划生育法律、法规和政策规定生育；</w:t>
      </w:r>
    </w:p>
    <w:p w14:paraId="66CD4B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（二）本人及配偶为本市农业户口或界定为农业户口；</w:t>
      </w:r>
    </w:p>
    <w:p w14:paraId="246294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（三）本人及配偶终身只生育了一个子女且依法鉴定为四级残疾，未再生育或收养子女；</w:t>
      </w:r>
    </w:p>
    <w:p w14:paraId="6D60E5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（四）申请当年女方年满49周岁，年龄在60周岁以下。</w:t>
      </w:r>
    </w:p>
    <w:p w14:paraId="4D2988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45E8BC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《重庆市人口和计划生育委员会关于进一步规范计生利益导向政策的通知》（渝人口发〔2013〕27号）</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p>
    <w:p w14:paraId="6A92CE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三、扶助标准</w:t>
      </w:r>
    </w:p>
    <w:p w14:paraId="0EB455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（一）农村独生子女四级残疾家庭父母每人每年9600元。</w:t>
      </w:r>
    </w:p>
    <w:p w14:paraId="5464E6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（二）农村独生子女四级残疾家庭父母年满60周岁转入农村部分计划生育家庭奖励扶助，扶助金标准不变。</w:t>
      </w:r>
    </w:p>
    <w:p w14:paraId="40208B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四、申报资料</w:t>
      </w:r>
    </w:p>
    <w:p w14:paraId="3BC6C2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（一）申报表；</w:t>
      </w:r>
    </w:p>
    <w:p w14:paraId="2A3304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（二）本人身份证、配偶身份证、子女身份证复印件；</w:t>
      </w:r>
    </w:p>
    <w:p w14:paraId="39BB54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（三）本人户口、配偶户口、子女户口、主页和增减页可以复印在一起，其余分开；</w:t>
      </w:r>
    </w:p>
    <w:p w14:paraId="3244C3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（四）结婚证，离婚证明材料、独生子女证；</w:t>
      </w:r>
    </w:p>
    <w:p w14:paraId="0E9356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（五）死亡证明（医院或者派出所）；</w:t>
      </w:r>
    </w:p>
    <w:p w14:paraId="14BC47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（六）收养证明材料；</w:t>
      </w:r>
    </w:p>
    <w:p w14:paraId="6686CD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（七）调查笔录（婚姻情况特殊的，比如女方跑了的）；</w:t>
      </w:r>
    </w:p>
    <w:p w14:paraId="71E959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（八）婚姻情况特殊情形的证明（村、乡两级公章，比如几次婚姻状况的）；</w:t>
      </w:r>
    </w:p>
    <w:p w14:paraId="38909D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（九）集体经济组织成员证明；</w:t>
      </w:r>
    </w:p>
    <w:p w14:paraId="451344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（十）村级评议；</w:t>
      </w:r>
    </w:p>
    <w:p w14:paraId="0BC166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（十一）农村商业银行账号；</w:t>
      </w:r>
    </w:p>
    <w:p w14:paraId="4DD068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（十二）户口性质证明；（以上均为一式三份）</w:t>
      </w:r>
    </w:p>
    <w:p w14:paraId="7DA101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五、申报流程</w:t>
      </w:r>
    </w:p>
    <w:p w14:paraId="235918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各村（社区）办公室→</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乡</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p>
    <w:p w14:paraId="620A1A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六、受理科室及联系电话</w:t>
      </w:r>
    </w:p>
    <w:p w14:paraId="58D1DC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方正小标宋_GBK" w:hAnsi="方正小标宋_GBK" w:eastAsia="方正小标宋_GBK" w:cs="方正小标宋_GBK"/>
          <w:i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北屏乡人民政府</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社会事务办公室</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罗老师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15223602399</w:t>
      </w:r>
    </w:p>
    <w:p w14:paraId="6157D9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caps w:val="0"/>
          <w:color w:val="000000" w:themeColor="text1"/>
          <w:spacing w:val="0"/>
          <w:sz w:val="44"/>
          <w:szCs w:val="44"/>
          <w:shd w:val="clear" w:fill="FFFFFF"/>
          <w14:textFill>
            <w14:solidFill>
              <w14:schemeClr w14:val="tx1"/>
            </w14:solidFill>
          </w14:textFill>
        </w:rPr>
      </w:pPr>
    </w:p>
    <w:p w14:paraId="35A000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i w:val="0"/>
          <w:caps w:val="0"/>
          <w:color w:val="000000" w:themeColor="text1"/>
          <w:spacing w:val="0"/>
          <w:sz w:val="21"/>
          <w:szCs w:val="21"/>
          <w14:textFill>
            <w14:solidFill>
              <w14:schemeClr w14:val="tx1"/>
            </w14:solidFill>
          </w14:textFill>
        </w:rPr>
      </w:pPr>
      <w:r>
        <w:rPr>
          <w:rFonts w:ascii="方正小标宋_GBK" w:hAnsi="方正小标宋_GBK" w:eastAsia="方正小标宋_GBK" w:cs="方正小标宋_GBK"/>
          <w:i w:val="0"/>
          <w:caps w:val="0"/>
          <w:color w:val="000000" w:themeColor="text1"/>
          <w:spacing w:val="0"/>
          <w:sz w:val="44"/>
          <w:szCs w:val="44"/>
          <w:shd w:val="clear" w:fill="FFFFFF"/>
          <w14:textFill>
            <w14:solidFill>
              <w14:schemeClr w14:val="tx1"/>
            </w14:solidFill>
          </w14:textFill>
        </w:rPr>
        <w:t>危房改造</w:t>
      </w:r>
    </w:p>
    <w:p w14:paraId="74D77A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both"/>
        <w:textAlignment w:val="auto"/>
        <w:rPr>
          <w:rFonts w:hint="eastAsia" w:ascii="Calibri" w:hAnsi="Calibri" w:eastAsia="宋体" w:cs="Calibri"/>
          <w:i w:val="0"/>
          <w:caps w:val="0"/>
          <w:color w:val="000000" w:themeColor="text1"/>
          <w:spacing w:val="0"/>
          <w:sz w:val="21"/>
          <w:szCs w:val="21"/>
          <w:lang w:eastAsia="zh-CN"/>
          <w14:textFill>
            <w14:solidFill>
              <w14:schemeClr w14:val="tx1"/>
            </w14:solidFill>
          </w14:textFill>
        </w:rPr>
      </w:pPr>
    </w:p>
    <w:p w14:paraId="5C00049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eastAsia"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一、补助对象</w:t>
      </w:r>
    </w:p>
    <w:p w14:paraId="2BC62F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（一）边缘易致贫户；</w:t>
      </w:r>
    </w:p>
    <w:p w14:paraId="49E488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（二）脱贫不稳定户；</w:t>
      </w:r>
    </w:p>
    <w:p w14:paraId="47A0B7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（三）低保户；</w:t>
      </w:r>
    </w:p>
    <w:p w14:paraId="6A73E4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（四）农村分散供养特困人员；</w:t>
      </w:r>
    </w:p>
    <w:p w14:paraId="0958F9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（五）农村低保边缘家庭；</w:t>
      </w:r>
    </w:p>
    <w:p w14:paraId="2C8F1E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（六）因病因灾意外事故等刚性支出较大或收入大幅缩减导致基本生活出现严重困难家庭；</w:t>
      </w:r>
    </w:p>
    <w:p w14:paraId="0272BA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（七）未享受过住房保障政策支持且依靠自身力量无法解决住房安全问题的其他脱贫户。</w:t>
      </w:r>
    </w:p>
    <w:p w14:paraId="4E0C8F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二、政策依据</w:t>
      </w:r>
    </w:p>
    <w:p w14:paraId="5A9193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《城口县住房和城乡建设委员会关于印发城口县农村低收入群体等重点对象农村危房改造实施方案的通知》（城住建发〔2021〕75号）</w:t>
      </w:r>
    </w:p>
    <w:p w14:paraId="2CEA806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三、补助标准</w:t>
      </w:r>
    </w:p>
    <w:p w14:paraId="080502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农村危房改造补助原则上按照C级危房不超过7500元/户，D级危房不超过21000元/户的市级以上补助标准执行。</w:t>
      </w:r>
    </w:p>
    <w:p w14:paraId="0EA7869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四、申报流程</w:t>
      </w:r>
    </w:p>
    <w:p w14:paraId="0A0C36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7"/>
        <w:jc w:val="both"/>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实行户申请、村评议、乡镇审核、县级审批</w:t>
      </w:r>
    </w:p>
    <w:p w14:paraId="4EAFA9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shd w:val="clear" w:fill="FFFFFF"/>
          <w:lang w:eastAsia="zh-CN"/>
          <w14:textFill>
            <w14:solidFill>
              <w14:schemeClr w14:val="tx1"/>
            </w14:solidFill>
          </w14:textFill>
        </w:rPr>
        <w:t>五、</w:t>
      </w: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受理科室及联系电话</w:t>
      </w:r>
    </w:p>
    <w:p w14:paraId="131EFFB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北屏乡人民政府城</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环办</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余老师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13896398865</w:t>
      </w:r>
    </w:p>
    <w:p w14:paraId="7CC3D2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p>
    <w:p w14:paraId="79E4C9E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法律援助指南</w:t>
      </w:r>
    </w:p>
    <w:p w14:paraId="00F4CD8F">
      <w:pPr>
        <w:pStyle w:val="2"/>
        <w:rPr>
          <w:rFonts w:hint="eastAsia"/>
          <w:color w:val="000000" w:themeColor="text1"/>
          <w14:textFill>
            <w14:solidFill>
              <w14:schemeClr w14:val="tx1"/>
            </w14:solidFill>
          </w14:textFill>
        </w:rPr>
      </w:pPr>
    </w:p>
    <w:p w14:paraId="284C09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法律援助是国家建立的为经济困难公民和符合法定条件的其他当事人无偿提供法律咨询、代理、刑事辩护等法律服务的制度，是公共法律服务体系的组成部分。</w:t>
      </w:r>
    </w:p>
    <w:p w14:paraId="7551A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14:textFill>
            <w14:solidFill>
              <w14:schemeClr w14:val="tx1"/>
            </w14:solidFill>
          </w14:textFill>
        </w:rPr>
        <w:t>、民事法律援助范围</w:t>
      </w:r>
    </w:p>
    <w:p w14:paraId="41D99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（一）依法请求国家赔偿；</w:t>
      </w:r>
    </w:p>
    <w:p w14:paraId="48D86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（二）请求给予社会保险待遇或者社会救助；</w:t>
      </w:r>
    </w:p>
    <w:p w14:paraId="22019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（三）请求发给抚恤金；</w:t>
      </w:r>
    </w:p>
    <w:p w14:paraId="164F5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（四）请求给付赡养费、抚养费、扶养费；</w:t>
      </w:r>
    </w:p>
    <w:p w14:paraId="41D6E8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（五）请求确认劳动关系或者支付劳动报酬；</w:t>
      </w:r>
    </w:p>
    <w:p w14:paraId="7F3488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（六）请求认定公民无民事行为能力或者限制民事行为能力；</w:t>
      </w:r>
    </w:p>
    <w:p w14:paraId="1CBAE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（七）请求工伤事故、交通事故、食品药品安全事故、医疗事故人身损害赔偿；</w:t>
      </w:r>
    </w:p>
    <w:p w14:paraId="57250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（八）请求环境污染、生态破坏损害赔偿；</w:t>
      </w:r>
    </w:p>
    <w:p w14:paraId="32A4A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（九）法律、法规、规章规定的其他情形。</w:t>
      </w:r>
    </w:p>
    <w:p w14:paraId="08A08A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二、法律援助工作流程</w:t>
      </w:r>
    </w:p>
    <w:p w14:paraId="1230C2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提出申请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提交身份证件、经济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状况说明表、与案件有关的材料——</w:t>
      </w:r>
      <w:r>
        <w:rPr>
          <w:rFonts w:hint="default" w:ascii="Times New Roman" w:hAnsi="Times New Roman" w:eastAsia="方正仿宋_GBK" w:cs="Times New Roman"/>
          <w:color w:val="000000" w:themeColor="text1"/>
          <w:sz w:val="32"/>
          <w:szCs w:val="32"/>
          <w14:textFill>
            <w14:solidFill>
              <w14:schemeClr w14:val="tx1"/>
            </w14:solidFill>
          </w14:textFill>
        </w:rPr>
        <w:t>法律援助机构受理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审查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12CBF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符合条件的决定给予援助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指派律师或法律援助人员办理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1576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不符合条件的不予批准，并说明理由，当事人有异议，可向同级行政机关提出复查，复查有效，责令法律援助机构受理，复查无效，不提供法律援助。</w:t>
      </w:r>
    </w:p>
    <w:p w14:paraId="0B27DE8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shd w:val="clear" w:fill="FFFFFF"/>
          <w:lang w:eastAsia="zh-CN"/>
          <w14:textFill>
            <w14:solidFill>
              <w14:schemeClr w14:val="tx1"/>
            </w14:solidFill>
          </w14:textFill>
        </w:rPr>
        <w:t>三、办公地点</w:t>
      </w: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及联系电话</w:t>
      </w:r>
    </w:p>
    <w:p w14:paraId="15A6E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办公地点: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城口县北大街行政综合楼一楼、北屏乡人民政府一楼司法所</w:t>
      </w:r>
    </w:p>
    <w:p w14:paraId="7FF3E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023-59220148</w:t>
      </w:r>
    </w:p>
    <w:tbl>
      <w:tblPr>
        <w:tblStyle w:val="8"/>
        <w:tblpPr w:leftFromText="180" w:rightFromText="180" w:vertAnchor="text" w:tblpXSpec="center" w:tblpY="1"/>
        <w:tblOverlap w:val="never"/>
        <w:tblW w:w="9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0"/>
        <w:gridCol w:w="6528"/>
        <w:gridCol w:w="2987"/>
      </w:tblGrid>
      <w:tr w14:paraId="41E8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3" w:hRule="atLeast"/>
        </w:trPr>
        <w:tc>
          <w:tcPr>
            <w:tcW w:w="9915" w:type="dxa"/>
            <w:gridSpan w:val="3"/>
            <w:tcBorders>
              <w:top w:val="nil"/>
              <w:left w:val="nil"/>
              <w:bottom w:val="nil"/>
              <w:right w:val="nil"/>
            </w:tcBorders>
            <w:shd w:val="clear" w:color="auto" w:fill="auto"/>
            <w:noWrap/>
            <w:vAlign w:val="center"/>
          </w:tcPr>
          <w:p w14:paraId="7B7DFEEC">
            <w:pPr>
              <w:keepNext w:val="0"/>
              <w:keepLines w:val="0"/>
              <w:widowControl/>
              <w:suppressLineNumbers w:val="0"/>
              <w:jc w:val="center"/>
              <w:textAlignment w:val="cente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p>
          <w:p w14:paraId="77439241">
            <w:pPr>
              <w:keepNext w:val="0"/>
              <w:keepLines w:val="0"/>
              <w:widowControl/>
              <w:suppressLineNumbers w:val="0"/>
              <w:jc w:val="center"/>
              <w:textAlignment w:val="cente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lang w:val="en-US" w:eastAsia="zh-CN"/>
                <w14:textFill>
                  <w14:solidFill>
                    <w14:schemeClr w14:val="tx1"/>
                  </w14:solidFill>
                </w14:textFill>
              </w:rPr>
              <w:t>退役军人优抚对象相关政策</w:t>
            </w:r>
          </w:p>
          <w:p w14:paraId="7E165D7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一、补助对象</w:t>
            </w:r>
            <w:bookmarkStart w:id="0" w:name="_GoBack"/>
            <w:bookmarkEnd w:id="0"/>
          </w:p>
          <w:p w14:paraId="2CFA8574">
            <w:pPr>
              <w:pStyle w:val="2"/>
              <w:ind w:firstLine="640" w:firstLineChars="200"/>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退役军人优抚对象</w:t>
            </w:r>
          </w:p>
          <w:p w14:paraId="05817A9D">
            <w:pPr>
              <w:pStyle w:val="3"/>
              <w:rPr>
                <w:rFonts w:hint="default"/>
                <w:color w:val="000000" w:themeColor="text1"/>
                <w:lang w:val="en-US" w:eastAsia="zh-CN"/>
                <w14:textFill>
                  <w14:solidFill>
                    <w14:schemeClr w14:val="tx1"/>
                  </w14:solidFill>
                </w14:textFill>
              </w:rPr>
            </w:pPr>
          </w:p>
          <w:p w14:paraId="427AFC5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2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shd w:val="clear" w:fill="FFFFFF"/>
                <w:lang w:eastAsia="zh-CN"/>
                <w14:textFill>
                  <w14:solidFill>
                    <w14:schemeClr w14:val="tx1"/>
                  </w14:solidFill>
                </w14:textFill>
              </w:rPr>
              <w:t>二、</w:t>
            </w: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申报资料</w:t>
            </w:r>
          </w:p>
          <w:p w14:paraId="33A78A2B">
            <w:pPr>
              <w:pStyle w:val="2"/>
              <w:rPr>
                <w:rFonts w:hint="default" w:ascii="Times New Roman" w:hAnsi="Times New Roman" w:cs="Times New Roman"/>
                <w:color w:val="000000" w:themeColor="text1"/>
                <w14:textFill>
                  <w14:solidFill>
                    <w14:schemeClr w14:val="tx1"/>
                  </w14:solidFill>
                </w14:textFill>
              </w:rPr>
            </w:pPr>
          </w:p>
        </w:tc>
      </w:tr>
      <w:tr w14:paraId="474B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893B">
            <w:pPr>
              <w:keepNext w:val="0"/>
              <w:keepLines w:val="0"/>
              <w:widowControl/>
              <w:suppressLineNumbers w:val="0"/>
              <w:jc w:val="center"/>
              <w:textAlignment w:val="center"/>
              <w:rPr>
                <w:rFonts w:hint="default" w:ascii="Times New Roman" w:hAnsi="Times New Roman" w:eastAsia="方正黑体_GBK" w:cs="Times New Roman"/>
                <w:i w:val="0"/>
                <w:iCs w:val="0"/>
                <w:color w:val="000000" w:themeColor="text1"/>
                <w:sz w:val="40"/>
                <w:szCs w:val="40"/>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40"/>
                <w:szCs w:val="40"/>
                <w:u w:val="none"/>
                <w:lang w:val="en-US" w:eastAsia="zh-CN" w:bidi="ar"/>
                <w14:textFill>
                  <w14:solidFill>
                    <w14:schemeClr w14:val="tx1"/>
                  </w14:solidFill>
                </w14:textFill>
              </w:rPr>
              <w:t>困难优抚对象基本丧葬补助申请</w:t>
            </w:r>
          </w:p>
        </w:tc>
      </w:tr>
      <w:tr w14:paraId="3C51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B1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84EE">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城口县困难优抚对象基本丧葬补助申请表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1A8">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980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4BA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A10">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死亡注销户口证明</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642">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由公安机关出具</w:t>
            </w:r>
          </w:p>
        </w:tc>
      </w:tr>
      <w:tr w14:paraId="6007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619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B547">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退伍证（退伍军人登记表）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63C">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6C3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7E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164C">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亲属关系证明</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8D32">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由乡镇、街道出具</w:t>
            </w:r>
          </w:p>
        </w:tc>
      </w:tr>
      <w:tr w14:paraId="3705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48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1B92">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亲属身份证复印件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3415">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DB8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C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AF6">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亲属农商行银行卡复印件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4578">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B9C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4A8CF16C">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6528" w:type="dxa"/>
            <w:tcBorders>
              <w:top w:val="nil"/>
              <w:left w:val="nil"/>
              <w:bottom w:val="nil"/>
              <w:right w:val="nil"/>
            </w:tcBorders>
            <w:shd w:val="clear" w:color="auto" w:fill="auto"/>
            <w:noWrap/>
            <w:vAlign w:val="center"/>
          </w:tcPr>
          <w:p w14:paraId="71F403FE">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987" w:type="dxa"/>
            <w:tcBorders>
              <w:top w:val="nil"/>
              <w:left w:val="nil"/>
              <w:bottom w:val="nil"/>
              <w:right w:val="nil"/>
            </w:tcBorders>
            <w:shd w:val="clear" w:color="auto" w:fill="auto"/>
            <w:noWrap/>
            <w:vAlign w:val="center"/>
          </w:tcPr>
          <w:p w14:paraId="53934019">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E2D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0396">
            <w:pPr>
              <w:keepNext w:val="0"/>
              <w:keepLines w:val="0"/>
              <w:widowControl/>
              <w:suppressLineNumbers w:val="0"/>
              <w:jc w:val="center"/>
              <w:textAlignment w:val="center"/>
              <w:rPr>
                <w:rFonts w:hint="default" w:ascii="Times New Roman" w:hAnsi="Times New Roman" w:eastAsia="方正黑体_GBK" w:cs="Times New Roman"/>
                <w:i w:val="0"/>
                <w:iCs w:val="0"/>
                <w:color w:val="000000" w:themeColor="text1"/>
                <w:sz w:val="40"/>
                <w:szCs w:val="40"/>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40"/>
                <w:szCs w:val="40"/>
                <w:u w:val="none"/>
                <w:lang w:val="en-US" w:eastAsia="zh-CN" w:bidi="ar"/>
                <w14:textFill>
                  <w14:solidFill>
                    <w14:schemeClr w14:val="tx1"/>
                  </w14:solidFill>
                </w14:textFill>
              </w:rPr>
              <w:t>城口县困难优抚对象临时救助申报</w:t>
            </w:r>
          </w:p>
        </w:tc>
      </w:tr>
      <w:tr w14:paraId="6127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B9F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9558">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城口县困难优抚对象临时救助申报审批表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4C8D">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85D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262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13A1">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237">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64D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462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1FA0">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D7DE">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户主页、本人页、常住人口增减页</w:t>
            </w:r>
          </w:p>
        </w:tc>
      </w:tr>
      <w:tr w14:paraId="444D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79E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2CC3">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1E3A">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33C6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AA7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3C1C">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优抚对象申请书</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F67">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4B7A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BFF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42A">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69FC">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103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9E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7</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BEE3">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优抚对象生活状况调查报告</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A42C">
            <w:pPr>
              <w:jc w:val="left"/>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p>
        </w:tc>
      </w:tr>
      <w:tr w14:paraId="47BC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5DE118E1">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6528" w:type="dxa"/>
            <w:tcBorders>
              <w:top w:val="nil"/>
              <w:left w:val="nil"/>
              <w:bottom w:val="nil"/>
              <w:right w:val="nil"/>
            </w:tcBorders>
            <w:shd w:val="clear" w:color="auto" w:fill="auto"/>
            <w:noWrap/>
            <w:vAlign w:val="center"/>
          </w:tcPr>
          <w:p w14:paraId="75523B3B">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987" w:type="dxa"/>
            <w:tcBorders>
              <w:top w:val="nil"/>
              <w:left w:val="nil"/>
              <w:bottom w:val="nil"/>
              <w:right w:val="nil"/>
            </w:tcBorders>
            <w:shd w:val="clear" w:color="auto" w:fill="auto"/>
            <w:noWrap/>
            <w:vAlign w:val="center"/>
          </w:tcPr>
          <w:p w14:paraId="019A7169">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5C0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079E">
            <w:pPr>
              <w:keepNext w:val="0"/>
              <w:keepLines w:val="0"/>
              <w:widowControl/>
              <w:suppressLineNumbers w:val="0"/>
              <w:jc w:val="center"/>
              <w:textAlignment w:val="center"/>
              <w:rPr>
                <w:rFonts w:hint="default" w:ascii="Times New Roman" w:hAnsi="Times New Roman" w:eastAsia="方正黑体_GBK" w:cs="Times New Roman"/>
                <w:i w:val="0"/>
                <w:iCs w:val="0"/>
                <w:color w:val="000000" w:themeColor="text1"/>
                <w:sz w:val="40"/>
                <w:szCs w:val="40"/>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40"/>
                <w:szCs w:val="40"/>
                <w:u w:val="none"/>
                <w:lang w:val="en-US" w:eastAsia="zh-CN" w:bidi="ar"/>
                <w14:textFill>
                  <w14:solidFill>
                    <w14:schemeClr w14:val="tx1"/>
                  </w14:solidFill>
                </w14:textFill>
              </w:rPr>
              <w:t>城口县重点优抚对象医疗费申请</w:t>
            </w:r>
          </w:p>
        </w:tc>
      </w:tr>
      <w:tr w14:paraId="510B7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C78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7061">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城口县重点优抚对象医疗费申请审批表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6F9A">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F9B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49F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804B">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优抚对象住院医疗发票</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D30B">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必须是公立医院</w:t>
            </w:r>
          </w:p>
        </w:tc>
      </w:tr>
      <w:tr w14:paraId="726E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B25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9425">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A87B">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0331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297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3A6A">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EE8">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户主页、本人页、常住人口增减页</w:t>
            </w:r>
          </w:p>
        </w:tc>
      </w:tr>
      <w:tr w14:paraId="402A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4E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E83D">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5A70">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EA9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31E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45D">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优抚对象申请书</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0C2">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A40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F61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7</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1B4F">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557B">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AF9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417E1C24">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6528" w:type="dxa"/>
            <w:tcBorders>
              <w:top w:val="nil"/>
              <w:left w:val="nil"/>
              <w:bottom w:val="nil"/>
              <w:right w:val="nil"/>
            </w:tcBorders>
            <w:shd w:val="clear" w:color="auto" w:fill="auto"/>
            <w:noWrap/>
            <w:vAlign w:val="center"/>
          </w:tcPr>
          <w:p w14:paraId="52C3AD68">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987" w:type="dxa"/>
            <w:tcBorders>
              <w:top w:val="nil"/>
              <w:left w:val="nil"/>
              <w:bottom w:val="nil"/>
              <w:right w:val="nil"/>
            </w:tcBorders>
            <w:shd w:val="clear" w:color="auto" w:fill="auto"/>
            <w:noWrap/>
            <w:vAlign w:val="center"/>
          </w:tcPr>
          <w:p w14:paraId="6F044599">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80C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CC06">
            <w:pPr>
              <w:keepNext w:val="0"/>
              <w:keepLines w:val="0"/>
              <w:widowControl/>
              <w:suppressLineNumbers w:val="0"/>
              <w:jc w:val="center"/>
              <w:textAlignment w:val="center"/>
              <w:rPr>
                <w:rFonts w:hint="default" w:ascii="Times New Roman" w:hAnsi="Times New Roman" w:eastAsia="方正黑体_GBK" w:cs="Times New Roman"/>
                <w:i w:val="0"/>
                <w:iCs w:val="0"/>
                <w:color w:val="000000" w:themeColor="text1"/>
                <w:sz w:val="40"/>
                <w:szCs w:val="40"/>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40"/>
                <w:szCs w:val="40"/>
                <w:u w:val="none"/>
                <w:lang w:val="en-US" w:eastAsia="zh-CN" w:bidi="ar"/>
                <w14:textFill>
                  <w14:solidFill>
                    <w14:schemeClr w14:val="tx1"/>
                  </w14:solidFill>
                </w14:textFill>
              </w:rPr>
              <w:t>60周岁以上农村籍退役士兵信息采集申报</w:t>
            </w:r>
          </w:p>
        </w:tc>
      </w:tr>
      <w:tr w14:paraId="322F5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DDD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3B6F">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60周岁以上农村籍退役士兵信息采集申报表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BB4A">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C5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070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5E50">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优抚对象近期免冠照片1张（1寸）</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7A90">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A93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DA4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F9BB">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5F39">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7EE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BE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E8FB">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优抚对象户口簿复印件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A1E9">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户主页、本人页、常住人口增减页</w:t>
            </w:r>
          </w:p>
        </w:tc>
      </w:tr>
      <w:tr w14:paraId="6A31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86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674">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56A5">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7B0E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7EB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B18">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0998">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611C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0" w:type="dxa"/>
            <w:tcBorders>
              <w:top w:val="nil"/>
              <w:left w:val="nil"/>
              <w:bottom w:val="nil"/>
              <w:right w:val="nil"/>
            </w:tcBorders>
            <w:shd w:val="clear" w:color="auto" w:fill="auto"/>
            <w:noWrap/>
            <w:vAlign w:val="center"/>
          </w:tcPr>
          <w:p w14:paraId="2D2C44EB">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6528" w:type="dxa"/>
            <w:tcBorders>
              <w:top w:val="nil"/>
              <w:left w:val="nil"/>
              <w:bottom w:val="nil"/>
              <w:right w:val="nil"/>
            </w:tcBorders>
            <w:shd w:val="clear" w:color="auto" w:fill="auto"/>
            <w:noWrap/>
            <w:vAlign w:val="center"/>
          </w:tcPr>
          <w:p w14:paraId="227975A1">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2987" w:type="dxa"/>
            <w:tcBorders>
              <w:top w:val="nil"/>
              <w:left w:val="nil"/>
              <w:bottom w:val="nil"/>
              <w:right w:val="nil"/>
            </w:tcBorders>
            <w:shd w:val="clear" w:color="auto" w:fill="auto"/>
            <w:noWrap/>
            <w:vAlign w:val="center"/>
          </w:tcPr>
          <w:p w14:paraId="0B966EA8">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5B8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A150">
            <w:pPr>
              <w:keepNext w:val="0"/>
              <w:keepLines w:val="0"/>
              <w:widowControl/>
              <w:suppressLineNumbers w:val="0"/>
              <w:jc w:val="center"/>
              <w:textAlignment w:val="center"/>
              <w:rPr>
                <w:rFonts w:hint="default" w:ascii="Times New Roman" w:hAnsi="Times New Roman" w:eastAsia="方正黑体_GBK" w:cs="Times New Roman"/>
                <w:i w:val="0"/>
                <w:iCs w:val="0"/>
                <w:color w:val="000000" w:themeColor="text1"/>
                <w:sz w:val="40"/>
                <w:szCs w:val="40"/>
                <w:u w:val="none"/>
                <w14:textFill>
                  <w14:solidFill>
                    <w14:schemeClr w14:val="tx1"/>
                  </w14:solidFill>
                </w14:textFill>
              </w:rPr>
            </w:pPr>
            <w:r>
              <w:rPr>
                <w:rFonts w:hint="default" w:ascii="Times New Roman" w:hAnsi="Times New Roman" w:eastAsia="方正黑体_GBK" w:cs="Times New Roman"/>
                <w:i w:val="0"/>
                <w:iCs w:val="0"/>
                <w:color w:val="000000" w:themeColor="text1"/>
                <w:kern w:val="0"/>
                <w:sz w:val="40"/>
                <w:szCs w:val="40"/>
                <w:u w:val="none"/>
                <w:lang w:val="en-US" w:eastAsia="zh-CN" w:bidi="ar"/>
                <w14:textFill>
                  <w14:solidFill>
                    <w14:schemeClr w14:val="tx1"/>
                  </w14:solidFill>
                </w14:textFill>
              </w:rPr>
              <w:t>城口县在乡重点优抚对象遗属生活状况调查表</w:t>
            </w:r>
          </w:p>
        </w:tc>
      </w:tr>
      <w:tr w14:paraId="231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55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1</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53E8">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城口县在乡重点优抚对象遗属生活状况调查表</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4FD">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549D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930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2</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0A4B">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遗属身份证复印件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AF41">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1B0F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3AF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3</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6237">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优抚对象身份证复印件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A283">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2C00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42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4</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FB58">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优抚对象户口簿复印件及结婚证复印件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C37F">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户主页、本人页、常住人口增减页</w:t>
            </w:r>
          </w:p>
        </w:tc>
      </w:tr>
      <w:tr w14:paraId="1D69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5E8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5</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EB49">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退伍证/退伍军人登记表复印件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80D0">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14:paraId="02E3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D8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bidi="ar"/>
                <w14:textFill>
                  <w14:solidFill>
                    <w14:schemeClr w14:val="tx1"/>
                  </w14:solidFill>
                </w14:textFill>
              </w:rPr>
              <w:t>6</w:t>
            </w:r>
          </w:p>
        </w:tc>
        <w:tc>
          <w:tcPr>
            <w:tcW w:w="6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C155">
            <w:pPr>
              <w:keepNext w:val="0"/>
              <w:keepLines w:val="0"/>
              <w:widowControl/>
              <w:suppressLineNumbers w:val="0"/>
              <w:jc w:val="left"/>
              <w:textAlignment w:val="cente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bidi="ar"/>
                <w14:textFill>
                  <w14:solidFill>
                    <w14:schemeClr w14:val="tx1"/>
                  </w14:solidFill>
                </w14:textFill>
              </w:rPr>
              <w:t>本人农商行银行卡复印件</w:t>
            </w:r>
          </w:p>
        </w:tc>
        <w:tc>
          <w:tcPr>
            <w:tcW w:w="2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DB6B">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14:paraId="210B2C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F2A07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黑体_GBK" w:cs="Times New Roman"/>
          <w:i w:val="0"/>
          <w:caps w:val="0"/>
          <w:color w:val="000000" w:themeColor="text1"/>
          <w:spacing w:val="0"/>
          <w:sz w:val="32"/>
          <w:szCs w:val="32"/>
          <w:shd w:val="clear" w:fill="FFFFFF"/>
          <w:lang w:eastAsia="zh-CN"/>
          <w14:textFill>
            <w14:solidFill>
              <w14:schemeClr w14:val="tx1"/>
            </w14:solidFill>
          </w14:textFill>
        </w:rPr>
        <w:t>三</w:t>
      </w:r>
      <w:r>
        <w:rPr>
          <w:rFonts w:hint="default" w:ascii="Times New Roman" w:hAnsi="Times New Roman" w:eastAsia="方正黑体_GBK" w:cs="Times New Roman"/>
          <w:i w:val="0"/>
          <w:caps w:val="0"/>
          <w:color w:val="000000" w:themeColor="text1"/>
          <w:spacing w:val="0"/>
          <w:sz w:val="32"/>
          <w:szCs w:val="32"/>
          <w:shd w:val="clear" w:fill="FFFFFF"/>
          <w14:textFill>
            <w14:solidFill>
              <w14:schemeClr w14:val="tx1"/>
            </w14:solidFill>
          </w14:textFill>
        </w:rPr>
        <w:t>、受理科室及联系电话</w:t>
      </w:r>
    </w:p>
    <w:p w14:paraId="63DA59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城口县</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北屏乡</w:t>
      </w:r>
      <w:r>
        <w:rPr>
          <w:rFonts w:hint="eastAsia"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退役军人服务站</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吴老师</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17784369402</w:t>
      </w:r>
    </w:p>
    <w:p w14:paraId="754A9D1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2098" w:right="1474" w:bottom="1417"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5CAF">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3536">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A73536">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4E2A8"/>
    <w:multiLevelType w:val="singleLevel"/>
    <w:tmpl w:val="7704E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YTAzYWM5NTY3YjEwYTc0OTRlOGFiYTY4NjE0YmIifQ=="/>
  </w:docVars>
  <w:rsids>
    <w:rsidRoot w:val="00000000"/>
    <w:rsid w:val="003D4C06"/>
    <w:rsid w:val="004766F2"/>
    <w:rsid w:val="00CF02A1"/>
    <w:rsid w:val="029A022D"/>
    <w:rsid w:val="0393780E"/>
    <w:rsid w:val="05C3490B"/>
    <w:rsid w:val="06097EA3"/>
    <w:rsid w:val="08250183"/>
    <w:rsid w:val="0BA12B02"/>
    <w:rsid w:val="120C5D96"/>
    <w:rsid w:val="123530DE"/>
    <w:rsid w:val="135535B1"/>
    <w:rsid w:val="16D017D1"/>
    <w:rsid w:val="1767606E"/>
    <w:rsid w:val="17CC2A1C"/>
    <w:rsid w:val="182D7256"/>
    <w:rsid w:val="1A155421"/>
    <w:rsid w:val="1A7F54FA"/>
    <w:rsid w:val="1CCE2C05"/>
    <w:rsid w:val="1E3D3590"/>
    <w:rsid w:val="1E52665B"/>
    <w:rsid w:val="1FD715B6"/>
    <w:rsid w:val="202F23C8"/>
    <w:rsid w:val="21D73A31"/>
    <w:rsid w:val="21F8250B"/>
    <w:rsid w:val="23512867"/>
    <w:rsid w:val="282E1030"/>
    <w:rsid w:val="29FE3F0B"/>
    <w:rsid w:val="2A3E726A"/>
    <w:rsid w:val="2B607793"/>
    <w:rsid w:val="2BA61558"/>
    <w:rsid w:val="2DA80475"/>
    <w:rsid w:val="2E433C0C"/>
    <w:rsid w:val="30381210"/>
    <w:rsid w:val="31BD52D7"/>
    <w:rsid w:val="36736C0B"/>
    <w:rsid w:val="36C3449C"/>
    <w:rsid w:val="381E39BE"/>
    <w:rsid w:val="39404CB3"/>
    <w:rsid w:val="3A9238CA"/>
    <w:rsid w:val="3C8C33EA"/>
    <w:rsid w:val="3DD76C30"/>
    <w:rsid w:val="3F3408FB"/>
    <w:rsid w:val="405A0F36"/>
    <w:rsid w:val="451E41D3"/>
    <w:rsid w:val="47D87504"/>
    <w:rsid w:val="480A0938"/>
    <w:rsid w:val="48B06A70"/>
    <w:rsid w:val="494610B3"/>
    <w:rsid w:val="4A9E0921"/>
    <w:rsid w:val="4B2E563D"/>
    <w:rsid w:val="4B3A46C9"/>
    <w:rsid w:val="4B9418C4"/>
    <w:rsid w:val="4CBF619F"/>
    <w:rsid w:val="4D6E3A82"/>
    <w:rsid w:val="4EB44291"/>
    <w:rsid w:val="4FAE5DEA"/>
    <w:rsid w:val="51BB3453"/>
    <w:rsid w:val="56023A2B"/>
    <w:rsid w:val="5B210FE2"/>
    <w:rsid w:val="5B49712E"/>
    <w:rsid w:val="5E61464C"/>
    <w:rsid w:val="5F965A70"/>
    <w:rsid w:val="61BA3141"/>
    <w:rsid w:val="671F124E"/>
    <w:rsid w:val="67CC2069"/>
    <w:rsid w:val="6BB34B1D"/>
    <w:rsid w:val="6C5A59DC"/>
    <w:rsid w:val="6C673DEC"/>
    <w:rsid w:val="6D287A14"/>
    <w:rsid w:val="6DF02361"/>
    <w:rsid w:val="71BE7361"/>
    <w:rsid w:val="727C5E2A"/>
    <w:rsid w:val="75C16597"/>
    <w:rsid w:val="75D26CF9"/>
    <w:rsid w:val="763B227A"/>
    <w:rsid w:val="764A0141"/>
    <w:rsid w:val="77331CED"/>
    <w:rsid w:val="7AF7071F"/>
    <w:rsid w:val="7B4D0261"/>
    <w:rsid w:val="7FD2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alloon Text"/>
    <w:basedOn w:val="1"/>
    <w:autoRedefine/>
    <w:qFormat/>
    <w:uiPriority w:val="99"/>
    <w:rPr>
      <w:sz w:val="18"/>
      <w:szCs w:val="18"/>
    </w:rPr>
  </w:style>
  <w:style w:type="paragraph" w:styleId="4">
    <w:name w:val="footer"/>
    <w:basedOn w:val="1"/>
    <w:autoRedefine/>
    <w:qFormat/>
    <w:uiPriority w:val="0"/>
    <w:pPr>
      <w:tabs>
        <w:tab w:val="center" w:pos="4153"/>
        <w:tab w:val="right" w:pos="8306"/>
      </w:tabs>
      <w:snapToGrid w:val="0"/>
      <w:ind w:left="316" w:leftChars="100" w:right="316" w:rightChars="100" w:firstLine="0" w:firstLineChars="0"/>
      <w:jc w:val="right"/>
    </w:pPr>
    <w:rPr>
      <w:rFonts w:ascii="宋体" w:hAnsi="宋体" w:eastAsia="宋体"/>
      <w:sz w:val="2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7">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autoRedefine/>
    <w:qFormat/>
    <w:uiPriority w:val="0"/>
    <w:rPr>
      <w:b/>
    </w:rPr>
  </w:style>
  <w:style w:type="paragraph" w:customStyle="1" w:styleId="11">
    <w:name w:val="公文标题"/>
    <w:basedOn w:val="12"/>
    <w:next w:val="12"/>
    <w:autoRedefine/>
    <w:qFormat/>
    <w:uiPriority w:val="0"/>
    <w:pPr>
      <w:ind w:firstLine="0" w:firstLineChars="0"/>
      <w:jc w:val="center"/>
    </w:pPr>
    <w:rPr>
      <w:rFonts w:ascii="Times New Roman" w:hAnsi="Times New Roman" w:eastAsia="方正小标宋_GBK"/>
      <w:sz w:val="44"/>
      <w:szCs w:val="44"/>
    </w:rPr>
  </w:style>
  <w:style w:type="paragraph" w:customStyle="1" w:styleId="12">
    <w:name w:val="公文正文"/>
    <w:basedOn w:val="1"/>
    <w:autoRedefine/>
    <w:qFormat/>
    <w:uiPriority w:val="0"/>
    <w:pPr>
      <w:spacing w:line="579" w:lineRule="exact"/>
      <w:ind w:firstLine="632" w:firstLineChars="200"/>
      <w:jc w:val="both"/>
    </w:pPr>
    <w:rPr>
      <w:rFonts w:ascii="Times New Roman" w:hAnsi="Times New Roman"/>
    </w:rPr>
  </w:style>
  <w:style w:type="paragraph" w:customStyle="1" w:styleId="13">
    <w:name w:val="公文一级标题"/>
    <w:basedOn w:val="12"/>
    <w:next w:val="12"/>
    <w:autoRedefine/>
    <w:qFormat/>
    <w:uiPriority w:val="0"/>
    <w:pPr>
      <w:jc w:val="both"/>
      <w:outlineLvl w:val="9"/>
    </w:pPr>
    <w:rPr>
      <w:rFonts w:ascii="Times New Roman" w:hAnsi="Times New Roman" w:eastAsia="方正黑体_GBK"/>
    </w:rPr>
  </w:style>
  <w:style w:type="paragraph" w:customStyle="1" w:styleId="14">
    <w:name w:val="公文二级标题"/>
    <w:basedOn w:val="12"/>
    <w:next w:val="12"/>
    <w:autoRedefine/>
    <w:qFormat/>
    <w:uiPriority w:val="0"/>
    <w:pPr>
      <w:outlineLvl w:val="9"/>
    </w:pPr>
    <w:rPr>
      <w:rFonts w:ascii="Times New Roman" w:hAnsi="Times New Roman"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20797</Words>
  <Characters>21868</Characters>
  <Lines>0</Lines>
  <Paragraphs>0</Paragraphs>
  <TotalTime>1</TotalTime>
  <ScaleCrop>false</ScaleCrop>
  <LinksUpToDate>false</LinksUpToDate>
  <CharactersWithSpaces>21935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2023-05-16T06:49:00Z</dcterms:created>
  <dc:creator>Administrator</dc:creator>
  <cp:lastModifiedBy>又双叒叕</cp:lastModifiedBy>
  <cp:lastPrinted>2024-04-24T06:08:00Z</cp:lastPrinted>
  <dcterms:modified xsi:type="dcterms:W3CDTF">2024-08-12T06:46:36Z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0F3A405990484B7BA52B80DDF32FEFD7_12</vt:lpwstr>
  </property>
</Properties>
</file>