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1AAA">
      <w:pPr>
        <w:spacing w:line="579" w:lineRule="exact"/>
        <w:rPr>
          <w:rFonts w:hint="default" w:ascii="Times New Roman" w:hAnsi="Times New Roman" w:cs="Times New Roman"/>
          <w:smallCaps w:val="0"/>
        </w:rPr>
      </w:pPr>
    </w:p>
    <w:p w14:paraId="0CC417C2">
      <w:pPr>
        <w:spacing w:line="579" w:lineRule="exact"/>
        <w:rPr>
          <w:rFonts w:hint="default" w:ascii="Times New Roman" w:hAnsi="Times New Roman" w:cs="Times New Roman"/>
          <w:smallCaps w:val="0"/>
        </w:rPr>
      </w:pPr>
    </w:p>
    <w:p w14:paraId="0D28DCE8">
      <w:pPr>
        <w:spacing w:line="579" w:lineRule="exact"/>
        <w:rPr>
          <w:rFonts w:hint="default" w:ascii="Times New Roman" w:hAnsi="Times New Roman" w:cs="Times New Roman"/>
          <w:smallCaps w:val="0"/>
        </w:rPr>
      </w:pPr>
    </w:p>
    <w:p w14:paraId="33E61E5D">
      <w:pPr>
        <w:spacing w:line="579" w:lineRule="exact"/>
        <w:jc w:val="center"/>
        <w:rPr>
          <w:rFonts w:hint="default" w:ascii="Times New Roman" w:hAnsi="Times New Roman" w:cs="Times New Roman"/>
          <w:smallCaps w:val="0"/>
        </w:rPr>
      </w:pPr>
    </w:p>
    <w:p w14:paraId="5ECA5AC0">
      <w:pPr>
        <w:spacing w:line="560" w:lineRule="exact"/>
        <w:jc w:val="center"/>
        <w:rPr>
          <w:rFonts w:hint="eastAsia" w:ascii="Times New Roman" w:hAnsi="Times New Roman" w:eastAsia="方正仿宋_GBK" w:cs="方正仿宋_GBK"/>
          <w:smallCaps w:val="0"/>
          <w:sz w:val="32"/>
          <w:szCs w:val="32"/>
        </w:rPr>
      </w:pPr>
      <w:r>
        <w:rPr>
          <w:rFonts w:hint="eastAsia" w:ascii="Times New Roman" w:hAnsi="Times New Roman" w:eastAsia="方正仿宋_GBK" w:cs="方正仿宋_GBK"/>
          <w:smallCaps w:val="0"/>
          <w:sz w:val="32"/>
          <w:szCs w:val="32"/>
        </w:rPr>
        <w:t>城发改委发〔</w:t>
      </w:r>
      <w:r>
        <w:rPr>
          <w:rFonts w:hint="eastAsia" w:ascii="Times New Roman" w:hAnsi="Times New Roman" w:eastAsia="方正仿宋_GBK" w:cs="方正仿宋_GBK"/>
          <w:smallCaps w:val="0"/>
          <w:sz w:val="32"/>
          <w:szCs w:val="32"/>
          <w:lang w:eastAsia="zh-CN"/>
        </w:rPr>
        <w:t>2025</w:t>
      </w:r>
      <w:r>
        <w:rPr>
          <w:rFonts w:hint="eastAsia" w:ascii="Times New Roman" w:hAnsi="Times New Roman" w:eastAsia="方正仿宋_GBK" w:cs="方正仿宋_GBK"/>
          <w:smallCaps w:val="0"/>
          <w:sz w:val="32"/>
          <w:szCs w:val="32"/>
        </w:rPr>
        <w:t>〕</w:t>
      </w:r>
      <w:r>
        <w:rPr>
          <w:rFonts w:hint="eastAsia" w:ascii="Times New Roman" w:hAnsi="Times New Roman" w:eastAsia="方正仿宋_GBK" w:cs="方正仿宋_GBK"/>
          <w:smallCaps w:val="0"/>
          <w:sz w:val="32"/>
          <w:szCs w:val="32"/>
          <w:lang w:val="en-US" w:eastAsia="zh-CN"/>
        </w:rPr>
        <w:t>4</w:t>
      </w:r>
      <w:r>
        <w:rPr>
          <w:rFonts w:hint="eastAsia" w:ascii="Times New Roman" w:hAnsi="Times New Roman" w:eastAsia="方正仿宋_GBK" w:cs="方正仿宋_GBK"/>
          <w:smallCaps w:val="0"/>
          <w:sz w:val="32"/>
          <w:szCs w:val="32"/>
        </w:rPr>
        <w:t>号</w:t>
      </w:r>
    </w:p>
    <w:p w14:paraId="07516F95">
      <w:pPr>
        <w:spacing w:line="579" w:lineRule="exact"/>
        <w:jc w:val="center"/>
        <w:rPr>
          <w:rFonts w:hint="default" w:ascii="Times New Roman" w:hAnsi="Times New Roman" w:cs="Times New Roman"/>
          <w:smallCaps w:val="0"/>
        </w:rPr>
      </w:pPr>
    </w:p>
    <w:p w14:paraId="0C1A1F76">
      <w:pPr>
        <w:spacing w:line="579" w:lineRule="exact"/>
        <w:jc w:val="center"/>
        <w:rPr>
          <w:rFonts w:hint="default" w:ascii="Times New Roman" w:hAnsi="Times New Roman" w:cs="Times New Roman"/>
          <w:smallCaps w:val="0"/>
        </w:rPr>
      </w:pPr>
    </w:p>
    <w:p w14:paraId="0EA28B3D">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smallCaps w:val="0"/>
          <w:color w:val="000000"/>
          <w:kern w:val="0"/>
          <w:sz w:val="44"/>
          <w:szCs w:val="44"/>
          <w:lang w:val="en-US" w:eastAsia="zh-CN" w:bidi="ar"/>
        </w:rPr>
      </w:pPr>
      <w:r>
        <w:rPr>
          <w:rFonts w:ascii="Times New Roman" w:hAnsi="Times New Roman" w:eastAsia="方正小标宋_GBK" w:cs="方正小标宋_GBK"/>
          <w:smallCaps w:val="0"/>
          <w:color w:val="000000"/>
          <w:kern w:val="0"/>
          <w:sz w:val="44"/>
          <w:szCs w:val="44"/>
          <w:lang w:val="en-US" w:eastAsia="zh-CN" w:bidi="ar"/>
        </w:rPr>
        <w:t>城口县</w:t>
      </w:r>
      <w:r>
        <w:rPr>
          <w:rFonts w:hint="eastAsia" w:ascii="Times New Roman" w:hAnsi="Times New Roman" w:eastAsia="方正小标宋_GBK" w:cs="方正小标宋_GBK"/>
          <w:smallCaps w:val="0"/>
          <w:color w:val="000000"/>
          <w:kern w:val="0"/>
          <w:sz w:val="44"/>
          <w:szCs w:val="44"/>
          <w:lang w:val="en-US" w:eastAsia="zh-CN" w:bidi="ar"/>
        </w:rPr>
        <w:t>发展和改革委员会</w:t>
      </w:r>
    </w:p>
    <w:p w14:paraId="271193D6">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smallCaps w:val="0"/>
          <w:color w:val="000000"/>
          <w:kern w:val="0"/>
          <w:sz w:val="44"/>
          <w:szCs w:val="44"/>
          <w:lang w:val="en-US" w:eastAsia="zh-CN" w:bidi="ar"/>
        </w:rPr>
      </w:pPr>
      <w:r>
        <w:rPr>
          <w:rFonts w:hint="eastAsia" w:ascii="Times New Roman" w:hAnsi="Times New Roman" w:eastAsia="方正小标宋_GBK" w:cs="方正小标宋_GBK"/>
          <w:smallCaps w:val="0"/>
          <w:color w:val="000000"/>
          <w:kern w:val="0"/>
          <w:sz w:val="44"/>
          <w:szCs w:val="44"/>
          <w:lang w:val="en-US" w:eastAsia="zh-CN" w:bidi="ar"/>
        </w:rPr>
        <w:t>关于印发《城口县</w:t>
      </w:r>
      <w:r>
        <w:rPr>
          <w:rFonts w:hint="default" w:ascii="Times New Roman" w:hAnsi="Times New Roman" w:eastAsia="方正小标宋_GBK" w:cs="Times New Roman"/>
          <w:smallCaps w:val="0"/>
          <w:color w:val="000000"/>
          <w:kern w:val="0"/>
          <w:sz w:val="44"/>
          <w:szCs w:val="44"/>
          <w:lang w:val="en-US" w:eastAsia="zh-CN" w:bidi="ar"/>
        </w:rPr>
        <w:t>2024</w:t>
      </w:r>
      <w:r>
        <w:rPr>
          <w:rFonts w:hint="default" w:ascii="Times New Roman" w:hAnsi="Times New Roman" w:eastAsia="方正小标宋_GBK" w:cs="方正小标宋_GBK"/>
          <w:smallCaps w:val="0"/>
          <w:color w:val="000000"/>
          <w:kern w:val="0"/>
          <w:sz w:val="44"/>
          <w:szCs w:val="44"/>
          <w:lang w:val="en-US" w:eastAsia="zh-CN" w:bidi="ar"/>
        </w:rPr>
        <w:t>年国民经济和社会发展计划执行情况与</w:t>
      </w:r>
      <w:r>
        <w:rPr>
          <w:rFonts w:hint="default" w:ascii="Times New Roman" w:hAnsi="Times New Roman" w:eastAsia="方正小标宋_GBK" w:cs="Times New Roman"/>
          <w:smallCaps w:val="0"/>
          <w:color w:val="000000"/>
          <w:kern w:val="0"/>
          <w:sz w:val="44"/>
          <w:szCs w:val="44"/>
          <w:lang w:val="en-US" w:eastAsia="zh-CN" w:bidi="ar"/>
        </w:rPr>
        <w:t>2025</w:t>
      </w:r>
      <w:r>
        <w:rPr>
          <w:rFonts w:hint="default" w:ascii="Times New Roman" w:hAnsi="Times New Roman" w:eastAsia="方正小标宋_GBK" w:cs="方正小标宋_GBK"/>
          <w:smallCaps w:val="0"/>
          <w:color w:val="000000"/>
          <w:kern w:val="0"/>
          <w:sz w:val="44"/>
          <w:szCs w:val="44"/>
          <w:lang w:val="en-US" w:eastAsia="zh-CN" w:bidi="ar"/>
        </w:rPr>
        <w:t>年计划草案报</w:t>
      </w:r>
      <w:r>
        <w:rPr>
          <w:rFonts w:hint="eastAsia" w:ascii="Times New Roman" w:hAnsi="Times New Roman" w:eastAsia="方正小标宋_GBK" w:cs="方正小标宋_GBK"/>
          <w:smallCaps w:val="0"/>
          <w:color w:val="000000"/>
          <w:kern w:val="0"/>
          <w:sz w:val="44"/>
          <w:szCs w:val="44"/>
          <w:lang w:val="en-US" w:eastAsia="zh-CN" w:bidi="ar"/>
        </w:rPr>
        <w:t>告》的</w:t>
      </w:r>
    </w:p>
    <w:p w14:paraId="5756FD8A">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方正小标宋_GBK"/>
          <w:smallCaps w:val="0"/>
          <w:color w:val="000000"/>
          <w:spacing w:val="34"/>
          <w:kern w:val="0"/>
          <w:sz w:val="44"/>
          <w:szCs w:val="44"/>
          <w:lang w:val="en-US" w:eastAsia="zh-CN" w:bidi="ar"/>
        </w:rPr>
      </w:pPr>
      <w:r>
        <w:rPr>
          <w:rFonts w:hint="eastAsia" w:ascii="Times New Roman" w:hAnsi="Times New Roman" w:eastAsia="方正小标宋_GBK" w:cs="方正小标宋_GBK"/>
          <w:smallCaps w:val="0"/>
          <w:color w:val="000000"/>
          <w:kern w:val="0"/>
          <w:sz w:val="44"/>
          <w:szCs w:val="44"/>
          <w:lang w:val="en-US" w:eastAsia="zh-CN" w:bidi="ar"/>
        </w:rPr>
        <w:t>通  知</w:t>
      </w:r>
    </w:p>
    <w:p w14:paraId="68DA37EB">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_GBK" w:cs="方正小标宋_GBK"/>
          <w:smallCaps w:val="0"/>
          <w:color w:val="000000"/>
          <w:kern w:val="0"/>
          <w:sz w:val="44"/>
          <w:szCs w:val="44"/>
          <w:lang w:val="en-US" w:eastAsia="zh-CN" w:bidi="ar"/>
        </w:rPr>
      </w:pPr>
    </w:p>
    <w:p w14:paraId="13A2E02A">
      <w:pPr>
        <w:keepNext w:val="0"/>
        <w:keepLines w:val="0"/>
        <w:pageBreakBefore w:val="0"/>
        <w:widowControl w:val="0"/>
        <w:kinsoku/>
        <w:wordWrap/>
        <w:overflowPunct/>
        <w:topLinePunct w:val="0"/>
        <w:autoSpaceDE w:val="0"/>
        <w:autoSpaceDN w:val="0"/>
        <w:bidi w:val="0"/>
        <w:adjustRightInd w:val="0"/>
        <w:snapToGrid/>
        <w:spacing w:line="579" w:lineRule="exact"/>
        <w:textAlignment w:val="auto"/>
        <w:rPr>
          <w:rFonts w:ascii="Times New Roman" w:hAnsi="Times New Roman" w:eastAsia="方正仿宋_GBK"/>
          <w:smallCaps w:val="0"/>
          <w:sz w:val="32"/>
          <w:szCs w:val="32"/>
          <w:lang w:val="en-US" w:eastAsia="zh-CN"/>
        </w:rPr>
      </w:pPr>
      <w:r>
        <w:rPr>
          <w:rFonts w:ascii="Times New Roman" w:hAnsi="Times New Roman" w:eastAsia="方正仿宋_GBK"/>
          <w:smallCaps w:val="0"/>
          <w:sz w:val="32"/>
          <w:szCs w:val="32"/>
          <w:lang w:val="en-US" w:eastAsia="zh-CN"/>
        </w:rPr>
        <w:t>各乡镇人民政府、街道办事处，县政府各部门，有关单位：</w:t>
      </w:r>
    </w:p>
    <w:p w14:paraId="415C1A9C">
      <w:pPr>
        <w:keepNext w:val="0"/>
        <w:keepLines w:val="0"/>
        <w:pageBreakBefore w:val="0"/>
        <w:widowControl w:val="0"/>
        <w:kinsoku/>
        <w:wordWrap/>
        <w:overflowPunct/>
        <w:topLinePunct w:val="0"/>
        <w:autoSpaceDE w:val="0"/>
        <w:autoSpaceDN w:val="0"/>
        <w:bidi w:val="0"/>
        <w:adjustRightInd w:val="0"/>
        <w:snapToGrid/>
        <w:spacing w:line="579" w:lineRule="exact"/>
        <w:ind w:firstLine="640" w:firstLineChars="200"/>
        <w:textAlignment w:val="auto"/>
        <w:rPr>
          <w:rFonts w:ascii="Times New Roman" w:hAnsi="Times New Roman" w:eastAsia="方正仿宋_GBK"/>
          <w:smallCaps w:val="0"/>
          <w:sz w:val="32"/>
          <w:szCs w:val="32"/>
        </w:rPr>
      </w:pPr>
      <w:r>
        <w:rPr>
          <w:rFonts w:hint="eastAsia" w:ascii="Times New Roman" w:hAnsi="Times New Roman" w:eastAsia="方正仿宋_GBK"/>
          <w:smallCaps w:val="0"/>
          <w:sz w:val="32"/>
          <w:szCs w:val="32"/>
          <w:lang w:val="en-US" w:eastAsia="zh-CN"/>
        </w:rPr>
        <w:t>现将县十八届人民代表大会第五次会议审议通过的</w:t>
      </w:r>
      <w:r>
        <w:rPr>
          <w:rFonts w:hint="eastAsia" w:ascii="Times New Roman" w:hAnsi="Times New Roman" w:eastAsia="方正仿宋_GBK"/>
          <w:smallCaps w:val="0"/>
          <w:sz w:val="32"/>
          <w:szCs w:val="32"/>
        </w:rPr>
        <w:t>《城口县</w:t>
      </w:r>
      <w:r>
        <w:rPr>
          <w:rFonts w:hint="eastAsia" w:ascii="Times New Roman" w:hAnsi="Times New Roman" w:eastAsia="方正仿宋_GBK" w:cs="Times New Roman"/>
          <w:smallCaps w:val="0"/>
          <w:sz w:val="32"/>
          <w:szCs w:val="32"/>
          <w:lang w:eastAsia="zh-CN"/>
        </w:rPr>
        <w:t>202</w:t>
      </w:r>
      <w:r>
        <w:rPr>
          <w:rFonts w:hint="eastAsia" w:ascii="Times New Roman" w:hAnsi="Times New Roman" w:eastAsia="方正仿宋_GBK" w:cs="Times New Roman"/>
          <w:smallCaps w:val="0"/>
          <w:sz w:val="32"/>
          <w:szCs w:val="32"/>
          <w:lang w:val="en-US" w:eastAsia="zh-CN"/>
        </w:rPr>
        <w:t>4</w:t>
      </w:r>
      <w:r>
        <w:rPr>
          <w:rFonts w:hint="default" w:ascii="Times New Roman" w:hAnsi="Times New Roman" w:eastAsia="方正仿宋_GBK" w:cs="Times New Roman"/>
          <w:smallCaps w:val="0"/>
          <w:sz w:val="32"/>
          <w:szCs w:val="32"/>
        </w:rPr>
        <w:t>年国民经济和社会发展计划执行情况与</w:t>
      </w:r>
      <w:r>
        <w:rPr>
          <w:rFonts w:hint="eastAsia" w:ascii="Times New Roman" w:hAnsi="Times New Roman" w:eastAsia="方正仿宋_GBK" w:cs="Times New Roman"/>
          <w:smallCaps w:val="0"/>
          <w:sz w:val="32"/>
          <w:szCs w:val="32"/>
          <w:lang w:eastAsia="zh-CN"/>
        </w:rPr>
        <w:t>202</w:t>
      </w:r>
      <w:r>
        <w:rPr>
          <w:rFonts w:hint="eastAsia" w:ascii="Times New Roman" w:hAnsi="Times New Roman" w:eastAsia="方正仿宋_GBK" w:cs="Times New Roman"/>
          <w:smallCaps w:val="0"/>
          <w:sz w:val="32"/>
          <w:szCs w:val="32"/>
          <w:lang w:val="en-US" w:eastAsia="zh-CN"/>
        </w:rPr>
        <w:t>5</w:t>
      </w:r>
      <w:r>
        <w:rPr>
          <w:rFonts w:hint="default" w:ascii="Times New Roman" w:hAnsi="Times New Roman" w:eastAsia="方正仿宋_GBK" w:cs="Times New Roman"/>
          <w:smallCaps w:val="0"/>
          <w:sz w:val="32"/>
          <w:szCs w:val="32"/>
        </w:rPr>
        <w:t>年计划草案报</w:t>
      </w:r>
      <w:r>
        <w:rPr>
          <w:rFonts w:hint="eastAsia" w:ascii="Times New Roman" w:hAnsi="Times New Roman" w:eastAsia="方正仿宋_GBK"/>
          <w:smallCaps w:val="0"/>
          <w:sz w:val="32"/>
          <w:szCs w:val="32"/>
        </w:rPr>
        <w:t>告》</w:t>
      </w:r>
      <w:r>
        <w:rPr>
          <w:rFonts w:hint="eastAsia" w:ascii="Times New Roman" w:hAnsi="Times New Roman" w:eastAsia="方正仿宋_GBK"/>
          <w:smallCaps w:val="0"/>
          <w:sz w:val="32"/>
          <w:szCs w:val="32"/>
          <w:lang w:val="en-US" w:eastAsia="zh-CN"/>
        </w:rPr>
        <w:t>印发给你们，请认真抓好学习贯彻，全面把握工作要求，研究细化工作举措，不折不扣抓好落实，确保圆满完成全年各项目标任务。</w:t>
      </w:r>
    </w:p>
    <w:p w14:paraId="212D4776">
      <w:pPr>
        <w:pStyle w:val="2"/>
        <w:keepNext w:val="0"/>
        <w:keepLines w:val="0"/>
        <w:pageBreakBefore w:val="0"/>
        <w:kinsoku/>
        <w:wordWrap/>
        <w:overflowPunct/>
        <w:topLinePunct w:val="0"/>
        <w:bidi w:val="0"/>
        <w:snapToGrid/>
        <w:spacing w:after="0" w:line="579" w:lineRule="exact"/>
        <w:jc w:val="both"/>
        <w:textAlignment w:val="auto"/>
        <w:rPr>
          <w:rFonts w:hint="default" w:ascii="Times New Roman" w:hAnsi="Times New Roman"/>
          <w:smallCaps w:val="0"/>
          <w:lang w:val="en-US" w:eastAsia="zh-CN"/>
        </w:rPr>
      </w:pPr>
    </w:p>
    <w:p w14:paraId="619583E0">
      <w:pPr>
        <w:keepNext w:val="0"/>
        <w:keepLines w:val="0"/>
        <w:pageBreakBefore w:val="0"/>
        <w:widowControl w:val="0"/>
        <w:kinsoku/>
        <w:wordWrap/>
        <w:overflowPunct/>
        <w:topLinePunct w:val="0"/>
        <w:autoSpaceDE w:val="0"/>
        <w:autoSpaceDN w:val="0"/>
        <w:bidi w:val="0"/>
        <w:adjustRightInd w:val="0"/>
        <w:snapToGrid/>
        <w:spacing w:line="579" w:lineRule="exact"/>
        <w:ind w:firstLine="5120" w:firstLineChars="1600"/>
        <w:textAlignment w:val="auto"/>
        <w:rPr>
          <w:rFonts w:hint="default" w:ascii="Times New Roman" w:hAnsi="Times New Roman" w:eastAsia="方正仿宋_GBK" w:cs="Times New Roman"/>
          <w:smallCaps w:val="0"/>
          <w:sz w:val="32"/>
          <w:szCs w:val="32"/>
          <w:lang w:val="en-US" w:eastAsia="zh-CN"/>
        </w:rPr>
      </w:pPr>
    </w:p>
    <w:p w14:paraId="717E3077">
      <w:pPr>
        <w:keepNext w:val="0"/>
        <w:keepLines w:val="0"/>
        <w:pageBreakBefore w:val="0"/>
        <w:widowControl w:val="0"/>
        <w:kinsoku/>
        <w:wordWrap/>
        <w:overflowPunct/>
        <w:topLinePunct w:val="0"/>
        <w:autoSpaceDE w:val="0"/>
        <w:autoSpaceDN w:val="0"/>
        <w:bidi w:val="0"/>
        <w:adjustRightInd w:val="0"/>
        <w:snapToGrid/>
        <w:spacing w:line="579" w:lineRule="exact"/>
        <w:ind w:firstLine="5120" w:firstLineChars="1600"/>
        <w:textAlignment w:val="auto"/>
        <w:rPr>
          <w:rFonts w:hint="default" w:ascii="Times New Roman" w:hAnsi="Times New Roman" w:eastAsia="方正仿宋_GBK" w:cs="Times New Roman"/>
          <w:smallCaps w:val="0"/>
          <w:sz w:val="32"/>
          <w:szCs w:val="32"/>
          <w:lang w:val="en-US" w:eastAsia="zh-CN"/>
        </w:rPr>
      </w:pPr>
    </w:p>
    <w:p w14:paraId="3E90EC07">
      <w:pPr>
        <w:keepNext w:val="0"/>
        <w:keepLines w:val="0"/>
        <w:pageBreakBefore w:val="0"/>
        <w:widowControl w:val="0"/>
        <w:kinsoku/>
        <w:wordWrap/>
        <w:overflowPunct/>
        <w:topLinePunct w:val="0"/>
        <w:autoSpaceDE w:val="0"/>
        <w:autoSpaceDN w:val="0"/>
        <w:bidi w:val="0"/>
        <w:adjustRightInd w:val="0"/>
        <w:snapToGrid/>
        <w:spacing w:line="579" w:lineRule="exact"/>
        <w:ind w:firstLine="4480" w:firstLineChars="1400"/>
        <w:textAlignment w:val="auto"/>
        <w:rPr>
          <w:rFonts w:hint="default" w:ascii="Times New Roman" w:hAnsi="Times New Roman" w:eastAsia="宋体" w:cs="Times New Roman"/>
          <w:smallCaps w:val="0"/>
          <w:color w:val="000000"/>
          <w:kern w:val="0"/>
          <w:sz w:val="31"/>
          <w:szCs w:val="31"/>
          <w:lang w:val="en-US" w:eastAsia="zh-CN" w:bidi="ar"/>
        </w:rPr>
      </w:pPr>
      <w:r>
        <w:rPr>
          <w:rFonts w:hint="default" w:ascii="Times New Roman" w:hAnsi="Times New Roman" w:eastAsia="方正仿宋_GBK" w:cs="Times New Roman"/>
          <w:smallCaps w:val="0"/>
          <w:sz w:val="32"/>
          <w:szCs w:val="32"/>
          <w:lang w:val="en-US" w:eastAsia="zh-CN"/>
        </w:rPr>
        <w:t>城口县</w:t>
      </w:r>
      <w:r>
        <w:rPr>
          <w:rFonts w:hint="eastAsia" w:ascii="Times New Roman" w:hAnsi="Times New Roman" w:eastAsia="方正仿宋_GBK" w:cs="Times New Roman"/>
          <w:smallCaps w:val="0"/>
          <w:sz w:val="32"/>
          <w:szCs w:val="32"/>
          <w:lang w:val="en-US" w:eastAsia="zh-CN"/>
        </w:rPr>
        <w:t>发展和改革委员会</w:t>
      </w:r>
    </w:p>
    <w:p w14:paraId="3CF61815">
      <w:pPr>
        <w:pStyle w:val="2"/>
        <w:keepNext w:val="0"/>
        <w:keepLines w:val="0"/>
        <w:pageBreakBefore w:val="0"/>
        <w:kinsoku/>
        <w:wordWrap/>
        <w:overflowPunct/>
        <w:topLinePunct w:val="0"/>
        <w:bidi w:val="0"/>
        <w:snapToGrid/>
        <w:spacing w:after="0" w:line="579" w:lineRule="exact"/>
        <w:jc w:val="center"/>
        <w:textAlignment w:val="auto"/>
        <w:rPr>
          <w:rFonts w:hint="eastAsia" w:ascii="Times New Roman" w:hAnsi="Times New Roman" w:eastAsia="方正仿宋_GBK" w:cs="方正仿宋_GBK"/>
          <w:smallCaps w:val="0"/>
          <w:color w:val="000000"/>
          <w:kern w:val="0"/>
          <w:sz w:val="31"/>
          <w:szCs w:val="31"/>
          <w:lang w:val="en-US" w:eastAsia="zh-CN" w:bidi="ar"/>
        </w:rPr>
      </w:pPr>
      <w:r>
        <w:rPr>
          <w:rFonts w:hint="eastAsia" w:ascii="Times New Roman" w:hAnsi="Times New Roman" w:eastAsia="方正仿宋_GBK" w:cs="Times New Roman"/>
          <w:b w:val="0"/>
          <w:smallCaps w:val="0"/>
          <w:kern w:val="2"/>
          <w:sz w:val="32"/>
          <w:szCs w:val="32"/>
          <w:lang w:val="en-US" w:eastAsia="zh-CN" w:bidi="ar-SA"/>
        </w:rPr>
        <w:t xml:space="preserve">                       </w:t>
      </w:r>
      <w:r>
        <w:rPr>
          <w:rFonts w:hint="default" w:ascii="Times New Roman" w:hAnsi="Times New Roman" w:eastAsia="方正仿宋_GBK" w:cs="Times New Roman"/>
          <w:b w:val="0"/>
          <w:smallCaps w:val="0"/>
          <w:kern w:val="2"/>
          <w:sz w:val="32"/>
          <w:szCs w:val="32"/>
          <w:lang w:val="en-US" w:eastAsia="zh-CN" w:bidi="ar-SA"/>
        </w:rPr>
        <w:t>2025年2月</w:t>
      </w:r>
      <w:r>
        <w:rPr>
          <w:rFonts w:hint="eastAsia" w:ascii="Times New Roman" w:hAnsi="Times New Roman" w:eastAsia="方正仿宋_GBK" w:cs="Times New Roman"/>
          <w:b w:val="0"/>
          <w:smallCaps w:val="0"/>
          <w:kern w:val="2"/>
          <w:sz w:val="32"/>
          <w:szCs w:val="32"/>
          <w:lang w:val="en-US" w:eastAsia="zh-CN" w:bidi="ar-SA"/>
        </w:rPr>
        <w:t>17</w:t>
      </w:r>
      <w:r>
        <w:rPr>
          <w:rFonts w:hint="default" w:ascii="Times New Roman" w:hAnsi="Times New Roman" w:eastAsia="方正仿宋_GBK" w:cs="Times New Roman"/>
          <w:b w:val="0"/>
          <w:smallCaps w:val="0"/>
          <w:kern w:val="2"/>
          <w:sz w:val="32"/>
          <w:szCs w:val="32"/>
          <w:lang w:val="en-US" w:eastAsia="zh-CN" w:bidi="ar-SA"/>
        </w:rPr>
        <w:t>日</w:t>
      </w:r>
    </w:p>
    <w:p w14:paraId="36456773">
      <w:pPr>
        <w:keepNext w:val="0"/>
        <w:keepLines w:val="0"/>
        <w:widowControl/>
        <w:suppressLineNumbers w:val="0"/>
        <w:jc w:val="left"/>
        <w:rPr>
          <w:rFonts w:hint="eastAsia" w:ascii="Times New Roman" w:hAnsi="Times New Roman" w:eastAsia="方正仿宋_GBK" w:cs="方正仿宋_GBK"/>
          <w:smallCaps w:val="0"/>
          <w:color w:val="000000"/>
          <w:kern w:val="0"/>
          <w:sz w:val="31"/>
          <w:szCs w:val="31"/>
          <w:lang w:val="en-US" w:eastAsia="zh-CN" w:bidi="ar"/>
        </w:rPr>
      </w:pPr>
    </w:p>
    <w:p w14:paraId="0428D394">
      <w:pPr>
        <w:keepNext w:val="0"/>
        <w:keepLines w:val="0"/>
        <w:widowControl/>
        <w:suppressLineNumbers w:val="0"/>
        <w:ind w:firstLine="620" w:firstLineChars="200"/>
        <w:jc w:val="left"/>
        <w:rPr>
          <w:rFonts w:hint="eastAsia" w:ascii="Times New Roman" w:hAnsi="Times New Roman" w:eastAsia="方正小标宋_GBK" w:cs="方正小标宋_GBK"/>
          <w:smallCaps w:val="0"/>
          <w:sz w:val="44"/>
          <w:szCs w:val="44"/>
        </w:rPr>
      </w:pPr>
      <w:r>
        <w:rPr>
          <w:rFonts w:hint="eastAsia" w:ascii="Times New Roman" w:hAnsi="Times New Roman" w:eastAsia="方正仿宋_GBK" w:cs="方正仿宋_GBK"/>
          <w:smallCaps w:val="0"/>
          <w:color w:val="000000"/>
          <w:kern w:val="0"/>
          <w:sz w:val="31"/>
          <w:szCs w:val="31"/>
          <w:lang w:val="en-US" w:eastAsia="zh-CN" w:bidi="ar"/>
        </w:rPr>
        <w:t>（此件公开发布）</w:t>
      </w:r>
    </w:p>
    <w:p w14:paraId="5D962D6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_GBK" w:cs="方正小标宋_GBK"/>
          <w:smallCaps w:val="0"/>
          <w:sz w:val="44"/>
          <w:szCs w:val="44"/>
        </w:rPr>
      </w:pPr>
    </w:p>
    <w:p w14:paraId="32E6E280">
      <w:pPr>
        <w:pStyle w:val="2"/>
        <w:jc w:val="both"/>
        <w:rPr>
          <w:rFonts w:hint="eastAsia" w:ascii="Times New Roman" w:hAnsi="Times New Roman"/>
          <w:smallCaps w:val="0"/>
        </w:rPr>
      </w:pPr>
    </w:p>
    <w:p w14:paraId="0CBEB8BB">
      <w:pPr>
        <w:rPr>
          <w:rFonts w:hint="eastAsia" w:ascii="Times New Roman" w:hAnsi="Times New Roman"/>
          <w:smallCaps w:val="0"/>
        </w:rPr>
      </w:pPr>
    </w:p>
    <w:p w14:paraId="6C2DC199">
      <w:pPr>
        <w:pStyle w:val="2"/>
        <w:rPr>
          <w:rFonts w:hint="eastAsia" w:ascii="Times New Roman" w:hAnsi="Times New Roman"/>
          <w:smallCaps w:val="0"/>
        </w:rPr>
      </w:pPr>
    </w:p>
    <w:p w14:paraId="20F740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40AF92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07E031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1185D1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6F2913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526360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194E0D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203405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60882F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26BEA5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577FA1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720DC6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50D0CD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p>
    <w:p w14:paraId="5B019C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mallCaps w:val="0"/>
          <w:sz w:val="44"/>
          <w:szCs w:val="44"/>
        </w:rPr>
      </w:pPr>
      <w:r>
        <w:rPr>
          <w:rFonts w:hint="eastAsia" w:ascii="Times New Roman" w:hAnsi="Times New Roman" w:eastAsia="方正小标宋_GBK" w:cs="方正小标宋_GBK"/>
          <w:smallCaps w:val="0"/>
          <w:sz w:val="44"/>
          <w:szCs w:val="44"/>
        </w:rPr>
        <w:t>城口县</w:t>
      </w:r>
      <w:r>
        <w:rPr>
          <w:rFonts w:hint="eastAsia" w:ascii="Times New Roman" w:hAnsi="Times New Roman" w:eastAsia="方正小标宋_GBK" w:cs="Times New Roman"/>
          <w:smallCaps w:val="0"/>
          <w:sz w:val="44"/>
          <w:szCs w:val="44"/>
          <w:lang w:eastAsia="zh-CN"/>
        </w:rPr>
        <w:t>202</w:t>
      </w:r>
      <w:r>
        <w:rPr>
          <w:rFonts w:hint="eastAsia" w:ascii="Times New Roman" w:hAnsi="Times New Roman" w:eastAsia="方正小标宋_GBK" w:cs="Times New Roman"/>
          <w:smallCaps w:val="0"/>
          <w:sz w:val="44"/>
          <w:szCs w:val="44"/>
          <w:lang w:val="en-US" w:eastAsia="zh-CN"/>
        </w:rPr>
        <w:t>4</w:t>
      </w:r>
      <w:r>
        <w:rPr>
          <w:rFonts w:hint="default" w:ascii="Times New Roman" w:hAnsi="Times New Roman" w:eastAsia="方正小标宋_GBK" w:cs="Times New Roman"/>
          <w:smallCaps w:val="0"/>
          <w:sz w:val="44"/>
          <w:szCs w:val="44"/>
        </w:rPr>
        <w:t>年国民经济和社会发展计划</w:t>
      </w:r>
    </w:p>
    <w:p w14:paraId="76F794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mallCaps w:val="0"/>
          <w:sz w:val="44"/>
          <w:szCs w:val="44"/>
        </w:rPr>
      </w:pPr>
      <w:r>
        <w:rPr>
          <w:rFonts w:hint="default" w:ascii="Times New Roman" w:hAnsi="Times New Roman" w:eastAsia="方正小标宋_GBK" w:cs="Times New Roman"/>
          <w:smallCaps w:val="0"/>
          <w:sz w:val="44"/>
          <w:szCs w:val="44"/>
        </w:rPr>
        <w:t>执行情况与</w:t>
      </w:r>
      <w:r>
        <w:rPr>
          <w:rFonts w:hint="eastAsia" w:ascii="Times New Roman" w:hAnsi="Times New Roman" w:eastAsia="方正小标宋_GBK" w:cs="Times New Roman"/>
          <w:smallCaps w:val="0"/>
          <w:sz w:val="44"/>
          <w:szCs w:val="44"/>
          <w:lang w:eastAsia="zh-CN"/>
        </w:rPr>
        <w:t>202</w:t>
      </w:r>
      <w:r>
        <w:rPr>
          <w:rFonts w:hint="eastAsia" w:ascii="Times New Roman" w:hAnsi="Times New Roman" w:eastAsia="方正小标宋_GBK" w:cs="Times New Roman"/>
          <w:smallCaps w:val="0"/>
          <w:sz w:val="44"/>
          <w:szCs w:val="44"/>
          <w:lang w:val="en-US" w:eastAsia="zh-CN"/>
        </w:rPr>
        <w:t>5</w:t>
      </w:r>
      <w:r>
        <w:rPr>
          <w:rFonts w:hint="default" w:ascii="Times New Roman" w:hAnsi="Times New Roman" w:eastAsia="方正小标宋_GBK" w:cs="Times New Roman"/>
          <w:smallCaps w:val="0"/>
          <w:sz w:val="44"/>
          <w:szCs w:val="44"/>
        </w:rPr>
        <w:t>年</w:t>
      </w:r>
      <w:r>
        <w:rPr>
          <w:rFonts w:hint="eastAsia" w:ascii="Times New Roman" w:hAnsi="Times New Roman" w:eastAsia="方正小标宋_GBK" w:cs="方正小标宋_GBK"/>
          <w:smallCaps w:val="0"/>
          <w:sz w:val="44"/>
          <w:szCs w:val="44"/>
        </w:rPr>
        <w:t>计划草案报告</w:t>
      </w:r>
    </w:p>
    <w:p w14:paraId="1448D4EE">
      <w:pPr>
        <w:pStyle w:val="2"/>
        <w:rPr>
          <w:rFonts w:hint="default"/>
          <w:lang w:val="en-US" w:eastAsia="zh-CN"/>
        </w:rPr>
      </w:pPr>
    </w:p>
    <w:p w14:paraId="44F1BAF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方正黑体_GBK" w:cs="Times New Roman"/>
          <w:smallCaps w:val="0"/>
          <w:color w:val="auto"/>
          <w:kern w:val="2"/>
          <w:sz w:val="32"/>
          <w:szCs w:val="32"/>
          <w:highlight w:val="none"/>
          <w:lang w:val="en-US" w:eastAsia="zh-CN" w:bidi="ar-SA"/>
        </w:rPr>
      </w:pPr>
      <w:r>
        <w:rPr>
          <w:rFonts w:hint="default" w:ascii="Times New Roman" w:hAnsi="Times New Roman" w:eastAsia="方正黑体_GBK" w:cs="Times New Roman"/>
          <w:smallCaps w:val="0"/>
          <w:color w:val="auto"/>
          <w:kern w:val="2"/>
          <w:sz w:val="32"/>
          <w:szCs w:val="32"/>
          <w:highlight w:val="none"/>
          <w:lang w:val="en-US" w:eastAsia="zh-CN" w:bidi="ar-SA"/>
        </w:rPr>
        <w:t>一、2024年国民经济和社会发展计划执行情况</w:t>
      </w:r>
    </w:p>
    <w:p w14:paraId="2FE1E59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黑体_GBK" w:cs="方正黑体_GBK"/>
          <w:b w:val="0"/>
          <w:bCs w:val="0"/>
          <w:smallCaps w:val="0"/>
          <w:kern w:val="2"/>
          <w:sz w:val="32"/>
          <w:szCs w:val="32"/>
          <w:highlight w:val="none"/>
          <w:lang w:val="en-US" w:eastAsia="zh-CN" w:bidi="ar"/>
        </w:rPr>
      </w:pPr>
      <w:r>
        <w:rPr>
          <w:rFonts w:hint="eastAsia" w:ascii="Times New Roman" w:hAnsi="Times New Roman" w:eastAsia="方正仿宋_GBK" w:cs="Times New Roman"/>
          <w:smallCaps w:val="0"/>
          <w:color w:val="auto"/>
          <w:spacing w:val="0"/>
          <w:kern w:val="0"/>
          <w:sz w:val="32"/>
          <w:szCs w:val="32"/>
          <w:highlight w:val="none"/>
          <w:u w:val="none" w:color="auto"/>
          <w:lang w:val="en-US" w:eastAsia="zh-CN"/>
        </w:rPr>
        <w:t>202</w:t>
      </w:r>
      <w:r>
        <w:rPr>
          <w:rFonts w:hint="eastAsia" w:ascii="Times New Roman" w:hAnsi="Times New Roman" w:cs="Times New Roman"/>
          <w:smallCaps w:val="0"/>
          <w:color w:val="auto"/>
          <w:spacing w:val="0"/>
          <w:kern w:val="0"/>
          <w:sz w:val="32"/>
          <w:szCs w:val="32"/>
          <w:highlight w:val="none"/>
          <w:u w:val="none" w:color="auto"/>
          <w:lang w:val="en-US" w:eastAsia="zh-CN"/>
        </w:rPr>
        <w:t>4</w:t>
      </w:r>
      <w:r>
        <w:rPr>
          <w:rFonts w:hint="eastAsia" w:ascii="Times New Roman" w:hAnsi="Times New Roman" w:eastAsia="方正仿宋_GBK" w:cs="Times New Roman"/>
          <w:smallCaps w:val="0"/>
          <w:color w:val="auto"/>
          <w:spacing w:val="0"/>
          <w:kern w:val="0"/>
          <w:sz w:val="32"/>
          <w:szCs w:val="32"/>
          <w:highlight w:val="none"/>
          <w:u w:val="none" w:color="auto"/>
          <w:lang w:val="en-US" w:eastAsia="zh-CN"/>
        </w:rPr>
        <w:t>年，面对严峻复杂的国际环境和艰巨繁重的改革发展稳定任务以及连晴高温、旱涝急转等超预期因素的冲击，</w:t>
      </w:r>
      <w:r>
        <w:rPr>
          <w:rFonts w:hint="eastAsia" w:ascii="Times New Roman" w:hAnsi="Times New Roman" w:eastAsia="方正仿宋_GBK" w:cs="Times New Roman"/>
          <w:smallCaps w:val="0"/>
          <w:sz w:val="32"/>
          <w:szCs w:val="32"/>
          <w:highlight w:val="none"/>
          <w:lang w:val="en-US" w:eastAsia="zh-CN"/>
        </w:rPr>
        <w:t>全县上下深学笃用</w:t>
      </w:r>
      <w:r>
        <w:rPr>
          <w:rFonts w:hint="default" w:ascii="Times New Roman" w:hAnsi="Times New Roman" w:eastAsia="方正仿宋_GBK" w:cs="Times New Roman"/>
          <w:smallCaps w:val="0"/>
          <w:sz w:val="32"/>
          <w:szCs w:val="32"/>
          <w:highlight w:val="none"/>
          <w:lang w:val="en-US" w:eastAsia="zh-CN"/>
        </w:rPr>
        <w:t>习近平新时代中国特色社会主义思想，</w:t>
      </w:r>
      <w:r>
        <w:rPr>
          <w:rFonts w:hint="eastAsia" w:ascii="Times New Roman" w:hAnsi="Times New Roman" w:eastAsia="方正仿宋_GBK" w:cs="Times New Roman"/>
          <w:smallCaps w:val="0"/>
          <w:sz w:val="32"/>
          <w:szCs w:val="32"/>
          <w:highlight w:val="none"/>
          <w:lang w:val="en-US" w:eastAsia="zh-CN"/>
        </w:rPr>
        <w:t>一体</w:t>
      </w:r>
      <w:r>
        <w:rPr>
          <w:rFonts w:hint="default" w:ascii="Times New Roman" w:hAnsi="Times New Roman" w:eastAsia="方正仿宋_GBK" w:cs="Times New Roman"/>
          <w:smallCaps w:val="0"/>
          <w:sz w:val="32"/>
          <w:szCs w:val="32"/>
          <w:highlight w:val="none"/>
          <w:lang w:val="en-US" w:eastAsia="zh-CN"/>
        </w:rPr>
        <w:t>贯彻党的二十届三中全会精神和习近平总书记视察重庆重要讲话重要指示精神，认真落实</w:t>
      </w:r>
      <w:r>
        <w:rPr>
          <w:rFonts w:hint="default" w:ascii="Times New Roman" w:hAnsi="Times New Roman" w:eastAsia="方正仿宋_GBK" w:cs="Times New Roman"/>
          <w:smallCaps w:val="0"/>
          <w:sz w:val="32"/>
          <w:szCs w:val="32"/>
          <w:highlight w:val="none"/>
        </w:rPr>
        <w:t>党中央、国务院决策部署和市委、市政府工作要求</w:t>
      </w:r>
      <w:r>
        <w:rPr>
          <w:rFonts w:hint="default"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lang w:val="en-US" w:eastAsia="zh-CN"/>
        </w:rPr>
        <w:t>在县委的坚强领导和县人大、县政协的监督支持下，</w:t>
      </w:r>
      <w:r>
        <w:rPr>
          <w:rFonts w:hint="eastAsia" w:ascii="Times New Roman" w:hAnsi="Times New Roman" w:eastAsia="方正仿宋_GBK" w:cs="Times New Roman"/>
          <w:smallCaps w:val="0"/>
          <w:sz w:val="32"/>
          <w:szCs w:val="32"/>
          <w:highlight w:val="none"/>
          <w:lang w:val="en-US" w:eastAsia="zh-CN"/>
        </w:rPr>
        <w:t>牢牢把</w:t>
      </w:r>
      <w:r>
        <w:rPr>
          <w:rFonts w:hint="eastAsia" w:ascii="Times New Roman" w:hAnsi="Times New Roman" w:eastAsia="方正仿宋_GBK" w:cs="方正仿宋_GBK"/>
          <w:smallCaps w:val="0"/>
          <w:sz w:val="32"/>
          <w:szCs w:val="32"/>
          <w:highlight w:val="none"/>
          <w:lang w:val="en-US" w:eastAsia="zh-CN"/>
        </w:rPr>
        <w:t>握“</w:t>
      </w:r>
      <w:r>
        <w:rPr>
          <w:rFonts w:hint="eastAsia" w:ascii="Times New Roman" w:hAnsi="Times New Roman" w:eastAsia="方正仿宋_GBK" w:cs="方正仿宋_GBK"/>
          <w:smallCaps w:val="0"/>
          <w:sz w:val="32"/>
          <w:szCs w:val="32"/>
          <w:highlight w:val="none"/>
        </w:rPr>
        <w:t>稳进增效、除险固安、改革突破、惠民强企</w:t>
      </w:r>
      <w:r>
        <w:rPr>
          <w:rFonts w:hint="eastAsia" w:ascii="Times New Roman" w:hAnsi="Times New Roman" w:eastAsia="方正仿宋_GBK" w:cs="方正仿宋_GBK"/>
          <w:smallCaps w:val="0"/>
          <w:sz w:val="32"/>
          <w:szCs w:val="32"/>
          <w:highlight w:val="none"/>
          <w:lang w:eastAsia="zh-CN"/>
        </w:rPr>
        <w:t>”</w:t>
      </w:r>
      <w:r>
        <w:rPr>
          <w:rFonts w:hint="eastAsia" w:ascii="Times New Roman" w:hAnsi="Times New Roman" w:eastAsia="方正仿宋_GBK" w:cs="方正仿宋_GBK"/>
          <w:smallCaps w:val="0"/>
          <w:sz w:val="32"/>
          <w:szCs w:val="32"/>
          <w:highlight w:val="none"/>
        </w:rPr>
        <w:t>工作导向</w:t>
      </w:r>
      <w:r>
        <w:rPr>
          <w:rFonts w:hint="eastAsia" w:ascii="Times New Roman" w:hAnsi="Times New Roman" w:eastAsia="方正仿宋_GBK" w:cs="方正仿宋_GBK"/>
          <w:smallCaps w:val="0"/>
          <w:sz w:val="32"/>
          <w:szCs w:val="32"/>
          <w:highlight w:val="none"/>
          <w:lang w:eastAsia="zh-CN"/>
        </w:rPr>
        <w:t>，</w:t>
      </w:r>
      <w:r>
        <w:rPr>
          <w:rFonts w:hint="eastAsia" w:ascii="Times New Roman" w:hAnsi="Times New Roman" w:eastAsia="方正仿宋_GBK"/>
          <w:smallCaps w:val="0"/>
          <w:sz w:val="32"/>
          <w:szCs w:val="32"/>
        </w:rPr>
        <w:t>锚定“三县一城一枢纽”目标，加快建设“六个示范区”</w:t>
      </w:r>
      <w:r>
        <w:rPr>
          <w:rStyle w:val="31"/>
          <w:rFonts w:hint="eastAsia" w:ascii="Times New Roman" w:hAnsi="Times New Roman" w:eastAsia="方正仿宋_GBK"/>
          <w:smallCaps w:val="0"/>
          <w:sz w:val="32"/>
          <w:szCs w:val="32"/>
          <w:highlight w:val="none"/>
          <w:u w:val="none"/>
        </w:rPr>
        <w:t>[</w:t>
      </w:r>
      <w:r>
        <w:rPr>
          <w:rStyle w:val="31"/>
          <w:rFonts w:hint="eastAsia" w:ascii="Times New Roman" w:hAnsi="Times New Roman" w:eastAsia="方正仿宋_GBK"/>
          <w:smallCaps w:val="0"/>
          <w:sz w:val="32"/>
          <w:szCs w:val="32"/>
          <w:highlight w:val="none"/>
          <w:u w:val="none"/>
        </w:rPr>
        <w:footnoteReference w:id="0"/>
      </w:r>
      <w:r>
        <w:rPr>
          <w:rStyle w:val="31"/>
          <w:rFonts w:hint="eastAsia" w:ascii="Times New Roman" w:hAnsi="Times New Roman" w:eastAsia="方正仿宋_GBK"/>
          <w:smallCaps w:val="0"/>
          <w:sz w:val="32"/>
          <w:szCs w:val="32"/>
          <w:highlight w:val="none"/>
          <w:u w:val="none"/>
        </w:rPr>
        <w:t>]</w:t>
      </w:r>
      <w:r>
        <w:rPr>
          <w:rFonts w:hint="eastAsia" w:ascii="Times New Roman" w:hAnsi="Times New Roman" w:eastAsia="方正仿宋_GBK"/>
          <w:smallCaps w:val="0"/>
          <w:sz w:val="32"/>
          <w:szCs w:val="32"/>
          <w:highlight w:val="none"/>
          <w:u w:val="none"/>
        </w:rPr>
        <w:t>，</w:t>
      </w:r>
      <w:r>
        <w:rPr>
          <w:rFonts w:hint="eastAsia" w:ascii="Times New Roman" w:hAnsi="Times New Roman" w:eastAsia="方正仿宋_GBK" w:cs="方正仿宋_GBK"/>
          <w:smallCaps w:val="0"/>
          <w:sz w:val="32"/>
          <w:szCs w:val="32"/>
          <w:highlight w:val="none"/>
          <w:u w:val="none"/>
          <w:lang w:val="en-US" w:eastAsia="zh-CN"/>
        </w:rPr>
        <w:t>统筹抓好一揽子增量政策和重大存量政策落地</w:t>
      </w:r>
      <w:r>
        <w:rPr>
          <w:rFonts w:hint="eastAsia" w:ascii="Times New Roman" w:hAnsi="Times New Roman" w:eastAsia="方正仿宋_GBK" w:cs="方正仿宋_GBK"/>
          <w:smallCaps w:val="0"/>
          <w:sz w:val="32"/>
          <w:szCs w:val="32"/>
          <w:highlight w:val="none"/>
          <w:lang w:val="en-US" w:eastAsia="zh-CN"/>
        </w:rPr>
        <w:t>见效，</w:t>
      </w:r>
      <w:r>
        <w:rPr>
          <w:rFonts w:hint="eastAsia" w:ascii="Times New Roman" w:hAnsi="Times New Roman" w:eastAsia="方正仿宋_GBK" w:cs="Times New Roman"/>
          <w:smallCaps w:val="0"/>
          <w:color w:val="auto"/>
          <w:spacing w:val="0"/>
          <w:kern w:val="0"/>
          <w:sz w:val="32"/>
          <w:szCs w:val="32"/>
          <w:highlight w:val="none"/>
          <w:u w:val="none" w:color="auto"/>
          <w:lang w:val="en-US" w:eastAsia="zh-CN"/>
        </w:rPr>
        <w:t>扎实做好经济运行调度、改革攻坚突破、风险防范化解，全县经济运行稳中有进、趋稳向好势头巩固增强，</w:t>
      </w:r>
      <w:r>
        <w:rPr>
          <w:rFonts w:hint="default" w:ascii="Times New Roman" w:hAnsi="Times New Roman" w:eastAsia="方正仿宋_GBK" w:cs="Times New Roman"/>
          <w:smallCaps w:val="0"/>
          <w:sz w:val="32"/>
          <w:szCs w:val="32"/>
          <w:highlight w:val="none"/>
          <w:lang w:val="en-US" w:eastAsia="zh-CN"/>
        </w:rPr>
        <w:t>全面建设秦巴山区强县富民现代化新城口迈出坚实步伐。</w:t>
      </w:r>
    </w:p>
    <w:p w14:paraId="28E20D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right="0" w:firstLine="643" w:firstLineChars="200"/>
        <w:jc w:val="both"/>
        <w:textAlignment w:val="auto"/>
        <w:rPr>
          <w:rFonts w:hint="eastAsia" w:ascii="Times New Roman" w:hAnsi="Times New Roman" w:eastAsia="方正仿宋_GBK" w:cs="Times New Roman"/>
          <w:smallCaps w:val="0"/>
          <w:kern w:val="2"/>
          <w:sz w:val="32"/>
          <w:szCs w:val="32"/>
          <w:highlight w:val="none"/>
          <w:lang w:val="en-US" w:eastAsia="zh-CN" w:bidi="ar"/>
        </w:rPr>
      </w:pPr>
      <w:r>
        <w:rPr>
          <w:rFonts w:hint="default" w:ascii="Times New Roman" w:hAnsi="Times New Roman" w:eastAsia="方正楷体_GBK" w:cs="方正楷体_GBK"/>
          <w:b/>
          <w:bCs/>
          <w:smallCaps w:val="0"/>
          <w:kern w:val="2"/>
          <w:sz w:val="32"/>
          <w:szCs w:val="32"/>
          <w:highlight w:val="none"/>
          <w:lang w:val="en-US" w:eastAsia="zh-CN" w:bidi="ar"/>
        </w:rPr>
        <w:t>——</w:t>
      </w:r>
      <w:r>
        <w:rPr>
          <w:rFonts w:hint="eastAsia" w:ascii="Times New Roman" w:hAnsi="Times New Roman" w:eastAsia="方正楷体_GBK" w:cs="方正楷体_GBK"/>
          <w:b/>
          <w:bCs/>
          <w:smallCaps w:val="0"/>
          <w:kern w:val="2"/>
          <w:sz w:val="32"/>
          <w:szCs w:val="32"/>
          <w:highlight w:val="none"/>
          <w:lang w:val="en-US" w:eastAsia="zh-CN" w:bidi="ar"/>
        </w:rPr>
        <w:t>这一年，我们</w:t>
      </w:r>
      <w:r>
        <w:rPr>
          <w:rFonts w:hint="default" w:ascii="Times New Roman" w:hAnsi="Times New Roman" w:eastAsia="方正楷体_GBK" w:cs="方正楷体_GBK"/>
          <w:b/>
          <w:bCs/>
          <w:smallCaps w:val="0"/>
          <w:kern w:val="2"/>
          <w:sz w:val="32"/>
          <w:szCs w:val="32"/>
          <w:highlight w:val="none"/>
          <w:lang w:val="en-US" w:eastAsia="zh-CN" w:bidi="ar"/>
        </w:rPr>
        <w:t>以国家战略之</w:t>
      </w:r>
      <w:r>
        <w:rPr>
          <w:rFonts w:hint="eastAsia" w:ascii="Times New Roman" w:hAnsi="Times New Roman" w:eastAsia="方正楷体_GBK" w:cs="方正楷体_GBK"/>
          <w:b/>
          <w:bCs/>
          <w:smallCaps w:val="0"/>
          <w:kern w:val="2"/>
          <w:sz w:val="32"/>
          <w:szCs w:val="32"/>
          <w:highlight w:val="none"/>
          <w:lang w:val="en-US" w:eastAsia="zh-CN" w:bidi="ar"/>
        </w:rPr>
        <w:t>“势”</w:t>
      </w:r>
      <w:r>
        <w:rPr>
          <w:rFonts w:hint="default" w:ascii="Times New Roman" w:hAnsi="Times New Roman" w:eastAsia="方正楷体_GBK" w:cs="方正楷体_GBK"/>
          <w:b/>
          <w:bCs/>
          <w:smallCaps w:val="0"/>
          <w:kern w:val="2"/>
          <w:sz w:val="32"/>
          <w:szCs w:val="32"/>
          <w:highlight w:val="none"/>
          <w:lang w:val="en-US" w:eastAsia="zh-CN" w:bidi="ar"/>
        </w:rPr>
        <w:t>促经济发展之“进”。</w:t>
      </w:r>
      <w:r>
        <w:rPr>
          <w:rFonts w:hint="eastAsia" w:ascii="Times New Roman" w:hAnsi="Times New Roman" w:eastAsia="方正仿宋_GBK" w:cs="方正仿宋_GBK"/>
          <w:i w:val="0"/>
          <w:caps w:val="0"/>
          <w:smallCaps w:val="0"/>
          <w:color w:val="000000"/>
          <w:spacing w:val="0"/>
          <w:sz w:val="32"/>
          <w:szCs w:val="32"/>
          <w:highlight w:val="none"/>
        </w:rPr>
        <w:t>成渝地区双城经济圈</w:t>
      </w:r>
      <w:r>
        <w:rPr>
          <w:rFonts w:hint="eastAsia" w:ascii="Times New Roman" w:hAnsi="Times New Roman" w:eastAsia="方正仿宋_GBK" w:cs="方正仿宋_GBK"/>
          <w:i w:val="0"/>
          <w:caps w:val="0"/>
          <w:smallCaps w:val="0"/>
          <w:color w:val="000000"/>
          <w:spacing w:val="0"/>
          <w:sz w:val="32"/>
          <w:szCs w:val="32"/>
          <w:highlight w:val="none"/>
          <w:lang w:val="en-US" w:eastAsia="zh-CN"/>
        </w:rPr>
        <w:t>深化推进</w:t>
      </w:r>
      <w:r>
        <w:rPr>
          <w:rFonts w:hint="eastAsia" w:ascii="Times New Roman" w:hAnsi="Times New Roman" w:eastAsia="方正仿宋_GBK" w:cs="方正仿宋_GBK"/>
          <w:i w:val="0"/>
          <w:caps w:val="0"/>
          <w:smallCaps w:val="0"/>
          <w:color w:val="000000"/>
          <w:spacing w:val="0"/>
          <w:sz w:val="32"/>
          <w:szCs w:val="32"/>
          <w:highlight w:val="none"/>
          <w:lang w:eastAsia="zh-CN"/>
        </w:rPr>
        <w:t>，</w:t>
      </w:r>
      <w:r>
        <w:rPr>
          <w:rFonts w:hint="eastAsia" w:ascii="Times New Roman" w:hAnsi="Times New Roman" w:eastAsia="方正仿宋_GBK" w:cs="方正仿宋_GBK"/>
          <w:i w:val="0"/>
          <w:caps w:val="0"/>
          <w:smallCaps w:val="0"/>
          <w:color w:val="000000"/>
          <w:spacing w:val="0"/>
          <w:sz w:val="32"/>
          <w:szCs w:val="32"/>
          <w:highlight w:val="none"/>
          <w:lang w:val="en-US" w:eastAsia="zh-CN"/>
        </w:rPr>
        <w:t>迭代实施</w:t>
      </w:r>
      <w:r>
        <w:rPr>
          <w:rFonts w:hint="eastAsia" w:ascii="Times New Roman" w:hAnsi="Times New Roman" w:eastAsia="方正仿宋_GBK" w:cs="方正仿宋_GBK"/>
          <w:i w:val="0"/>
          <w:caps w:val="0"/>
          <w:smallCaps w:val="0"/>
          <w:color w:val="000000"/>
          <w:spacing w:val="0"/>
          <w:sz w:val="32"/>
          <w:szCs w:val="32"/>
          <w:highlight w:val="none"/>
          <w:u w:val="none" w:color="auto"/>
          <w:lang w:val="en-US" w:eastAsia="zh-CN"/>
        </w:rPr>
        <w:t>“十项行动”</w:t>
      </w:r>
      <w:r>
        <w:rPr>
          <w:rFonts w:hint="eastAsia" w:ascii="Times New Roman" w:hAnsi="Times New Roman" w:eastAsia="方正仿宋_GBK" w:cs="Times New Roman"/>
          <w:smallCaps w:val="0"/>
          <w:color w:val="auto"/>
          <w:sz w:val="32"/>
          <w:szCs w:val="32"/>
          <w:highlight w:val="none"/>
          <w:u w:val="none" w:color="auto"/>
          <w:lang w:val="en-US" w:eastAsia="zh-CN"/>
        </w:rPr>
        <w:t>“四张清单”201</w:t>
      </w:r>
      <w:r>
        <w:rPr>
          <w:rFonts w:hint="default" w:ascii="Times New Roman" w:hAnsi="Times New Roman" w:eastAsia="方正仿宋_GBK" w:cs="Times New Roman"/>
          <w:smallCaps w:val="0"/>
          <w:color w:val="auto"/>
          <w:sz w:val="32"/>
          <w:szCs w:val="32"/>
          <w:highlight w:val="none"/>
          <w:u w:val="none" w:color="auto"/>
          <w:lang w:val="en-US" w:eastAsia="zh-CN"/>
        </w:rPr>
        <w:t>项年度重点任务</w:t>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Style w:val="31"/>
          <w:rFonts w:hint="eastAsia" w:ascii="Times New Roman" w:hAnsi="Times New Roman" w:eastAsia="方正仿宋_GBK" w:cs="Times New Roman"/>
          <w:smallCaps w:val="0"/>
          <w:color w:val="auto"/>
          <w:sz w:val="32"/>
          <w:szCs w:val="32"/>
          <w:highlight w:val="none"/>
          <w:u w:val="none" w:color="auto"/>
          <w:lang w:val="en-US" w:eastAsia="zh-CN"/>
        </w:rPr>
        <w:footnoteReference w:id="1"/>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，任务完成率达到95</w:t>
      </w:r>
      <w:r>
        <w:rPr>
          <w:rFonts w:hint="default"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w:t>
      </w:r>
      <w:r>
        <w:rPr>
          <w:rFonts w:hint="default" w:ascii="Times New Roman" w:hAnsi="Times New Roman" w:eastAsia="方正仿宋_GBK" w:cs="Times New Roman"/>
          <w:b w:val="0"/>
          <w:smallCaps w:val="0"/>
          <w:kern w:val="0"/>
          <w:sz w:val="32"/>
          <w:szCs w:val="32"/>
          <w:highlight w:val="none"/>
          <w:u w:val="none" w:color="auto"/>
          <w:lang w:val="en-US" w:eastAsia="zh-CN" w:bidi="ar"/>
        </w:rPr>
        <w:t>城宣万革命老区振兴发展示范区</w:t>
      </w:r>
      <w:r>
        <w:rPr>
          <w:rFonts w:hint="eastAsia" w:ascii="Times New Roman" w:hAnsi="Times New Roman" w:eastAsia="方正仿宋_GBK" w:cs="Times New Roman"/>
          <w:b w:val="0"/>
          <w:smallCaps w:val="0"/>
          <w:kern w:val="0"/>
          <w:sz w:val="32"/>
          <w:szCs w:val="32"/>
          <w:highlight w:val="none"/>
          <w:u w:val="none" w:color="auto"/>
          <w:lang w:val="en-US" w:eastAsia="zh-CN" w:bidi="ar"/>
        </w:rPr>
        <w:t>加快建设，5</w:t>
      </w:r>
      <w:r>
        <w:rPr>
          <w:rFonts w:hint="default" w:ascii="Times New Roman" w:hAnsi="Times New Roman" w:eastAsia="方正仿宋_GBK" w:cs="Times New Roman"/>
          <w:smallCaps w:val="0"/>
          <w:color w:val="auto"/>
          <w:sz w:val="32"/>
          <w:szCs w:val="32"/>
          <w:highlight w:val="none"/>
          <w:u w:val="none" w:color="auto"/>
          <w:lang w:val="en-US" w:eastAsia="zh-CN"/>
        </w:rPr>
        <w:t>个川渝共建重大项目完成投资</w:t>
      </w:r>
      <w:r>
        <w:rPr>
          <w:rFonts w:hint="eastAsia" w:ascii="Times New Roman" w:hAnsi="Times New Roman" w:eastAsia="方正仿宋_GBK" w:cs="Times New Roman"/>
          <w:smallCaps w:val="0"/>
          <w:color w:val="auto"/>
          <w:sz w:val="32"/>
          <w:szCs w:val="32"/>
          <w:highlight w:val="none"/>
          <w:u w:val="none" w:color="auto"/>
          <w:lang w:val="en-US" w:eastAsia="zh-CN"/>
        </w:rPr>
        <w:t>5.8</w:t>
      </w:r>
      <w:r>
        <w:rPr>
          <w:rFonts w:hint="default" w:ascii="Times New Roman" w:hAnsi="Times New Roman" w:eastAsia="方正仿宋_GBK" w:cs="Times New Roman"/>
          <w:smallCaps w:val="0"/>
          <w:color w:val="auto"/>
          <w:sz w:val="32"/>
          <w:szCs w:val="32"/>
          <w:highlight w:val="none"/>
          <w:u w:val="none" w:color="auto"/>
          <w:lang w:val="en-US" w:eastAsia="zh-CN"/>
        </w:rPr>
        <w:t>亿元</w:t>
      </w:r>
      <w:r>
        <w:rPr>
          <w:rFonts w:hint="eastAsia" w:ascii="Times New Roman" w:hAnsi="Times New Roman" w:eastAsia="方正仿宋_GBK" w:cs="Times New Roman"/>
          <w:smallCaps w:val="0"/>
          <w:color w:val="auto"/>
          <w:sz w:val="32"/>
          <w:szCs w:val="32"/>
          <w:highlight w:val="none"/>
          <w:u w:val="none" w:color="auto"/>
          <w:lang w:val="en-US" w:eastAsia="zh-CN"/>
        </w:rPr>
        <w:t>，</w:t>
      </w:r>
      <w:r>
        <w:rPr>
          <w:rFonts w:ascii="Times New Roman" w:hAnsi="Times New Roman" w:eastAsia="方正仿宋_GBK"/>
          <w:smallCaps w:val="0"/>
          <w:snapToGrid w:val="0"/>
          <w:sz w:val="32"/>
          <w:szCs w:val="32"/>
          <w:highlight w:val="none"/>
          <w:u w:val="none" w:color="auto"/>
        </w:rPr>
        <w:t>3</w:t>
      </w:r>
      <w:r>
        <w:rPr>
          <w:rFonts w:hint="eastAsia" w:ascii="Times New Roman" w:hAnsi="Times New Roman" w:eastAsia="方正仿宋_GBK"/>
          <w:smallCaps w:val="0"/>
          <w:snapToGrid w:val="0"/>
          <w:sz w:val="32"/>
          <w:szCs w:val="32"/>
          <w:highlight w:val="none"/>
          <w:u w:val="none" w:color="auto"/>
          <w:lang w:val="en-US" w:eastAsia="zh-CN"/>
        </w:rPr>
        <w:t>55</w:t>
      </w:r>
      <w:r>
        <w:rPr>
          <w:rFonts w:hint="eastAsia" w:ascii="Times New Roman" w:hAnsi="Times New Roman" w:eastAsia="方正仿宋_GBK"/>
          <w:smallCaps w:val="0"/>
          <w:snapToGrid w:val="0"/>
          <w:sz w:val="32"/>
          <w:szCs w:val="32"/>
          <w:highlight w:val="none"/>
          <w:u w:val="none" w:color="auto"/>
        </w:rPr>
        <w:t>项“川渝通办”事项全面落实</w:t>
      </w:r>
      <w:r>
        <w:rPr>
          <w:rFonts w:hint="eastAsia" w:ascii="Times New Roman" w:hAnsi="Times New Roman" w:eastAsia="方正仿宋_GBK" w:cs="Times New Roman"/>
          <w:smallCaps w:val="0"/>
          <w:color w:val="auto"/>
          <w:sz w:val="32"/>
          <w:szCs w:val="32"/>
          <w:highlight w:val="none"/>
          <w:u w:val="none" w:color="auto"/>
          <w:lang w:val="en-US" w:eastAsia="zh-CN"/>
        </w:rPr>
        <w:t>。九龙坡对口协同深化拓展</w:t>
      </w:r>
      <w:r>
        <w:rPr>
          <w:rFonts w:hint="default" w:ascii="Times New Roman" w:hAnsi="Times New Roman" w:eastAsia="方正仿宋_GBK" w:cs="Times New Roman"/>
          <w:b w:val="0"/>
          <w:smallCaps w:val="0"/>
          <w:kern w:val="0"/>
          <w:sz w:val="32"/>
          <w:szCs w:val="32"/>
          <w:highlight w:val="none"/>
          <w:u w:val="none" w:color="auto"/>
          <w:lang w:val="en-US" w:eastAsia="zh-CN" w:bidi="ar"/>
        </w:rPr>
        <w:t>，</w:t>
      </w:r>
      <w:r>
        <w:rPr>
          <w:rFonts w:hint="eastAsia" w:ascii="Times New Roman" w:hAnsi="Times New Roman" w:eastAsia="方正仿宋_GBK" w:cs="Times New Roman"/>
          <w:b w:val="0"/>
          <w:smallCaps w:val="0"/>
          <w:kern w:val="0"/>
          <w:sz w:val="32"/>
          <w:szCs w:val="32"/>
          <w:highlight w:val="none"/>
          <w:u w:val="none" w:color="auto"/>
          <w:lang w:val="en-US" w:eastAsia="zh-CN" w:bidi="ar"/>
        </w:rPr>
        <w:t>联合</w:t>
      </w:r>
      <w:r>
        <w:rPr>
          <w:rFonts w:hint="default" w:ascii="Times New Roman" w:hAnsi="Times New Roman" w:eastAsia="方正仿宋_GBK" w:cs="Times New Roman"/>
          <w:smallCaps w:val="0"/>
          <w:color w:val="000000"/>
          <w:kern w:val="2"/>
          <w:sz w:val="32"/>
          <w:szCs w:val="32"/>
          <w:highlight w:val="none"/>
          <w:u w:val="none" w:color="auto"/>
          <w:lang w:val="en-US" w:eastAsia="zh-CN" w:bidi="ar"/>
        </w:rPr>
        <w:t>引进</w:t>
      </w:r>
      <w:r>
        <w:rPr>
          <w:rFonts w:hint="eastAsia" w:ascii="Times New Roman" w:hAnsi="Times New Roman" w:eastAsia="方正仿宋_GBK" w:cs="Times New Roman"/>
          <w:smallCaps w:val="0"/>
          <w:color w:val="000000"/>
          <w:kern w:val="2"/>
          <w:sz w:val="32"/>
          <w:szCs w:val="32"/>
          <w:highlight w:val="none"/>
          <w:u w:val="none" w:color="auto"/>
          <w:lang w:val="en-US" w:eastAsia="zh-CN" w:bidi="ar"/>
        </w:rPr>
        <w:t>重点</w:t>
      </w:r>
      <w:r>
        <w:rPr>
          <w:rFonts w:hint="default" w:ascii="Times New Roman" w:hAnsi="Times New Roman" w:eastAsia="方正仿宋_GBK" w:cs="Times New Roman"/>
          <w:smallCaps w:val="0"/>
          <w:color w:val="000000"/>
          <w:kern w:val="2"/>
          <w:sz w:val="32"/>
          <w:szCs w:val="32"/>
          <w:highlight w:val="none"/>
          <w:u w:val="none" w:color="auto"/>
          <w:lang w:val="en-US" w:eastAsia="zh-CN" w:bidi="ar"/>
        </w:rPr>
        <w:t>项目5个</w:t>
      </w:r>
      <w:r>
        <w:rPr>
          <w:rStyle w:val="31"/>
          <w:rFonts w:hint="default" w:ascii="Times New Roman" w:hAnsi="Times New Roman" w:eastAsia="方正仿宋_GBK" w:cs="Times New Roman"/>
          <w:smallCaps w:val="0"/>
          <w:color w:val="000000"/>
          <w:kern w:val="2"/>
          <w:sz w:val="32"/>
          <w:szCs w:val="32"/>
          <w:highlight w:val="none"/>
          <w:u w:val="none" w:color="auto"/>
          <w:lang w:val="en-US" w:eastAsia="zh-CN" w:bidi="ar"/>
        </w:rPr>
        <w:t>[</w:t>
      </w:r>
      <w:r>
        <w:rPr>
          <w:rStyle w:val="31"/>
          <w:rFonts w:hint="default" w:ascii="Times New Roman" w:hAnsi="Times New Roman" w:eastAsia="方正仿宋_GBK" w:cs="Times New Roman"/>
          <w:smallCaps w:val="0"/>
          <w:color w:val="000000"/>
          <w:kern w:val="2"/>
          <w:sz w:val="32"/>
          <w:szCs w:val="32"/>
          <w:highlight w:val="none"/>
          <w:u w:val="none" w:color="auto"/>
          <w:lang w:val="en-US" w:eastAsia="zh-CN" w:bidi="ar"/>
        </w:rPr>
        <w:footnoteReference w:id="2"/>
      </w:r>
      <w:r>
        <w:rPr>
          <w:rStyle w:val="31"/>
          <w:rFonts w:hint="default" w:ascii="Times New Roman" w:hAnsi="Times New Roman" w:eastAsia="方正仿宋_GBK" w:cs="Times New Roman"/>
          <w:smallCaps w:val="0"/>
          <w:color w:val="000000"/>
          <w:kern w:val="2"/>
          <w:sz w:val="32"/>
          <w:szCs w:val="32"/>
          <w:highlight w:val="none"/>
          <w:u w:val="none" w:color="auto"/>
          <w:lang w:val="en-US" w:eastAsia="zh-CN" w:bidi="ar"/>
        </w:rPr>
        <w:t>]</w:t>
      </w:r>
      <w:r>
        <w:rPr>
          <w:rFonts w:hint="default" w:ascii="Times New Roman" w:hAnsi="Times New Roman" w:eastAsia="方正仿宋_GBK" w:cs="Times New Roman"/>
          <w:b w:val="0"/>
          <w:smallCaps w:val="0"/>
          <w:color w:val="000000"/>
          <w:kern w:val="2"/>
          <w:sz w:val="32"/>
          <w:szCs w:val="32"/>
          <w:highlight w:val="none"/>
          <w:u w:val="none" w:color="auto"/>
          <w:lang w:val="en-US" w:eastAsia="zh-CN" w:bidi="ar"/>
        </w:rPr>
        <w:t>，</w:t>
      </w:r>
      <w:r>
        <w:rPr>
          <w:rFonts w:hint="eastAsia" w:ascii="Times New Roman" w:hAnsi="Times New Roman" w:eastAsia="方正仿宋_GBK" w:cs="Times New Roman"/>
          <w:b w:val="0"/>
          <w:smallCaps w:val="0"/>
          <w:color w:val="000000"/>
          <w:kern w:val="2"/>
          <w:sz w:val="32"/>
          <w:szCs w:val="32"/>
          <w:highlight w:val="none"/>
          <w:u w:val="none" w:color="auto"/>
          <w:lang w:val="en-US" w:eastAsia="zh-CN" w:bidi="ar"/>
        </w:rPr>
        <w:t>助</w:t>
      </w:r>
      <w:r>
        <w:rPr>
          <w:rFonts w:hint="eastAsia" w:ascii="Times New Roman" w:hAnsi="Times New Roman" w:eastAsia="方正仿宋_GBK" w:cs="Times New Roman"/>
          <w:b w:val="0"/>
          <w:smallCaps w:val="0"/>
          <w:color w:val="000000"/>
          <w:kern w:val="2"/>
          <w:sz w:val="32"/>
          <w:szCs w:val="32"/>
          <w:highlight w:val="none"/>
          <w:lang w:val="en-US" w:eastAsia="zh-CN" w:bidi="ar"/>
        </w:rPr>
        <w:t>销农特</w:t>
      </w:r>
      <w:r>
        <w:rPr>
          <w:rFonts w:hint="eastAsia" w:ascii="Times New Roman" w:hAnsi="Times New Roman" w:eastAsia="方正仿宋_GBK"/>
          <w:smallCaps w:val="0"/>
          <w:sz w:val="32"/>
          <w:szCs w:val="32"/>
          <w:highlight w:val="none"/>
        </w:rPr>
        <w:t>产品</w:t>
      </w:r>
      <w:r>
        <w:rPr>
          <w:rFonts w:hint="eastAsia" w:ascii="Times New Roman" w:hAnsi="Times New Roman" w:eastAsia="方正仿宋_GBK"/>
          <w:smallCaps w:val="0"/>
          <w:sz w:val="32"/>
          <w:szCs w:val="32"/>
          <w:highlight w:val="none"/>
          <w:lang w:val="en-US" w:eastAsia="zh-CN"/>
        </w:rPr>
        <w:t>6020</w:t>
      </w:r>
      <w:r>
        <w:rPr>
          <w:rFonts w:hint="eastAsia" w:ascii="Times New Roman" w:hAnsi="Times New Roman" w:eastAsia="方正仿宋_GBK"/>
          <w:smallCaps w:val="0"/>
          <w:sz w:val="32"/>
          <w:szCs w:val="32"/>
          <w:highlight w:val="none"/>
        </w:rPr>
        <w:t>万元</w:t>
      </w:r>
      <w:r>
        <w:rPr>
          <w:rFonts w:hint="default" w:ascii="Times New Roman" w:hAnsi="Times New Roman" w:eastAsia="方正仿宋_GBK" w:cs="Times New Roman"/>
          <w:b w:val="0"/>
          <w:bCs w:val="0"/>
          <w:smallCaps w:val="0"/>
          <w:color w:val="auto"/>
          <w:spacing w:val="0"/>
          <w:sz w:val="32"/>
          <w:szCs w:val="32"/>
          <w:highlight w:val="none"/>
          <w:lang w:val="en-US" w:eastAsia="zh-CN" w:bidi="ar-SA"/>
        </w:rPr>
        <w:t>。</w:t>
      </w:r>
      <w:r>
        <w:rPr>
          <w:rFonts w:hint="eastAsia" w:ascii="Times New Roman" w:hAnsi="Times New Roman" w:eastAsia="方正仿宋_GBK" w:cs="Times New Roman"/>
          <w:smallCaps w:val="0"/>
          <w:color w:val="auto"/>
          <w:sz w:val="32"/>
          <w:szCs w:val="32"/>
          <w:highlight w:val="none"/>
          <w:u w:val="none" w:color="auto"/>
          <w:lang w:val="en-US" w:eastAsia="zh-CN"/>
        </w:rPr>
        <w:t>美丽中国建设示范区发展态势向好，举办南水北调中线一期工程通水10周年系列活动，</w:t>
      </w:r>
      <w:r>
        <w:rPr>
          <w:rFonts w:hint="eastAsia" w:ascii="Times New Roman" w:hAnsi="Times New Roman" w:eastAsia="方正仿宋_GBK" w:cs="Times New Roman"/>
          <w:b w:val="0"/>
          <w:bCs w:val="0"/>
          <w:smallCaps w:val="0"/>
          <w:color w:val="auto"/>
          <w:spacing w:val="0"/>
          <w:sz w:val="32"/>
          <w:szCs w:val="32"/>
          <w:highlight w:val="none"/>
          <w:lang w:val="en-US" w:eastAsia="zh-CN" w:bidi="ar-SA"/>
        </w:rPr>
        <w:t>全县</w:t>
      </w:r>
      <w:r>
        <w:rPr>
          <w:rFonts w:hint="default" w:ascii="Times New Roman" w:hAnsi="Times New Roman" w:eastAsia="方正仿宋_GBK" w:cs="Times New Roman"/>
          <w:smallCaps w:val="0"/>
          <w:kern w:val="2"/>
          <w:sz w:val="32"/>
          <w:szCs w:val="32"/>
          <w:highlight w:val="none"/>
          <w:lang w:val="en-US" w:eastAsia="zh-CN" w:bidi="ar"/>
        </w:rPr>
        <w:t>生态环境综合指数连续1</w:t>
      </w:r>
      <w:r>
        <w:rPr>
          <w:rFonts w:hint="eastAsia" w:ascii="Times New Roman" w:hAnsi="Times New Roman" w:eastAsia="方正仿宋_GBK" w:cs="Times New Roman"/>
          <w:smallCaps w:val="0"/>
          <w:kern w:val="2"/>
          <w:sz w:val="32"/>
          <w:szCs w:val="32"/>
          <w:highlight w:val="none"/>
          <w:lang w:val="en-US" w:eastAsia="zh-CN" w:bidi="ar"/>
        </w:rPr>
        <w:t>3</w:t>
      </w:r>
      <w:r>
        <w:rPr>
          <w:rFonts w:hint="default" w:ascii="Times New Roman" w:hAnsi="Times New Roman" w:eastAsia="方正仿宋_GBK" w:cs="Times New Roman"/>
          <w:smallCaps w:val="0"/>
          <w:kern w:val="2"/>
          <w:sz w:val="32"/>
          <w:szCs w:val="32"/>
          <w:highlight w:val="none"/>
          <w:lang w:val="en-US" w:eastAsia="zh-CN" w:bidi="ar"/>
        </w:rPr>
        <w:t>年居全市10个重点生态功能考核区县第1位</w:t>
      </w:r>
      <w:r>
        <w:rPr>
          <w:rFonts w:hint="eastAsia" w:ascii="Times New Roman" w:hAnsi="Times New Roman" w:eastAsia="方正仿宋_GBK" w:cs="Times New Roman"/>
          <w:smallCaps w:val="0"/>
          <w:kern w:val="2"/>
          <w:sz w:val="32"/>
          <w:szCs w:val="32"/>
          <w:highlight w:val="none"/>
          <w:lang w:val="en-US" w:eastAsia="zh-CN" w:bidi="ar"/>
        </w:rPr>
        <w:t>。</w:t>
      </w:r>
    </w:p>
    <w:p w14:paraId="016292D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9" w:lineRule="exact"/>
        <w:ind w:right="0" w:firstLine="643" w:firstLineChars="200"/>
        <w:jc w:val="both"/>
        <w:textAlignment w:val="auto"/>
        <w:rPr>
          <w:rFonts w:hint="eastAsia" w:ascii="Times New Roman" w:hAnsi="Times New Roman" w:eastAsia="方正仿宋_GBK" w:cs="方正仿宋_GBK"/>
          <w:b w:val="0"/>
          <w:bCs w:val="0"/>
          <w:smallCaps w:val="0"/>
          <w:kern w:val="2"/>
          <w:sz w:val="32"/>
          <w:szCs w:val="32"/>
          <w:highlight w:val="none"/>
          <w:u w:val="none" w:color="auto"/>
          <w:lang w:val="en-US" w:eastAsia="zh-CN" w:bidi="ar"/>
        </w:rPr>
      </w:pPr>
      <w:r>
        <w:rPr>
          <w:rFonts w:hint="eastAsia" w:ascii="Times New Roman" w:hAnsi="Times New Roman" w:eastAsia="方正楷体_GBK" w:cs="方正楷体_GBK"/>
          <w:b/>
          <w:bCs/>
          <w:smallCaps w:val="0"/>
          <w:kern w:val="2"/>
          <w:sz w:val="32"/>
          <w:szCs w:val="32"/>
          <w:highlight w:val="none"/>
          <w:lang w:val="en-US" w:eastAsia="zh-CN" w:bidi="ar"/>
        </w:rPr>
        <w:t>——这一年，我们以政策发力之“准”强经济发展之“基”。</w:t>
      </w:r>
      <w:r>
        <w:rPr>
          <w:rFonts w:hint="eastAsia" w:ascii="Times New Roman" w:hAnsi="Times New Roman" w:eastAsia="方正仿宋_GBK" w:cs="Times New Roman"/>
          <w:bCs/>
          <w:smallCaps w:val="0"/>
          <w:sz w:val="32"/>
          <w:szCs w:val="32"/>
          <w:highlight w:val="none"/>
          <w:lang w:val="en-US" w:eastAsia="zh-CN"/>
        </w:rPr>
        <w:t>抢抓</w:t>
      </w:r>
      <w:r>
        <w:rPr>
          <w:rFonts w:hint="eastAsia" w:ascii="Times New Roman" w:hAnsi="Times New Roman" w:eastAsia="方正仿宋_GBK" w:cs="方正仿宋_GBK"/>
          <w:b w:val="0"/>
          <w:smallCaps w:val="0"/>
          <w:kern w:val="2"/>
          <w:sz w:val="32"/>
          <w:szCs w:val="32"/>
          <w:highlight w:val="none"/>
          <w:u w:val="none"/>
          <w:lang w:val="en-US" w:eastAsia="zh-CN" w:bidi="ar"/>
        </w:rPr>
        <w:t>“一县一策”</w:t>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Style w:val="31"/>
          <w:rFonts w:hint="eastAsia" w:ascii="Times New Roman" w:hAnsi="Times New Roman" w:eastAsia="方正仿宋_GBK" w:cs="Times New Roman"/>
          <w:smallCaps w:val="0"/>
          <w:color w:val="auto"/>
          <w:sz w:val="32"/>
          <w:szCs w:val="32"/>
          <w:highlight w:val="none"/>
          <w:u w:val="none" w:color="auto"/>
          <w:lang w:val="en-US" w:eastAsia="zh-CN"/>
        </w:rPr>
        <w:footnoteReference w:id="3"/>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政策机遇</w:t>
      </w:r>
      <w:r>
        <w:rPr>
          <w:rFonts w:hint="eastAsia" w:ascii="Times New Roman" w:hAnsi="Times New Roman" w:eastAsia="方正仿宋_GBK" w:cs="Times New Roman"/>
          <w:bCs/>
          <w:smallCaps w:val="0"/>
          <w:sz w:val="32"/>
          <w:szCs w:val="32"/>
          <w:highlight w:val="none"/>
          <w:lang w:val="en-US" w:eastAsia="zh-CN"/>
        </w:rPr>
        <w:t>，累计争取资金39.8亿元。</w:t>
      </w:r>
      <w:r>
        <w:rPr>
          <w:rFonts w:hint="default" w:ascii="Times New Roman" w:hAnsi="Times New Roman" w:eastAsia="方正仿宋_GBK" w:cs="Times New Roman"/>
          <w:bCs/>
          <w:smallCaps w:val="0"/>
          <w:sz w:val="32"/>
          <w:szCs w:val="32"/>
          <w:highlight w:val="none"/>
          <w:lang w:val="en-US" w:eastAsia="zh-CN"/>
        </w:rPr>
        <w:t>抢抓国</w:t>
      </w:r>
      <w:r>
        <w:rPr>
          <w:rFonts w:hint="eastAsia" w:ascii="Times New Roman" w:hAnsi="Times New Roman" w:eastAsia="方正仿宋_GBK" w:cs="方正仿宋_GBK"/>
          <w:bCs/>
          <w:smallCaps w:val="0"/>
          <w:sz w:val="32"/>
          <w:szCs w:val="32"/>
          <w:highlight w:val="none"/>
          <w:u w:val="none"/>
          <w:lang w:val="en-US" w:eastAsia="zh-CN"/>
        </w:rPr>
        <w:t>家“两重”“两新”</w:t>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Style w:val="31"/>
          <w:rFonts w:hint="eastAsia" w:ascii="Times New Roman" w:hAnsi="Times New Roman" w:eastAsia="方正仿宋_GBK" w:cs="Times New Roman"/>
          <w:smallCaps w:val="0"/>
          <w:color w:val="auto"/>
          <w:sz w:val="32"/>
          <w:szCs w:val="32"/>
          <w:highlight w:val="none"/>
          <w:u w:val="none" w:color="auto"/>
          <w:lang w:val="en-US" w:eastAsia="zh-CN"/>
        </w:rPr>
        <w:footnoteReference w:id="4"/>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方正仿宋_GBK"/>
          <w:bCs/>
          <w:smallCaps w:val="0"/>
          <w:sz w:val="32"/>
          <w:szCs w:val="32"/>
          <w:highlight w:val="none"/>
          <w:u w:val="none"/>
          <w:lang w:val="en-US" w:eastAsia="zh-CN"/>
        </w:rPr>
        <w:t>政策</w:t>
      </w:r>
      <w:r>
        <w:rPr>
          <w:rFonts w:hint="eastAsia" w:ascii="Times New Roman" w:hAnsi="Times New Roman" w:eastAsia="方正仿宋_GBK" w:cs="方正仿宋_GBK"/>
          <w:bCs/>
          <w:smallCaps w:val="0"/>
          <w:sz w:val="32"/>
          <w:szCs w:val="32"/>
          <w:highlight w:val="none"/>
          <w:lang w:val="en-US" w:eastAsia="zh-CN"/>
        </w:rPr>
        <w:t>机遇</w:t>
      </w:r>
      <w:r>
        <w:rPr>
          <w:rFonts w:hint="default" w:ascii="Times New Roman" w:hAnsi="Times New Roman" w:eastAsia="方正仿宋_GBK" w:cs="Times New Roman"/>
          <w:smallCaps w:val="0"/>
          <w:color w:val="auto"/>
          <w:kern w:val="2"/>
          <w:sz w:val="32"/>
          <w:szCs w:val="24"/>
          <w:highlight w:val="none"/>
          <w:u w:val="none" w:color="auto"/>
          <w:lang w:val="en-US" w:eastAsia="zh-CN" w:bidi="ar-SA"/>
        </w:rPr>
        <w:t>，</w:t>
      </w:r>
      <w:r>
        <w:rPr>
          <w:rFonts w:hint="eastAsia" w:ascii="Times New Roman" w:hAnsi="Times New Roman" w:eastAsia="方正仿宋_GBK" w:cs="Times New Roman"/>
          <w:smallCaps w:val="0"/>
          <w:color w:val="auto"/>
          <w:kern w:val="2"/>
          <w:sz w:val="32"/>
          <w:szCs w:val="24"/>
          <w:highlight w:val="none"/>
          <w:u w:val="none" w:color="auto"/>
          <w:lang w:val="en-US" w:eastAsia="zh-CN" w:bidi="ar-SA"/>
        </w:rPr>
        <w:t>谋划超长期特别国债项目31个，总投资67.64亿元</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cs="Times New Roman"/>
          <w:bCs/>
          <w:smallCaps w:val="0"/>
          <w:sz w:val="32"/>
          <w:szCs w:val="32"/>
          <w:highlight w:val="none"/>
        </w:rPr>
        <w:t>争取“四类资金”项目</w:t>
      </w:r>
      <w:r>
        <w:rPr>
          <w:rFonts w:hint="eastAsia" w:ascii="Times New Roman" w:hAnsi="Times New Roman" w:eastAsia="方正仿宋_GBK" w:cs="Times New Roman"/>
          <w:bCs/>
          <w:smallCaps w:val="0"/>
          <w:sz w:val="32"/>
          <w:szCs w:val="32"/>
          <w:highlight w:val="none"/>
          <w:lang w:val="en-US" w:eastAsia="zh-CN"/>
        </w:rPr>
        <w:t>47</w:t>
      </w:r>
      <w:r>
        <w:rPr>
          <w:rFonts w:hint="eastAsia" w:ascii="Times New Roman" w:hAnsi="Times New Roman" w:eastAsia="方正仿宋_GBK" w:cs="Times New Roman"/>
          <w:bCs/>
          <w:smallCaps w:val="0"/>
          <w:sz w:val="32"/>
          <w:szCs w:val="32"/>
          <w:highlight w:val="none"/>
        </w:rPr>
        <w:t>个</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cs="Times New Roman"/>
          <w:bCs/>
          <w:smallCaps w:val="0"/>
          <w:sz w:val="32"/>
          <w:szCs w:val="32"/>
          <w:highlight w:val="none"/>
          <w:lang w:val="en-US" w:eastAsia="zh-CN"/>
        </w:rPr>
        <w:t>共18.18</w:t>
      </w:r>
      <w:r>
        <w:rPr>
          <w:rFonts w:hint="eastAsia" w:ascii="Times New Roman" w:hAnsi="Times New Roman" w:eastAsia="方正仿宋_GBK" w:cs="Times New Roman"/>
          <w:bCs/>
          <w:smallCaps w:val="0"/>
          <w:sz w:val="32"/>
          <w:szCs w:val="32"/>
          <w:highlight w:val="none"/>
        </w:rPr>
        <w:t>亿元</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cs="方正仿宋_GBK"/>
          <w:bCs/>
          <w:smallCaps w:val="0"/>
          <w:sz w:val="32"/>
          <w:szCs w:val="32"/>
          <w:highlight w:val="none"/>
        </w:rPr>
        <w:t>发挥“企业吹哨·部门报到”平台和领导干部联系重点民营企业、企业服务专员制度</w:t>
      </w:r>
      <w:r>
        <w:rPr>
          <w:rFonts w:hint="eastAsia" w:ascii="Times New Roman" w:hAnsi="Times New Roman" w:eastAsia="方正仿宋_GBK" w:cs="方正仿宋_GBK"/>
          <w:bCs/>
          <w:smallCaps w:val="0"/>
          <w:sz w:val="32"/>
          <w:szCs w:val="32"/>
          <w:highlight w:val="none"/>
          <w:lang w:val="en-US" w:eastAsia="zh-CN"/>
        </w:rPr>
        <w:t>作用</w:t>
      </w:r>
      <w:r>
        <w:rPr>
          <w:rFonts w:hint="eastAsia" w:ascii="Times New Roman" w:hAnsi="Times New Roman" w:eastAsia="方正仿宋_GBK" w:cs="方正仿宋_GBK"/>
          <w:bCs/>
          <w:smallCaps w:val="0"/>
          <w:sz w:val="32"/>
          <w:szCs w:val="32"/>
          <w:highlight w:val="none"/>
        </w:rPr>
        <w:t>，</w:t>
      </w:r>
      <w:r>
        <w:rPr>
          <w:rFonts w:hint="eastAsia" w:ascii="Times New Roman" w:hAnsi="Times New Roman" w:eastAsia="方正仿宋_GBK" w:cs="Times New Roman"/>
          <w:bCs/>
          <w:smallCaps w:val="0"/>
          <w:sz w:val="32"/>
          <w:szCs w:val="32"/>
          <w:highlight w:val="none"/>
          <w:lang w:val="en-US" w:eastAsia="zh-CN"/>
        </w:rPr>
        <w:t>推动</w:t>
      </w:r>
      <w:r>
        <w:rPr>
          <w:rFonts w:hint="eastAsia" w:ascii="Times New Roman" w:hAnsi="Times New Roman" w:eastAsia="方正仿宋_GBK" w:cs="方正仿宋_GBK"/>
          <w:bCs/>
          <w:smallCaps w:val="0"/>
          <w:sz w:val="32"/>
          <w:szCs w:val="32"/>
          <w:highlight w:val="none"/>
          <w:lang w:val="en-US" w:eastAsia="zh-CN"/>
        </w:rPr>
        <w:t>政策“组合拳”</w:t>
      </w:r>
      <w:r>
        <w:rPr>
          <w:rFonts w:hint="eastAsia" w:ascii="Times New Roman" w:hAnsi="Times New Roman" w:eastAsia="方正仿宋_GBK" w:cs="Times New Roman"/>
          <w:bCs/>
          <w:smallCaps w:val="0"/>
          <w:sz w:val="32"/>
          <w:szCs w:val="32"/>
          <w:highlight w:val="none"/>
          <w:lang w:val="en-US" w:eastAsia="zh-CN"/>
        </w:rPr>
        <w:t>靠前发力</w:t>
      </w:r>
      <w:r>
        <w:rPr>
          <w:rFonts w:hint="default" w:ascii="Times New Roman" w:hAnsi="Times New Roman" w:eastAsia="方正仿宋_GBK" w:cs="Times New Roman"/>
          <w:bCs/>
          <w:smallCaps w:val="0"/>
          <w:sz w:val="32"/>
          <w:szCs w:val="32"/>
          <w:highlight w:val="none"/>
          <w:lang w:val="en-US" w:eastAsia="zh-CN"/>
        </w:rPr>
        <w:t>、服务企业提速加力，</w:t>
      </w:r>
      <w:r>
        <w:rPr>
          <w:rFonts w:hint="eastAsia" w:ascii="Times New Roman" w:hAnsi="Times New Roman" w:eastAsia="方正仿宋_GBK" w:cs="Times New Roman"/>
          <w:bCs/>
          <w:smallCaps w:val="0"/>
          <w:sz w:val="32"/>
          <w:szCs w:val="32"/>
          <w:highlight w:val="none"/>
          <w:lang w:val="en-US" w:eastAsia="zh-CN"/>
        </w:rPr>
        <w:t>全年</w:t>
      </w:r>
      <w:r>
        <w:rPr>
          <w:rFonts w:hint="default" w:ascii="Times New Roman" w:hAnsi="Times New Roman" w:eastAsia="方正仿宋_GBK" w:cs="Times New Roman"/>
          <w:bCs/>
          <w:smallCaps w:val="0"/>
          <w:sz w:val="32"/>
          <w:szCs w:val="32"/>
          <w:highlight w:val="none"/>
          <w:lang w:val="en-US" w:eastAsia="zh-CN"/>
        </w:rPr>
        <w:t>为企业减税降</w:t>
      </w:r>
      <w:r>
        <w:rPr>
          <w:rFonts w:hint="default" w:ascii="Times New Roman" w:hAnsi="Times New Roman" w:eastAsia="方正仿宋_GBK" w:cs="Times New Roman"/>
          <w:bCs/>
          <w:smallCaps w:val="0"/>
          <w:color w:val="auto"/>
          <w:sz w:val="32"/>
          <w:szCs w:val="32"/>
          <w:highlight w:val="none"/>
          <w:u w:val="none"/>
          <w:lang w:val="en-US" w:eastAsia="zh-CN"/>
        </w:rPr>
        <w:t>费2.</w:t>
      </w:r>
      <w:r>
        <w:rPr>
          <w:rFonts w:hint="eastAsia" w:ascii="Times New Roman" w:hAnsi="Times New Roman" w:eastAsia="方正仿宋_GBK" w:cs="Times New Roman"/>
          <w:bCs/>
          <w:smallCaps w:val="0"/>
          <w:color w:val="auto"/>
          <w:sz w:val="32"/>
          <w:szCs w:val="32"/>
          <w:highlight w:val="none"/>
          <w:u w:val="none"/>
          <w:lang w:val="en-US" w:eastAsia="zh-CN"/>
        </w:rPr>
        <w:t>1</w:t>
      </w:r>
      <w:r>
        <w:rPr>
          <w:rFonts w:hint="default" w:ascii="Times New Roman" w:hAnsi="Times New Roman" w:eastAsia="方正仿宋_GBK" w:cs="Times New Roman"/>
          <w:bCs/>
          <w:smallCaps w:val="0"/>
          <w:color w:val="auto"/>
          <w:sz w:val="32"/>
          <w:szCs w:val="32"/>
          <w:highlight w:val="none"/>
          <w:u w:val="none"/>
          <w:lang w:val="en-US" w:eastAsia="zh-CN"/>
        </w:rPr>
        <w:t>亿</w:t>
      </w:r>
      <w:r>
        <w:rPr>
          <w:rFonts w:hint="default" w:ascii="Times New Roman" w:hAnsi="Times New Roman" w:eastAsia="方正仿宋_GBK" w:cs="Times New Roman"/>
          <w:bCs/>
          <w:smallCaps w:val="0"/>
          <w:sz w:val="32"/>
          <w:szCs w:val="32"/>
          <w:highlight w:val="none"/>
          <w:lang w:val="en-US" w:eastAsia="zh-CN"/>
        </w:rPr>
        <w:t>元</w:t>
      </w:r>
      <w:r>
        <w:rPr>
          <w:rFonts w:hint="eastAsia" w:ascii="Times New Roman" w:hAnsi="Times New Roman" w:eastAsia="方正仿宋_GBK" w:cs="Times New Roman"/>
          <w:bCs/>
          <w:smallCaps w:val="0"/>
          <w:sz w:val="32"/>
          <w:szCs w:val="32"/>
          <w:highlight w:val="none"/>
          <w:lang w:val="en-US" w:eastAsia="zh-CN"/>
        </w:rPr>
        <w:t>，</w:t>
      </w:r>
      <w:r>
        <w:rPr>
          <w:rFonts w:hint="eastAsia" w:ascii="Times New Roman" w:hAnsi="Times New Roman" w:eastAsia="方正仿宋_GBK" w:cs="方正仿宋_GBK"/>
          <w:smallCaps w:val="0"/>
          <w:sz w:val="32"/>
          <w:szCs w:val="32"/>
          <w:highlight w:val="none"/>
          <w:u w:val="none" w:color="auto"/>
          <w:lang w:bidi="ar"/>
        </w:rPr>
        <w:t>新</w:t>
      </w:r>
      <w:r>
        <w:rPr>
          <w:rFonts w:hint="default" w:ascii="Times New Roman" w:hAnsi="Times New Roman" w:eastAsia="方正仿宋_GBK" w:cs="Times New Roman"/>
          <w:smallCaps w:val="0"/>
          <w:sz w:val="32"/>
          <w:szCs w:val="32"/>
          <w:highlight w:val="none"/>
          <w:u w:val="none" w:color="auto"/>
          <w:lang w:bidi="ar"/>
        </w:rPr>
        <w:t>增市场主体</w:t>
      </w:r>
      <w:r>
        <w:rPr>
          <w:rFonts w:hint="eastAsia" w:ascii="Times New Roman" w:hAnsi="Times New Roman" w:eastAsia="方正仿宋_GBK" w:cs="Times New Roman"/>
          <w:smallCaps w:val="0"/>
          <w:sz w:val="32"/>
          <w:szCs w:val="32"/>
          <w:highlight w:val="none"/>
          <w:u w:val="none" w:color="auto"/>
          <w:lang w:val="en-US" w:eastAsia="zh-CN" w:bidi="ar"/>
        </w:rPr>
        <w:t>2383</w:t>
      </w:r>
      <w:r>
        <w:rPr>
          <w:rFonts w:hint="eastAsia" w:ascii="Times New Roman" w:hAnsi="Times New Roman" w:eastAsia="方正仿宋_GBK"/>
          <w:smallCaps w:val="0"/>
          <w:sz w:val="32"/>
          <w:szCs w:val="32"/>
          <w:highlight w:val="none"/>
          <w:u w:val="none" w:color="auto"/>
          <w:lang w:bidi="ar"/>
        </w:rPr>
        <w:t>户</w:t>
      </w:r>
      <w:r>
        <w:rPr>
          <w:rFonts w:hint="eastAsia" w:ascii="Times New Roman" w:hAnsi="Times New Roman" w:eastAsia="方正仿宋_GBK"/>
          <w:smallCaps w:val="0"/>
          <w:sz w:val="32"/>
          <w:szCs w:val="32"/>
          <w:highlight w:val="none"/>
          <w:u w:val="none" w:color="auto"/>
          <w:lang w:eastAsia="zh-CN" w:bidi="ar"/>
        </w:rPr>
        <w:t>、</w:t>
      </w:r>
      <w:r>
        <w:rPr>
          <w:rFonts w:hint="eastAsia" w:ascii="Times New Roman" w:hAnsi="Times New Roman" w:eastAsia="方正仿宋_GBK"/>
          <w:smallCaps w:val="0"/>
          <w:sz w:val="32"/>
          <w:szCs w:val="32"/>
          <w:highlight w:val="none"/>
          <w:u w:val="none" w:color="auto"/>
          <w:lang w:bidi="ar"/>
        </w:rPr>
        <w:t>总量达</w:t>
      </w:r>
      <w:r>
        <w:rPr>
          <w:rFonts w:hint="eastAsia" w:ascii="Times New Roman" w:hAnsi="Times New Roman" w:eastAsia="方正仿宋_GBK"/>
          <w:smallCaps w:val="0"/>
          <w:sz w:val="32"/>
          <w:szCs w:val="32"/>
          <w:highlight w:val="none"/>
          <w:u w:val="none" w:color="auto"/>
          <w:lang w:val="en-US" w:eastAsia="zh-CN" w:bidi="ar"/>
        </w:rPr>
        <w:t>2.58</w:t>
      </w:r>
      <w:r>
        <w:rPr>
          <w:rFonts w:hint="eastAsia" w:ascii="Times New Roman" w:hAnsi="Times New Roman" w:eastAsia="方正仿宋_GBK"/>
          <w:smallCaps w:val="0"/>
          <w:sz w:val="32"/>
          <w:szCs w:val="32"/>
          <w:highlight w:val="none"/>
          <w:u w:val="none" w:color="auto"/>
          <w:lang w:bidi="ar"/>
        </w:rPr>
        <w:t>万户</w:t>
      </w:r>
      <w:r>
        <w:rPr>
          <w:rFonts w:hint="eastAsia" w:ascii="Times New Roman" w:hAnsi="Times New Roman" w:eastAsia="方正仿宋_GBK"/>
          <w:smallCaps w:val="0"/>
          <w:sz w:val="32"/>
          <w:szCs w:val="32"/>
          <w:highlight w:val="none"/>
          <w:u w:val="none" w:color="auto"/>
          <w:lang w:eastAsia="zh-CN" w:bidi="ar"/>
        </w:rPr>
        <w:t>，</w:t>
      </w:r>
      <w:r>
        <w:rPr>
          <w:rFonts w:hint="eastAsia" w:ascii="Times New Roman" w:hAnsi="Times New Roman" w:eastAsia="方正仿宋_GBK" w:cs="方正仿宋_GBK"/>
          <w:i w:val="0"/>
          <w:caps w:val="0"/>
          <w:smallCaps w:val="0"/>
          <w:color w:val="auto"/>
          <w:spacing w:val="0"/>
          <w:kern w:val="0"/>
          <w:sz w:val="32"/>
          <w:szCs w:val="32"/>
          <w:highlight w:val="none"/>
          <w:u w:val="none" w:color="auto"/>
          <w:shd w:val="clear" w:color="auto" w:fill="FFFFFF"/>
          <w:lang w:val="en-US" w:eastAsia="zh-CN" w:bidi="ar"/>
        </w:rPr>
        <w:t>“四上企业”</w:t>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Style w:val="31"/>
          <w:rFonts w:hint="eastAsia" w:ascii="Times New Roman" w:hAnsi="Times New Roman" w:eastAsia="方正仿宋_GBK" w:cs="Times New Roman"/>
          <w:smallCaps w:val="0"/>
          <w:color w:val="auto"/>
          <w:sz w:val="32"/>
          <w:szCs w:val="32"/>
          <w:highlight w:val="none"/>
          <w:u w:val="none" w:color="auto"/>
          <w:lang w:val="en-US" w:eastAsia="zh-CN"/>
        </w:rPr>
        <w:footnoteReference w:id="5"/>
      </w:r>
      <w:r>
        <w:rPr>
          <w:rStyle w:val="31"/>
          <w:rFonts w:hint="eastAsia"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总量达到120</w:t>
      </w:r>
      <w:r>
        <w:rPr>
          <w:rFonts w:hint="eastAsia" w:ascii="Times New Roman" w:hAnsi="Times New Roman" w:eastAsia="方正仿宋_GBK" w:cs="方正仿宋_GBK"/>
          <w:i w:val="0"/>
          <w:caps w:val="0"/>
          <w:smallCaps w:val="0"/>
          <w:color w:val="auto"/>
          <w:spacing w:val="0"/>
          <w:kern w:val="0"/>
          <w:sz w:val="32"/>
          <w:szCs w:val="32"/>
          <w:highlight w:val="none"/>
          <w:u w:val="none" w:color="auto"/>
          <w:shd w:val="clear" w:color="auto" w:fill="FFFFFF"/>
          <w:lang w:val="en-US" w:eastAsia="zh-CN" w:bidi="ar"/>
        </w:rPr>
        <w:t>家</w:t>
      </w:r>
      <w:r>
        <w:rPr>
          <w:rFonts w:hint="eastAsia" w:ascii="Times New Roman" w:hAnsi="Times New Roman" w:eastAsia="方正仿宋_GBK"/>
          <w:smallCaps w:val="0"/>
          <w:sz w:val="32"/>
          <w:szCs w:val="32"/>
          <w:highlight w:val="none"/>
          <w:u w:val="none" w:color="auto"/>
          <w:lang w:eastAsia="zh-CN" w:bidi="ar"/>
        </w:rPr>
        <w:t>。</w:t>
      </w:r>
    </w:p>
    <w:p w14:paraId="5E9C6E0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楷体_GBK" w:cs="方正楷体_GBK"/>
          <w:b/>
          <w:bCs/>
          <w:smallCaps w:val="0"/>
          <w:kern w:val="2"/>
          <w:sz w:val="32"/>
          <w:szCs w:val="32"/>
          <w:highlight w:val="none"/>
          <w:lang w:val="en-US" w:eastAsia="zh-CN" w:bidi="ar"/>
        </w:rPr>
      </w:pPr>
      <w:r>
        <w:rPr>
          <w:rFonts w:hint="eastAsia" w:ascii="Times New Roman" w:hAnsi="Times New Roman" w:eastAsia="方正楷体_GBK" w:cs="方正楷体_GBK"/>
          <w:b/>
          <w:bCs/>
          <w:smallCaps w:val="0"/>
          <w:kern w:val="2"/>
          <w:sz w:val="32"/>
          <w:szCs w:val="32"/>
          <w:highlight w:val="none"/>
          <w:lang w:val="en-US" w:eastAsia="zh-CN" w:bidi="ar"/>
        </w:rPr>
        <w:t>——这一年，我们以项目建设之“效”提经济发展之“质”。</w:t>
      </w:r>
      <w:r>
        <w:rPr>
          <w:rFonts w:hint="default" w:ascii="Times New Roman" w:hAnsi="Times New Roman" w:eastAsia="方正仿宋_GBK" w:cs="方正仿宋_GBK"/>
          <w:smallCaps w:val="0"/>
          <w:color w:val="auto"/>
          <w:sz w:val="32"/>
          <w:highlight w:val="none"/>
          <w:u w:val="none" w:color="auto"/>
          <w:lang w:val="en-US" w:eastAsia="zh-CN"/>
        </w:rPr>
        <w:t>建立</w:t>
      </w:r>
      <w:r>
        <w:rPr>
          <w:rFonts w:hint="eastAsia" w:ascii="Times New Roman" w:hAnsi="Times New Roman" w:eastAsia="方正仿宋_GBK" w:cs="方正仿宋_GBK"/>
          <w:smallCaps w:val="0"/>
          <w:color w:val="auto"/>
          <w:sz w:val="32"/>
          <w:highlight w:val="none"/>
          <w:u w:val="none" w:color="auto"/>
          <w:lang w:val="en-US" w:eastAsia="zh-CN"/>
        </w:rPr>
        <w:t>健全</w:t>
      </w:r>
      <w:r>
        <w:rPr>
          <w:rFonts w:hint="default" w:ascii="Times New Roman" w:hAnsi="Times New Roman" w:eastAsia="方正仿宋_GBK" w:cs="方正仿宋_GBK"/>
          <w:smallCaps w:val="0"/>
          <w:color w:val="auto"/>
          <w:sz w:val="32"/>
          <w:highlight w:val="none"/>
          <w:u w:val="none" w:color="auto"/>
          <w:lang w:val="en-US" w:eastAsia="zh-CN"/>
        </w:rPr>
        <w:t>重点项目</w:t>
      </w:r>
      <w:r>
        <w:rPr>
          <w:rFonts w:hint="eastAsia" w:ascii="Times New Roman" w:hAnsi="Times New Roman" w:eastAsia="方正仿宋_GBK" w:cs="方正仿宋_GBK"/>
          <w:smallCaps w:val="0"/>
          <w:color w:val="auto"/>
          <w:sz w:val="32"/>
          <w:highlight w:val="none"/>
          <w:u w:val="none" w:color="auto"/>
          <w:lang w:val="en-US" w:eastAsia="zh-CN"/>
        </w:rPr>
        <w:t>申报</w:t>
      </w:r>
      <w:r>
        <w:rPr>
          <w:rFonts w:hint="default" w:ascii="Times New Roman" w:hAnsi="Times New Roman" w:eastAsia="方正仿宋_GBK" w:cs="方正仿宋_GBK"/>
          <w:smallCaps w:val="0"/>
          <w:color w:val="auto"/>
          <w:sz w:val="32"/>
          <w:highlight w:val="none"/>
          <w:u w:val="none" w:color="auto"/>
          <w:lang w:val="en-US" w:eastAsia="zh-CN"/>
        </w:rPr>
        <w:t>“一对一”服务机制</w:t>
      </w:r>
      <w:r>
        <w:rPr>
          <w:rFonts w:hint="default"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西渝高铁、G69银百高速城口段形象进度分别完成35%、95%，城宣大邻高速城口段工可编制有序推进。</w:t>
      </w:r>
      <w:r>
        <w:rPr>
          <w:rFonts w:hint="eastAsia"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城口</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育才中学</w:t>
      </w:r>
      <w:r>
        <w:rPr>
          <w:rFonts w:hint="eastAsia"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校</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如期开学招生，</w:t>
      </w:r>
      <w:r>
        <w:rPr>
          <w:rFonts w:hint="eastAsia"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妇幼保健院新院区、</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政务</w:t>
      </w:r>
      <w:r>
        <w:rPr>
          <w:rFonts w:hint="eastAsia"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服务</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中</w:t>
      </w:r>
      <w:r>
        <w:rPr>
          <w:rFonts w:hint="default" w:ascii="Times New Roman" w:hAnsi="Times New Roman" w:eastAsia="方正仿宋_GBK" w:cs="Times New Roman"/>
          <w:smallCaps w:val="0"/>
          <w:sz w:val="32"/>
          <w:szCs w:val="32"/>
          <w:highlight w:val="none"/>
          <w:lang w:val="en-US" w:eastAsia="zh-CN"/>
        </w:rPr>
        <w:t>心竣</w:t>
      </w:r>
      <w:r>
        <w:rPr>
          <w:rFonts w:hint="default" w:ascii="Times New Roman" w:hAnsi="Times New Roman" w:eastAsia="方正仿宋_GBK" w:cs="Times New Roman"/>
          <w:smallCaps w:val="0"/>
          <w:kern w:val="2"/>
          <w:sz w:val="32"/>
          <w:szCs w:val="32"/>
          <w:highlight w:val="none"/>
          <w:lang w:val="en-US" w:eastAsia="zh-CN" w:bidi="ar"/>
        </w:rPr>
        <w:t>工投用</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。万源至城口管道天然气建成通气，结束了城口县无管道燃气的历史，居民用气价格由3.81元/立方米下降到2.91元/立方米。</w:t>
      </w:r>
    </w:p>
    <w:p w14:paraId="44B6F20C">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smallCaps w:val="0"/>
          <w:kern w:val="0"/>
          <w:sz w:val="32"/>
          <w:szCs w:val="32"/>
          <w:highlight w:val="none"/>
          <w:lang w:val="en-US" w:eastAsia="zh-CN" w:bidi="ar"/>
        </w:rPr>
      </w:pPr>
      <w:r>
        <w:rPr>
          <w:rFonts w:hint="eastAsia" w:ascii="Times New Roman" w:hAnsi="Times New Roman" w:eastAsia="方正楷体_GBK" w:cs="方正楷体_GBK"/>
          <w:b/>
          <w:bCs/>
          <w:smallCaps w:val="0"/>
          <w:kern w:val="2"/>
          <w:sz w:val="32"/>
          <w:szCs w:val="32"/>
          <w:highlight w:val="none"/>
          <w:lang w:val="en-US" w:eastAsia="zh-CN" w:bidi="ar"/>
        </w:rPr>
        <w:t>——这一年，我们以平台壮大之“力”保经济发展之“畅”。</w:t>
      </w:r>
      <w:r>
        <w:rPr>
          <w:rFonts w:hint="eastAsia" w:ascii="Times New Roman" w:hAnsi="Times New Roman" w:eastAsia="方正仿宋_GBK" w:cs="方正仿宋_GBK"/>
          <w:smallCaps w:val="0"/>
          <w:kern w:val="2"/>
          <w:sz w:val="32"/>
          <w:szCs w:val="32"/>
          <w:highlight w:val="none"/>
          <w:lang w:val="en-US" w:eastAsia="zh-CN" w:bidi="ar"/>
        </w:rPr>
        <w:t>成功举办“</w:t>
      </w:r>
      <w:r>
        <w:rPr>
          <w:rFonts w:hint="eastAsia"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2024</w:t>
      </w:r>
      <w:r>
        <w:rPr>
          <w:rFonts w:hint="eastAsia" w:ascii="Times New Roman" w:hAnsi="Times New Roman" w:eastAsia="方正仿宋_GBK" w:cs="方正仿宋_GBK"/>
          <w:smallCaps w:val="0"/>
          <w:kern w:val="2"/>
          <w:sz w:val="32"/>
          <w:szCs w:val="32"/>
          <w:highlight w:val="none"/>
          <w:lang w:val="en-US" w:eastAsia="zh-CN" w:bidi="ar"/>
        </w:rPr>
        <w:t>中国‘大巴山药谷’产学研用对接大会”</w:t>
      </w:r>
      <w:r>
        <w:rPr>
          <w:rFonts w:hint="eastAsia" w:ascii="Times New Roman" w:hAnsi="Times New Roman" w:eastAsia="方正仿宋_GBK" w:cs="方正仿宋_GBK"/>
          <w:b w:val="0"/>
          <w:bCs w:val="0"/>
          <w:smallCaps w:val="0"/>
          <w:color w:val="auto"/>
          <w:spacing w:val="0"/>
          <w:kern w:val="2"/>
          <w:sz w:val="32"/>
          <w:szCs w:val="32"/>
          <w:highlight w:val="none"/>
          <w:u w:val="none" w:color="auto"/>
          <w:lang w:val="en-US" w:eastAsia="zh-CN" w:bidi="ar-SA"/>
        </w:rPr>
        <w:t>，</w:t>
      </w:r>
      <w:r>
        <w:rPr>
          <w:rFonts w:hint="default" w:ascii="Times New Roman" w:hAnsi="Times New Roman" w:eastAsia="方正仿宋_GBK" w:cs="Times New Roman"/>
          <w:b w:val="0"/>
          <w:bCs w:val="0"/>
          <w:smallCaps w:val="0"/>
          <w:color w:val="auto"/>
          <w:spacing w:val="0"/>
          <w:kern w:val="2"/>
          <w:sz w:val="32"/>
          <w:szCs w:val="32"/>
          <w:highlight w:val="none"/>
          <w:u w:val="none" w:color="auto"/>
          <w:lang w:val="en-US" w:eastAsia="zh-CN" w:bidi="ar-SA"/>
        </w:rPr>
        <w:t>现场签约协议17个，签约金额45亿元</w:t>
      </w:r>
      <w:r>
        <w:rPr>
          <w:rFonts w:hint="default" w:ascii="Times New Roman" w:hAnsi="Times New Roman" w:eastAsia="方正仿宋_GBK" w:cs="方正仿宋_GBK"/>
          <w:smallCaps w:val="0"/>
          <w:kern w:val="2"/>
          <w:sz w:val="32"/>
          <w:szCs w:val="32"/>
          <w:highlight w:val="none"/>
          <w:lang w:val="en-US" w:eastAsia="zh-CN" w:bidi="ar"/>
        </w:rPr>
        <w:t>。</w:t>
      </w:r>
      <w:r>
        <w:rPr>
          <w:rFonts w:hint="eastAsia" w:ascii="Times New Roman" w:hAnsi="Times New Roman" w:eastAsia="方正仿宋_GBK" w:cs="方正仿宋_GBK"/>
          <w:smallCaps w:val="0"/>
          <w:kern w:val="2"/>
          <w:sz w:val="32"/>
          <w:szCs w:val="32"/>
          <w:highlight w:val="none"/>
          <w:lang w:val="en-US" w:eastAsia="zh-CN" w:bidi="ar"/>
        </w:rPr>
        <w:t>成功</w:t>
      </w:r>
      <w:r>
        <w:rPr>
          <w:rFonts w:hint="default" w:ascii="Times New Roman" w:hAnsi="Times New Roman" w:eastAsia="方正仿宋_GBK" w:cs="方正仿宋_GBK"/>
          <w:smallCaps w:val="0"/>
          <w:kern w:val="2"/>
          <w:sz w:val="32"/>
          <w:szCs w:val="32"/>
          <w:highlight w:val="none"/>
          <w:lang w:val="en-US" w:eastAsia="zh-CN" w:bidi="ar"/>
        </w:rPr>
        <w:t>举办城口老腊肉走进京津冀推介活动，订单总</w:t>
      </w:r>
      <w:r>
        <w:rPr>
          <w:rFonts w:hint="default" w:ascii="Times New Roman" w:hAnsi="Times New Roman" w:eastAsia="方正仿宋_GBK" w:cs="Times New Roman"/>
          <w:smallCaps w:val="0"/>
          <w:color w:val="000000"/>
          <w:kern w:val="0"/>
          <w:sz w:val="32"/>
          <w:szCs w:val="32"/>
          <w:highlight w:val="none"/>
          <w:u w:val="none" w:color="auto"/>
          <w:lang w:val="en-US" w:eastAsia="zh-CN" w:bidi="ar"/>
        </w:rPr>
        <w:t>额</w:t>
      </w:r>
      <w:r>
        <w:rPr>
          <w:rFonts w:hint="eastAsia" w:ascii="Times New Roman" w:hAnsi="Times New Roman" w:eastAsia="方正仿宋_GBK" w:cs="Times New Roman"/>
          <w:smallCaps w:val="0"/>
          <w:color w:val="000000"/>
          <w:kern w:val="0"/>
          <w:sz w:val="32"/>
          <w:szCs w:val="32"/>
          <w:highlight w:val="none"/>
          <w:u w:val="none" w:color="auto"/>
          <w:lang w:val="en-US" w:eastAsia="zh-CN" w:bidi="ar"/>
        </w:rPr>
        <w:t>达到</w:t>
      </w:r>
      <w:r>
        <w:rPr>
          <w:rFonts w:hint="default" w:ascii="Times New Roman" w:hAnsi="Times New Roman" w:eastAsia="方正仿宋_GBK" w:cs="Times New Roman"/>
          <w:smallCaps w:val="0"/>
          <w:color w:val="000000"/>
          <w:kern w:val="0"/>
          <w:sz w:val="32"/>
          <w:szCs w:val="32"/>
          <w:highlight w:val="none"/>
          <w:u w:val="none" w:color="auto"/>
          <w:lang w:val="en-US" w:eastAsia="zh-CN" w:bidi="ar"/>
        </w:rPr>
        <w:t>7600万元。</w:t>
      </w:r>
      <w:r>
        <w:rPr>
          <w:rFonts w:hint="eastAsia" w:ascii="Times New Roman" w:hAnsi="Times New Roman" w:eastAsia="方正仿宋_GBK" w:cs="Times New Roman"/>
          <w:smallCaps w:val="0"/>
          <w:color w:val="000000"/>
          <w:kern w:val="0"/>
          <w:sz w:val="32"/>
          <w:szCs w:val="32"/>
          <w:highlight w:val="none"/>
          <w:u w:val="none" w:color="auto"/>
          <w:lang w:val="en-US" w:eastAsia="zh-CN" w:bidi="ar"/>
        </w:rPr>
        <w:t>城口县</w:t>
      </w:r>
      <w:r>
        <w:rPr>
          <w:rFonts w:hint="default" w:ascii="Times New Roman" w:hAnsi="Times New Roman" w:eastAsia="方正仿宋_GBK" w:cs="Times New Roman"/>
          <w:smallCaps w:val="0"/>
          <w:color w:val="000000"/>
          <w:kern w:val="0"/>
          <w:sz w:val="32"/>
          <w:szCs w:val="32"/>
          <w:highlight w:val="none"/>
          <w:u w:val="none" w:color="auto"/>
          <w:lang w:val="en-US" w:eastAsia="zh-CN" w:bidi="ar"/>
        </w:rPr>
        <w:t>作为全国20个、全市唯一一个区县开展消费帮扶重点产区建设</w:t>
      </w:r>
      <w:r>
        <w:rPr>
          <w:rFonts w:hint="eastAsia" w:ascii="Times New Roman" w:hAnsi="Times New Roman" w:eastAsia="方正仿宋_GBK" w:cs="Times New Roman"/>
          <w:smallCaps w:val="0"/>
          <w:color w:val="000000"/>
          <w:kern w:val="0"/>
          <w:sz w:val="32"/>
          <w:szCs w:val="32"/>
          <w:highlight w:val="none"/>
          <w:u w:val="none" w:color="auto"/>
          <w:lang w:val="en-US" w:eastAsia="zh-CN" w:bidi="ar"/>
        </w:rPr>
        <w:t>，相关工作经验在全国多地亮相，荣获</w:t>
      </w:r>
      <w:r>
        <w:rPr>
          <w:rFonts w:hint="eastAsia" w:ascii="Times New Roman" w:hAnsi="Times New Roman" w:eastAsia="方正仿宋_GBK" w:cs="方正仿宋_GBK"/>
          <w:smallCaps w:val="0"/>
          <w:kern w:val="0"/>
          <w:sz w:val="32"/>
          <w:szCs w:val="32"/>
          <w:highlight w:val="none"/>
          <w:lang w:bidi="ar"/>
        </w:rPr>
        <w:t>“中国旅游示范名城”</w:t>
      </w:r>
      <w:r>
        <w:rPr>
          <w:rFonts w:hint="eastAsia" w:ascii="Times New Roman" w:hAnsi="Times New Roman" w:eastAsia="方正仿宋_GBK" w:cs="Times New Roman"/>
          <w:smallCaps w:val="0"/>
          <w:snapToGrid w:val="0"/>
          <w:kern w:val="0"/>
          <w:sz w:val="32"/>
          <w:szCs w:val="32"/>
          <w:highlight w:val="none"/>
        </w:rPr>
        <w:t>“中</w:t>
      </w:r>
      <w:r>
        <w:rPr>
          <w:rFonts w:hint="eastAsia" w:ascii="Times New Roman" w:hAnsi="Times New Roman" w:eastAsia="方正仿宋_GBK" w:cs="方正仿宋_GBK"/>
          <w:smallCaps w:val="0"/>
          <w:kern w:val="0"/>
          <w:sz w:val="32"/>
          <w:szCs w:val="32"/>
          <w:highlight w:val="none"/>
          <w:lang w:bidi="ar"/>
        </w:rPr>
        <w:t>国最美县域”</w:t>
      </w:r>
      <w:r>
        <w:rPr>
          <w:rFonts w:hint="eastAsia" w:ascii="Times New Roman" w:hAnsi="Times New Roman" w:eastAsia="方正仿宋_GBK" w:cs="方正仿宋_GBK"/>
          <w:smallCaps w:val="0"/>
          <w:kern w:val="0"/>
          <w:sz w:val="32"/>
          <w:szCs w:val="32"/>
          <w:highlight w:val="none"/>
          <w:lang w:val="en-US" w:eastAsia="zh-CN" w:bidi="ar"/>
        </w:rPr>
        <w:t>等国字号名片</w:t>
      </w:r>
      <w:r>
        <w:rPr>
          <w:rFonts w:hint="eastAsia" w:ascii="Times New Roman" w:hAnsi="Times New Roman" w:eastAsia="方正仿宋_GBK" w:cs="方正仿宋_GBK"/>
          <w:smallCaps w:val="0"/>
          <w:kern w:val="0"/>
          <w:sz w:val="32"/>
          <w:szCs w:val="32"/>
          <w:highlight w:val="none"/>
          <w:lang w:eastAsia="zh-CN" w:bidi="ar"/>
        </w:rPr>
        <w:t>。</w:t>
      </w:r>
    </w:p>
    <w:p w14:paraId="75CDEC59">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643" w:firstLineChars="200"/>
        <w:textAlignment w:val="auto"/>
        <w:rPr>
          <w:rFonts w:hint="eastAsia" w:ascii="Times New Roman" w:hAnsi="Times New Roman" w:eastAsia="方正仿宋_GBK" w:cs="方正仿宋_GBK"/>
          <w:smallCaps w:val="0"/>
          <w:kern w:val="0"/>
          <w:sz w:val="32"/>
          <w:szCs w:val="32"/>
          <w:highlight w:val="none"/>
          <w:lang w:val="en-US" w:eastAsia="zh-CN" w:bidi="ar"/>
        </w:rPr>
      </w:pPr>
      <w:r>
        <w:rPr>
          <w:rFonts w:hint="eastAsia" w:ascii="Times New Roman" w:hAnsi="Times New Roman" w:eastAsia="方正楷体_GBK" w:cs="方正楷体_GBK"/>
          <w:b/>
          <w:bCs/>
          <w:smallCaps w:val="0"/>
          <w:kern w:val="2"/>
          <w:sz w:val="32"/>
          <w:szCs w:val="32"/>
          <w:highlight w:val="none"/>
          <w:lang w:val="en-US" w:eastAsia="zh-CN" w:bidi="ar"/>
        </w:rPr>
        <w:t>——这一年，我们以改革创新之“活”激经济发展之“能”。</w:t>
      </w:r>
      <w:r>
        <w:rPr>
          <w:rFonts w:hint="eastAsia" w:ascii="Times New Roman" w:hAnsi="Times New Roman" w:eastAsia="方正仿宋_GBK" w:cs="Times New Roman"/>
          <w:smallCaps w:val="0"/>
          <w:color w:val="auto"/>
          <w:kern w:val="2"/>
          <w:sz w:val="32"/>
          <w:szCs w:val="24"/>
          <w:highlight w:val="none"/>
          <w:u w:val="none" w:color="auto"/>
          <w:lang w:val="en-US" w:eastAsia="zh-CN" w:bidi="ar-SA"/>
        </w:rPr>
        <w:t>坚持以经济体制改革为牵引，推动</w:t>
      </w:r>
      <w:r>
        <w:rPr>
          <w:rFonts w:hint="eastAsia" w:ascii="Times New Roman" w:hAnsi="Times New Roman" w:eastAsia="方正仿宋_GBK" w:cs="Times New Roman"/>
          <w:smallCaps w:val="0"/>
          <w:snapToGrid w:val="0"/>
          <w:kern w:val="0"/>
          <w:sz w:val="32"/>
          <w:szCs w:val="32"/>
          <w:highlight w:val="none"/>
          <w:lang w:val="en-US" w:eastAsia="zh-CN"/>
        </w:rPr>
        <w:t>数字重庆建设和重点领域改革“双轮驱动”</w:t>
      </w:r>
      <w:r>
        <w:rPr>
          <w:rFonts w:hint="eastAsia" w:ascii="Times New Roman" w:hAnsi="Times New Roman" w:eastAsia="方正仿宋_GBK" w:cs="方正仿宋_GBK"/>
          <w:smallCaps w:val="0"/>
          <w:kern w:val="0"/>
          <w:sz w:val="32"/>
          <w:szCs w:val="32"/>
          <w:highlight w:val="none"/>
          <w:u w:val="none"/>
          <w:lang w:val="en-US" w:eastAsia="zh-CN" w:bidi="ar"/>
        </w:rPr>
        <w:t>，“三攻坚一盘活”</w:t>
      </w:r>
      <w:r>
        <w:rPr>
          <w:rStyle w:val="31"/>
          <w:rFonts w:hint="default" w:ascii="Times New Roman" w:hAnsi="Times New Roman" w:eastAsia="方正仿宋_GBK" w:cs="Times New Roman"/>
          <w:smallCaps w:val="0"/>
          <w:kern w:val="0"/>
          <w:sz w:val="32"/>
          <w:szCs w:val="32"/>
          <w:highlight w:val="none"/>
          <w:u w:val="none"/>
          <w:lang w:val="en-US" w:eastAsia="zh-CN" w:bidi="ar"/>
        </w:rPr>
        <w:t>[</w:t>
      </w:r>
      <w:r>
        <w:rPr>
          <w:rStyle w:val="31"/>
          <w:rFonts w:hint="default" w:ascii="Times New Roman" w:hAnsi="Times New Roman" w:eastAsia="方正仿宋_GBK" w:cs="Times New Roman"/>
          <w:smallCaps w:val="0"/>
          <w:kern w:val="0"/>
          <w:sz w:val="32"/>
          <w:szCs w:val="32"/>
          <w:highlight w:val="none"/>
          <w:u w:val="none"/>
          <w:lang w:val="en-US" w:eastAsia="zh-CN" w:bidi="ar"/>
        </w:rPr>
        <w:footnoteReference w:id="6"/>
      </w:r>
      <w:r>
        <w:rPr>
          <w:rStyle w:val="31"/>
          <w:rFonts w:hint="default" w:ascii="Times New Roman" w:hAnsi="Times New Roman" w:eastAsia="方正仿宋_GBK" w:cs="Times New Roman"/>
          <w:smallCaps w:val="0"/>
          <w:kern w:val="0"/>
          <w:sz w:val="32"/>
          <w:szCs w:val="32"/>
          <w:highlight w:val="none"/>
          <w:u w:val="none"/>
          <w:lang w:val="en-US" w:eastAsia="zh-CN" w:bidi="ar"/>
        </w:rPr>
        <w:t>]</w:t>
      </w:r>
      <w:r>
        <w:rPr>
          <w:rFonts w:hint="eastAsia" w:ascii="Times New Roman" w:hAnsi="Times New Roman" w:eastAsia="方正仿宋_GBK" w:cs="Times New Roman"/>
          <w:smallCaps w:val="0"/>
          <w:snapToGrid w:val="0"/>
          <w:kern w:val="0"/>
          <w:sz w:val="32"/>
          <w:szCs w:val="32"/>
          <w:highlight w:val="none"/>
          <w:lang w:val="en-US" w:eastAsia="zh-CN"/>
        </w:rPr>
        <w:t>改革突破取得阶段性成效</w:t>
      </w:r>
      <w:r>
        <w:rPr>
          <w:rFonts w:hint="eastAsia" w:ascii="Times New Roman" w:hAnsi="Times New Roman" w:eastAsia="方正仿宋_GBK" w:cs="方正仿宋_GBK"/>
          <w:smallCaps w:val="0"/>
          <w:kern w:val="0"/>
          <w:sz w:val="32"/>
          <w:szCs w:val="32"/>
          <w:highlight w:val="none"/>
          <w:lang w:val="en-US" w:eastAsia="zh-CN" w:bidi="ar"/>
        </w:rPr>
        <w:t>。</w:t>
      </w:r>
      <w:r>
        <w:rPr>
          <w:rFonts w:hint="eastAsia" w:ascii="Times New Roman" w:hAnsi="Times New Roman" w:eastAsia="方正仿宋_GBK"/>
          <w:smallCaps w:val="0"/>
          <w:sz w:val="32"/>
          <w:szCs w:val="32"/>
        </w:rPr>
        <w:t>城口老腊肉“再出发”经验入选全国帮扶产业发展典型案例</w:t>
      </w:r>
      <w:r>
        <w:rPr>
          <w:rFonts w:hint="eastAsia" w:ascii="Times New Roman" w:hAnsi="Times New Roman" w:eastAsia="方正仿宋_GBK"/>
          <w:smallCaps w:val="0"/>
          <w:sz w:val="32"/>
          <w:szCs w:val="32"/>
          <w:lang w:eastAsia="zh-CN"/>
        </w:rPr>
        <w:t>，</w:t>
      </w:r>
      <w:r>
        <w:rPr>
          <w:rFonts w:hint="eastAsia" w:ascii="Times New Roman" w:hAnsi="Times New Roman" w:eastAsia="方正仿宋_GBK" w:cs="方正仿宋_GBK"/>
          <w:smallCaps w:val="0"/>
          <w:kern w:val="0"/>
          <w:sz w:val="32"/>
          <w:szCs w:val="32"/>
          <w:highlight w:val="none"/>
          <w:lang w:bidi="ar"/>
        </w:rPr>
        <w:t>农村公路建管经验入选全国“四好农村路”典型案例</w:t>
      </w:r>
      <w:r>
        <w:rPr>
          <w:rFonts w:hint="eastAsia" w:ascii="Times New Roman" w:hAnsi="Times New Roman" w:eastAsia="方正仿宋_GBK" w:cs="方正仿宋_GBK"/>
          <w:smallCaps w:val="0"/>
          <w:kern w:val="0"/>
          <w:sz w:val="32"/>
          <w:szCs w:val="32"/>
          <w:highlight w:val="none"/>
          <w:lang w:eastAsia="zh-CN" w:bidi="ar"/>
        </w:rPr>
        <w:t>，“</w:t>
      </w:r>
      <w:r>
        <w:rPr>
          <w:rFonts w:hint="eastAsia" w:ascii="Times New Roman" w:hAnsi="Times New Roman" w:eastAsia="方正仿宋_GBK" w:cs="方正仿宋_GBK"/>
          <w:smallCaps w:val="0"/>
          <w:kern w:val="0"/>
          <w:sz w:val="32"/>
          <w:szCs w:val="32"/>
          <w:highlight w:val="none"/>
          <w:lang w:bidi="ar"/>
        </w:rPr>
        <w:t>林长制</w:t>
      </w:r>
      <w:r>
        <w:rPr>
          <w:rFonts w:hint="eastAsia" w:ascii="Times New Roman" w:hAnsi="Times New Roman" w:eastAsia="方正仿宋_GBK" w:cs="方正仿宋_GBK"/>
          <w:smallCaps w:val="0"/>
          <w:kern w:val="0"/>
          <w:sz w:val="32"/>
          <w:szCs w:val="32"/>
          <w:highlight w:val="none"/>
          <w:lang w:eastAsia="zh-CN" w:bidi="ar"/>
        </w:rPr>
        <w:t>”</w:t>
      </w:r>
      <w:r>
        <w:rPr>
          <w:rFonts w:hint="eastAsia" w:ascii="Times New Roman" w:hAnsi="Times New Roman" w:eastAsia="方正仿宋_GBK" w:cs="方正仿宋_GBK"/>
          <w:smallCaps w:val="0"/>
          <w:kern w:val="0"/>
          <w:sz w:val="32"/>
          <w:szCs w:val="32"/>
          <w:highlight w:val="none"/>
          <w:lang w:bidi="ar"/>
        </w:rPr>
        <w:t>工作</w:t>
      </w:r>
      <w:r>
        <w:rPr>
          <w:rFonts w:hint="eastAsia" w:ascii="Times New Roman" w:hAnsi="Times New Roman" w:eastAsia="方正仿宋_GBK" w:cs="方正仿宋_GBK"/>
          <w:smallCaps w:val="0"/>
          <w:kern w:val="0"/>
          <w:sz w:val="32"/>
          <w:szCs w:val="32"/>
          <w:highlight w:val="none"/>
          <w:lang w:val="en-US" w:eastAsia="zh-CN" w:bidi="ar"/>
        </w:rPr>
        <w:t>入选</w:t>
      </w:r>
      <w:r>
        <w:rPr>
          <w:rFonts w:hint="eastAsia" w:ascii="Times New Roman" w:hAnsi="Times New Roman" w:eastAsia="方正仿宋_GBK" w:cs="方正仿宋_GBK"/>
          <w:smallCaps w:val="0"/>
          <w:kern w:val="0"/>
          <w:sz w:val="32"/>
          <w:szCs w:val="32"/>
          <w:highlight w:val="none"/>
          <w:lang w:bidi="ar"/>
        </w:rPr>
        <w:t>国家林草局典型案例</w:t>
      </w:r>
      <w:r>
        <w:rPr>
          <w:rFonts w:hint="eastAsia" w:ascii="Times New Roman" w:hAnsi="Times New Roman" w:eastAsia="方正仿宋_GBK" w:cs="方正仿宋_GBK"/>
          <w:smallCaps w:val="0"/>
          <w:kern w:val="0"/>
          <w:sz w:val="32"/>
          <w:szCs w:val="32"/>
          <w:highlight w:val="none"/>
          <w:lang w:eastAsia="zh-CN" w:bidi="ar"/>
        </w:rPr>
        <w:t>，集体林业管理创新入选全国林改典型案例，</w:t>
      </w:r>
      <w:r>
        <w:rPr>
          <w:rFonts w:hint="default" w:ascii="Times New Roman" w:hAnsi="Times New Roman" w:eastAsia="方正仿宋_GBK" w:cs="方正仿宋_GBK"/>
          <w:smallCaps w:val="0"/>
          <w:kern w:val="0"/>
          <w:sz w:val="32"/>
          <w:szCs w:val="32"/>
          <w:highlight w:val="none"/>
          <w:lang w:val="en-US" w:eastAsia="zh-CN" w:bidi="ar"/>
        </w:rPr>
        <w:t>社区教育</w:t>
      </w:r>
      <w:r>
        <w:rPr>
          <w:rFonts w:hint="eastAsia" w:ascii="Times New Roman" w:hAnsi="Times New Roman" w:eastAsia="方正仿宋_GBK" w:cs="方正仿宋_GBK"/>
          <w:smallCaps w:val="0"/>
          <w:kern w:val="0"/>
          <w:sz w:val="32"/>
          <w:szCs w:val="32"/>
          <w:highlight w:val="none"/>
          <w:lang w:val="en-US" w:eastAsia="zh-CN" w:bidi="ar"/>
        </w:rPr>
        <w:t>工作列入教育部</w:t>
      </w:r>
      <w:r>
        <w:rPr>
          <w:rFonts w:hint="default" w:ascii="Times New Roman" w:hAnsi="Times New Roman" w:eastAsia="方正仿宋_GBK" w:cs="方正仿宋_GBK"/>
          <w:smallCaps w:val="0"/>
          <w:kern w:val="0"/>
          <w:sz w:val="32"/>
          <w:szCs w:val="32"/>
          <w:highlight w:val="none"/>
          <w:lang w:val="en-US" w:eastAsia="zh-CN" w:bidi="ar"/>
        </w:rPr>
        <w:t>县域社区学习中心典型案例</w:t>
      </w:r>
      <w:r>
        <w:rPr>
          <w:rFonts w:hint="eastAsia" w:ascii="Times New Roman" w:hAnsi="Times New Roman" w:eastAsia="方正仿宋_GBK" w:cs="方正仿宋_GBK"/>
          <w:smallCaps w:val="0"/>
          <w:kern w:val="0"/>
          <w:sz w:val="32"/>
          <w:szCs w:val="32"/>
          <w:highlight w:val="none"/>
          <w:lang w:val="en-US" w:eastAsia="zh-CN" w:bidi="ar"/>
        </w:rPr>
        <w:t>，</w:t>
      </w:r>
      <w:r>
        <w:rPr>
          <w:rFonts w:hint="eastAsia" w:ascii="Times New Roman" w:hAnsi="Times New Roman" w:eastAsia="方正仿宋_GBK" w:cs="Times New Roman"/>
          <w:smallCaps w:val="0"/>
          <w:snapToGrid w:val="0"/>
          <w:color w:val="auto"/>
          <w:kern w:val="0"/>
          <w:sz w:val="32"/>
          <w:szCs w:val="32"/>
          <w:highlight w:val="none"/>
          <w:lang w:val="en-US" w:eastAsia="zh-CN" w:bidi="ar-SA"/>
        </w:rPr>
        <w:t>“以工代赈”助农增收做法得到国家发改委推广，</w:t>
      </w:r>
      <w:r>
        <w:rPr>
          <w:rFonts w:hint="eastAsia" w:ascii="Times New Roman" w:hAnsi="Times New Roman" w:eastAsia="方正仿宋_GBK" w:cs="方正仿宋_GBK"/>
          <w:smallCaps w:val="0"/>
          <w:sz w:val="32"/>
          <w:szCs w:val="32"/>
        </w:rPr>
        <w:t>易地搬迁后扶</w:t>
      </w:r>
      <w:r>
        <w:rPr>
          <w:rFonts w:hint="eastAsia" w:ascii="Times New Roman" w:hAnsi="Times New Roman" w:eastAsia="方正仿宋_GBK"/>
          <w:smallCaps w:val="0"/>
          <w:sz w:val="32"/>
          <w:szCs w:val="32"/>
        </w:rPr>
        <w:t>经验在全国</w:t>
      </w:r>
      <w:r>
        <w:rPr>
          <w:rFonts w:hint="eastAsia" w:ascii="Times New Roman" w:hAnsi="Times New Roman" w:eastAsia="方正仿宋_GBK" w:cs="方正仿宋_GBK"/>
          <w:smallCaps w:val="0"/>
          <w:sz w:val="32"/>
          <w:szCs w:val="32"/>
        </w:rPr>
        <w:t>会议上交流</w:t>
      </w:r>
      <w:r>
        <w:rPr>
          <w:rFonts w:hint="eastAsia" w:ascii="Times New Roman" w:hAnsi="Times New Roman" w:eastAsia="方正仿宋_GBK" w:cs="方正仿宋_GBK"/>
          <w:smallCaps w:val="0"/>
          <w:sz w:val="32"/>
          <w:szCs w:val="32"/>
          <w:lang w:eastAsia="zh-CN"/>
        </w:rPr>
        <w:t>。</w:t>
      </w:r>
    </w:p>
    <w:p w14:paraId="493A2EE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3" w:firstLineChars="200"/>
        <w:jc w:val="both"/>
        <w:textAlignment w:val="auto"/>
        <w:rPr>
          <w:rFonts w:hint="eastAsia" w:ascii="Times New Roman" w:hAnsi="Times New Roman" w:eastAsia="方正楷体_GBK" w:cs="方正楷体_GBK"/>
          <w:b/>
          <w:bCs/>
          <w:smallCaps w:val="0"/>
          <w:kern w:val="0"/>
          <w:sz w:val="32"/>
          <w:szCs w:val="32"/>
          <w:highlight w:val="none"/>
          <w:lang w:val="en-US" w:eastAsia="zh-CN" w:bidi="ar"/>
        </w:rPr>
      </w:pPr>
      <w:r>
        <w:rPr>
          <w:rFonts w:hint="eastAsia" w:ascii="Times New Roman" w:hAnsi="Times New Roman" w:eastAsia="方正楷体_GBK" w:cs="方正楷体_GBK"/>
          <w:b/>
          <w:bCs/>
          <w:smallCaps w:val="0"/>
          <w:kern w:val="0"/>
          <w:sz w:val="32"/>
          <w:szCs w:val="32"/>
          <w:highlight w:val="none"/>
          <w:lang w:val="en-US" w:eastAsia="zh-CN" w:bidi="ar"/>
        </w:rPr>
        <w:t>——这一年，国民经济和社会发展计划执行成效具体体现在以下八个方面：</w:t>
      </w:r>
    </w:p>
    <w:p w14:paraId="10155FFF">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smallCaps w:val="0"/>
          <w:color w:val="auto"/>
          <w:kern w:val="2"/>
          <w:sz w:val="32"/>
          <w:szCs w:val="32"/>
          <w:highlight w:val="yellow"/>
          <w:u w:val="none"/>
          <w:lang w:val="en-US" w:eastAsia="zh-CN" w:bidi="ar-SA"/>
        </w:rPr>
      </w:pPr>
      <w:r>
        <w:rPr>
          <w:rFonts w:hint="eastAsia" w:ascii="Times New Roman" w:hAnsi="Times New Roman" w:eastAsia="方正楷体_GBK" w:cs="方正楷体_GBK"/>
          <w:smallCaps w:val="0"/>
          <w:color w:val="000000"/>
          <w:kern w:val="0"/>
          <w:sz w:val="32"/>
          <w:szCs w:val="32"/>
          <w:highlight w:val="none"/>
          <w:lang w:val="en-US" w:eastAsia="zh-CN" w:bidi="ar"/>
        </w:rPr>
        <w:t>（一）</w:t>
      </w:r>
      <w:r>
        <w:rPr>
          <w:rFonts w:hint="default" w:ascii="Times New Roman" w:hAnsi="Times New Roman" w:eastAsia="方正楷体_GBK" w:cs="方正楷体_GBK"/>
          <w:smallCaps w:val="0"/>
          <w:color w:val="000000"/>
          <w:kern w:val="0"/>
          <w:sz w:val="32"/>
          <w:szCs w:val="32"/>
          <w:highlight w:val="none"/>
          <w:lang w:val="en-US" w:eastAsia="zh-CN" w:bidi="ar"/>
        </w:rPr>
        <w:t>从发展指标看，经济社会运行企稳向好</w:t>
      </w:r>
    </w:p>
    <w:p w14:paraId="7A06A798">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mallCaps w:val="0"/>
          <w:kern w:val="2"/>
          <w:sz w:val="32"/>
          <w:szCs w:val="32"/>
          <w:highlight w:val="none"/>
          <w:lang w:val="en-US" w:eastAsia="zh-CN" w:bidi="ar-SA"/>
        </w:rPr>
      </w:pPr>
      <w:r>
        <w:rPr>
          <w:rFonts w:hint="default" w:ascii="Times New Roman" w:hAnsi="Times New Roman" w:eastAsia="方正仿宋_GBK" w:cs="Times New Roman"/>
          <w:smallCaps w:val="0"/>
          <w:kern w:val="0"/>
          <w:sz w:val="32"/>
          <w:szCs w:val="32"/>
          <w:highlight w:val="none"/>
          <w:lang w:val="en-US" w:eastAsia="zh-CN" w:bidi="ar"/>
        </w:rPr>
        <w:t>认真执行县</w:t>
      </w:r>
      <w:r>
        <w:rPr>
          <w:rFonts w:hint="default" w:ascii="Times New Roman" w:hAnsi="Times New Roman" w:eastAsia="方正仿宋_GBK" w:cs="Times New Roman"/>
          <w:smallCaps w:val="0"/>
          <w:kern w:val="0"/>
          <w:sz w:val="32"/>
          <w:szCs w:val="32"/>
          <w:highlight w:val="none"/>
          <w:lang w:bidi="ar"/>
        </w:rPr>
        <w:t>十八届人民代表大会第四次</w:t>
      </w:r>
      <w:r>
        <w:rPr>
          <w:rFonts w:hint="default" w:ascii="Times New Roman" w:hAnsi="Times New Roman" w:eastAsia="方正仿宋_GBK" w:cs="Times New Roman"/>
          <w:smallCaps w:val="0"/>
          <w:kern w:val="0"/>
          <w:sz w:val="32"/>
          <w:szCs w:val="32"/>
          <w:highlight w:val="none"/>
          <w:lang w:val="en-US" w:eastAsia="zh-CN" w:bidi="ar"/>
        </w:rPr>
        <w:t>会议审议批准的2024年国民经济和社会发展计划，</w:t>
      </w:r>
      <w:r>
        <w:rPr>
          <w:rFonts w:hint="eastAsia" w:ascii="Times New Roman" w:hAnsi="Times New Roman" w:eastAsia="方正仿宋_GBK" w:cs="Times New Roman"/>
          <w:smallCaps w:val="0"/>
          <w:kern w:val="0"/>
          <w:sz w:val="32"/>
          <w:szCs w:val="32"/>
          <w:highlight w:val="none"/>
          <w:lang w:val="en-US" w:eastAsia="zh-CN" w:bidi="ar"/>
        </w:rPr>
        <w:t>“五经普”三次产业结构比</w:t>
      </w:r>
      <w:r>
        <w:rPr>
          <w:rFonts w:hint="default" w:ascii="Times New Roman" w:hAnsi="Times New Roman" w:eastAsia="方正仿宋_GBK" w:cs="方正仿宋_GBK"/>
          <w:smallCaps w:val="0"/>
          <w:color w:val="auto"/>
          <w:kern w:val="2"/>
          <w:sz w:val="32"/>
          <w:szCs w:val="32"/>
          <w:highlight w:val="none"/>
          <w:u w:val="none" w:color="auto"/>
          <w:lang w:val="en-US" w:eastAsia="zh-CN" w:bidi="ar-SA"/>
        </w:rPr>
        <w:t>进一步优化为</w:t>
      </w:r>
      <w:r>
        <w:rPr>
          <w:rFonts w:hint="default" w:ascii="Times New Roman" w:hAnsi="Times New Roman" w:eastAsia="方正仿宋_GBK" w:cs="Times New Roman"/>
          <w:smallCaps w:val="0"/>
          <w:kern w:val="0"/>
          <w:sz w:val="32"/>
          <w:szCs w:val="32"/>
          <w:highlight w:val="none"/>
          <w:lang w:val="en-US" w:eastAsia="zh-CN" w:bidi="ar"/>
        </w:rPr>
        <w:t>18.</w:t>
      </w:r>
      <w:r>
        <w:rPr>
          <w:rFonts w:hint="eastAsia" w:ascii="Times New Roman" w:hAnsi="Times New Roman" w:eastAsia="方正仿宋_GBK" w:cs="Times New Roman"/>
          <w:smallCaps w:val="0"/>
          <w:kern w:val="0"/>
          <w:sz w:val="32"/>
          <w:szCs w:val="32"/>
          <w:highlight w:val="none"/>
          <w:lang w:val="en-US" w:eastAsia="zh-CN" w:bidi="ar"/>
        </w:rPr>
        <w:t>7：</w:t>
      </w:r>
      <w:r>
        <w:rPr>
          <w:rFonts w:hint="default" w:ascii="Times New Roman" w:hAnsi="Times New Roman" w:eastAsia="方正仿宋_GBK" w:cs="Times New Roman"/>
          <w:smallCaps w:val="0"/>
          <w:kern w:val="0"/>
          <w:sz w:val="32"/>
          <w:szCs w:val="32"/>
          <w:highlight w:val="none"/>
          <w:lang w:val="en-US" w:eastAsia="zh-CN" w:bidi="ar"/>
        </w:rPr>
        <w:t>2</w:t>
      </w:r>
      <w:r>
        <w:rPr>
          <w:rFonts w:hint="eastAsia" w:ascii="Times New Roman" w:hAnsi="Times New Roman" w:eastAsia="方正仿宋_GBK" w:cs="Times New Roman"/>
          <w:smallCaps w:val="0"/>
          <w:kern w:val="0"/>
          <w:sz w:val="32"/>
          <w:szCs w:val="32"/>
          <w:highlight w:val="none"/>
          <w:lang w:val="en-US" w:eastAsia="zh-CN" w:bidi="ar"/>
        </w:rPr>
        <w:t>1.9：59.4，</w:t>
      </w:r>
      <w:r>
        <w:rPr>
          <w:rFonts w:hint="default" w:ascii="Times New Roman" w:hAnsi="Times New Roman" w:eastAsia="方正仿宋_GBK" w:cs="Times New Roman"/>
          <w:smallCaps w:val="0"/>
          <w:kern w:val="0"/>
          <w:sz w:val="32"/>
          <w:szCs w:val="32"/>
          <w:highlight w:val="none"/>
          <w:lang w:val="en-US" w:eastAsia="zh-CN" w:bidi="ar"/>
        </w:rPr>
        <w:t>36项指标</w:t>
      </w:r>
      <w:r>
        <w:rPr>
          <w:rFonts w:hint="eastAsia" w:ascii="Times New Roman" w:hAnsi="Times New Roman" w:eastAsia="方正仿宋_GBK" w:cs="Times New Roman"/>
          <w:smallCaps w:val="0"/>
          <w:kern w:val="0"/>
          <w:sz w:val="32"/>
          <w:szCs w:val="32"/>
          <w:highlight w:val="none"/>
          <w:lang w:val="en-US" w:eastAsia="zh-CN" w:bidi="ar"/>
        </w:rPr>
        <w:t>总</w:t>
      </w:r>
      <w:r>
        <w:rPr>
          <w:rFonts w:hint="default" w:ascii="Times New Roman" w:hAnsi="Times New Roman" w:eastAsia="方正仿宋_GBK" w:cs="Times New Roman"/>
          <w:smallCaps w:val="0"/>
          <w:kern w:val="0"/>
          <w:sz w:val="32"/>
          <w:szCs w:val="32"/>
          <w:highlight w:val="none"/>
          <w:lang w:val="en-US" w:eastAsia="zh-CN" w:bidi="ar"/>
        </w:rPr>
        <w:t>体符合预期</w:t>
      </w:r>
      <w:r>
        <w:rPr>
          <w:rFonts w:hint="eastAsia" w:ascii="Times New Roman" w:hAnsi="Times New Roman" w:eastAsia="方正仿宋_GBK" w:cs="Times New Roman"/>
          <w:smallCaps w:val="0"/>
          <w:kern w:val="0"/>
          <w:sz w:val="32"/>
          <w:szCs w:val="32"/>
          <w:highlight w:val="none"/>
          <w:lang w:val="en-US" w:eastAsia="zh-CN" w:bidi="ar"/>
        </w:rPr>
        <w:t>，其中，</w:t>
      </w:r>
      <w:r>
        <w:rPr>
          <w:rFonts w:hint="default" w:ascii="Times New Roman" w:hAnsi="Times New Roman" w:eastAsia="方正仿宋_GBK" w:cs="Times New Roman"/>
          <w:smallCaps w:val="0"/>
          <w:kern w:val="2"/>
          <w:sz w:val="32"/>
          <w:szCs w:val="32"/>
          <w:highlight w:val="none"/>
          <w:lang w:val="en-US" w:eastAsia="zh-CN" w:bidi="ar-SA"/>
        </w:rPr>
        <w:t>劳动年龄人口平均受教育年限</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0"/>
          <w:sz w:val="32"/>
          <w:szCs w:val="32"/>
          <w:highlight w:val="none"/>
          <w:lang w:val="en-US" w:eastAsia="zh-CN" w:bidi="ar"/>
        </w:rPr>
        <w:t>地表水达到或好于Ⅲ类水体比例</w:t>
      </w:r>
      <w:r>
        <w:rPr>
          <w:rFonts w:hint="eastAsia" w:ascii="Times New Roman" w:hAnsi="Times New Roman" w:eastAsia="方正仿宋_GBK" w:cs="Times New Roman"/>
          <w:smallCaps w:val="0"/>
          <w:kern w:val="0"/>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SA"/>
        </w:rPr>
        <w:t>城镇生活垃圾无害化处理率</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农村无害化卫生厕所普及率</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粮食综合生产能力</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生产安全事故死亡人数</w:t>
      </w:r>
      <w:r>
        <w:rPr>
          <w:rFonts w:hint="eastAsia" w:ascii="Times New Roman" w:hAnsi="Times New Roman" w:eastAsia="方正仿宋_GBK" w:cs="Times New Roman"/>
          <w:smallCaps w:val="0"/>
          <w:kern w:val="2"/>
          <w:sz w:val="32"/>
          <w:szCs w:val="32"/>
          <w:highlight w:val="none"/>
          <w:lang w:val="en-US" w:eastAsia="zh-CN" w:bidi="ar-SA"/>
        </w:rPr>
        <w:t>6项</w:t>
      </w:r>
      <w:r>
        <w:rPr>
          <w:rFonts w:hint="eastAsia" w:ascii="Times New Roman" w:hAnsi="Times New Roman" w:eastAsia="方正仿宋_GBK" w:cs="Times New Roman"/>
          <w:smallCaps w:val="0"/>
          <w:color w:val="auto"/>
          <w:spacing w:val="0"/>
          <w:kern w:val="0"/>
          <w:sz w:val="32"/>
          <w:szCs w:val="32"/>
          <w:highlight w:val="none"/>
          <w:u w:val="none" w:color="auto"/>
          <w:lang w:val="en-US" w:eastAsia="zh-CN"/>
        </w:rPr>
        <w:t>约束性指标全部完成；</w:t>
      </w:r>
      <w:r>
        <w:rPr>
          <w:rFonts w:hint="default" w:ascii="Times New Roman" w:hAnsi="Times New Roman" w:eastAsia="方正仿宋_GBK" w:cs="Times New Roman"/>
          <w:smallCaps w:val="0"/>
          <w:kern w:val="2"/>
          <w:sz w:val="32"/>
          <w:szCs w:val="32"/>
          <w:highlight w:val="none"/>
          <w:lang w:val="en-US" w:eastAsia="zh-CN" w:bidi="ar-SA"/>
        </w:rPr>
        <w:t>30项预期性指标</w:t>
      </w:r>
      <w:r>
        <w:rPr>
          <w:rFonts w:hint="eastAsia" w:ascii="Times New Roman" w:hAnsi="Times New Roman" w:eastAsia="方正仿宋_GBK" w:cs="Times New Roman"/>
          <w:smallCaps w:val="0"/>
          <w:kern w:val="2"/>
          <w:sz w:val="32"/>
          <w:szCs w:val="32"/>
          <w:highlight w:val="none"/>
          <w:lang w:val="en-US" w:eastAsia="zh-CN" w:bidi="ar-SA"/>
        </w:rPr>
        <w:t>中，建筑业增加值增速、一般公共预算收入增速等17项指标完成预期目标；</w:t>
      </w:r>
      <w:r>
        <w:rPr>
          <w:rFonts w:hint="default" w:ascii="Times New Roman" w:hAnsi="Times New Roman" w:eastAsia="方正仿宋_GBK" w:cs="Times New Roman"/>
          <w:smallCaps w:val="0"/>
          <w:kern w:val="2"/>
          <w:sz w:val="32"/>
          <w:szCs w:val="32"/>
          <w:highlight w:val="none"/>
          <w:lang w:val="en-US" w:eastAsia="zh-CN" w:bidi="ar-SA"/>
        </w:rPr>
        <w:t>单位地区生产总值能源消耗降低率1项指标待市级反馈数据</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受降雨量减少、生猪产能调控、务工就业压力大等因素影响，地区生产总值增速、规上工业增加值增速、农业增加值增速、全体居民人均可支配收入等12项指标不及预期</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详见附件。</w:t>
      </w:r>
    </w:p>
    <w:p w14:paraId="5F7B3D94">
      <w:pPr>
        <w:pStyle w:val="2"/>
        <w:keepNext w:val="0"/>
        <w:keepLines w:val="0"/>
        <w:pageBreakBefore w:val="0"/>
        <w:widowControl/>
        <w:kinsoku/>
        <w:wordWrap/>
        <w:overflowPunct/>
        <w:topLinePunct w:val="0"/>
        <w:autoSpaceDE/>
        <w:autoSpaceDN/>
        <w:bidi w:val="0"/>
        <w:adjustRightInd/>
        <w:snapToGrid/>
        <w:spacing w:line="579" w:lineRule="exact"/>
        <w:jc w:val="both"/>
        <w:textAlignment w:val="auto"/>
        <w:rPr>
          <w:rFonts w:hint="eastAsia" w:ascii="Times New Roman" w:hAnsi="Times New Roman"/>
          <w:smallCaps w:val="0"/>
          <w:lang w:val="en-US" w:eastAsia="zh-CN"/>
        </w:rPr>
      </w:pPr>
    </w:p>
    <w:p w14:paraId="74ECDAB0">
      <w:pPr>
        <w:pStyle w:val="2"/>
        <w:jc w:val="both"/>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2D991792">
      <w:pPr>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2C71BE94">
      <w:pPr>
        <w:pStyle w:val="2"/>
        <w:jc w:val="both"/>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47745C6B">
      <w:pPr>
        <w:rPr>
          <w:rFonts w:hint="eastAsia" w:ascii="Times New Roman" w:hAnsi="Times New Roman"/>
          <w:smallCaps w:val="0"/>
          <w:lang w:val="en-US" w:eastAsia="zh-CN"/>
        </w:rPr>
      </w:pPr>
    </w:p>
    <w:p w14:paraId="7A142D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60" w:firstLineChars="6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ascii="Times New Roman" w:hAnsi="Times New Roman"/>
          <w:smallCaps w:val="0"/>
        </w:rPr>
        <w:drawing>
          <wp:anchor distT="0" distB="0" distL="114300" distR="114300" simplePos="0" relativeHeight="251663360" behindDoc="1" locked="0" layoutInCell="1" allowOverlap="1">
            <wp:simplePos x="0" y="0"/>
            <wp:positionH relativeFrom="column">
              <wp:posOffset>86360</wp:posOffset>
            </wp:positionH>
            <wp:positionV relativeFrom="paragraph">
              <wp:posOffset>-1266825</wp:posOffset>
            </wp:positionV>
            <wp:extent cx="5039995" cy="3023870"/>
            <wp:effectExtent l="0" t="0" r="0" b="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668158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680" w:firstLineChars="6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1B784536">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4C7796D6">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5175CD14">
      <w:pPr>
        <w:pStyle w:val="4"/>
        <w:rPr>
          <w:rFonts w:hint="eastAsia" w:ascii="Times New Roman" w:hAnsi="Times New Roman"/>
          <w:smallCaps w:val="0"/>
          <w:lang w:val="en-US" w:eastAsia="zh-CN"/>
        </w:rPr>
      </w:pPr>
    </w:p>
    <w:p w14:paraId="222479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400" w:firstLineChars="5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1</w:t>
      </w:r>
      <w:r>
        <w:rPr>
          <w:rFonts w:hint="eastAsia" w:ascii="Times New Roman" w:hAnsi="Times New Roman" w:eastAsia="方正楷体_GBK" w:cs="方正楷体_GBK"/>
          <w:smallCaps w:val="0"/>
          <w:color w:val="000000"/>
          <w:spacing w:val="-20"/>
          <w:kern w:val="0"/>
          <w:sz w:val="32"/>
          <w:szCs w:val="32"/>
          <w:highlight w:val="none"/>
          <w:lang w:val="en-US" w:eastAsia="zh-CN" w:bidi="ar"/>
        </w:rPr>
        <w:t>.</w:t>
      </w:r>
      <w:r>
        <w:rPr>
          <w:rFonts w:hint="default" w:ascii="Times New Roman" w:hAnsi="Times New Roman" w:eastAsia="方正楷体_GBK" w:cs="方正楷体_GBK"/>
          <w:smallCaps w:val="0"/>
          <w:color w:val="000000"/>
          <w:spacing w:val="-20"/>
          <w:kern w:val="0"/>
          <w:sz w:val="32"/>
          <w:szCs w:val="32"/>
          <w:highlight w:val="none"/>
          <w:lang w:val="en-US" w:eastAsia="zh-CN" w:bidi="ar"/>
        </w:rPr>
        <w:t>“十四五”</w:t>
      </w:r>
      <w:r>
        <w:rPr>
          <w:rFonts w:hint="eastAsia" w:ascii="Times New Roman" w:hAnsi="Times New Roman" w:eastAsia="方正楷体_GBK" w:cs="方正楷体_GBK"/>
          <w:smallCaps w:val="0"/>
          <w:color w:val="000000"/>
          <w:spacing w:val="-20"/>
          <w:kern w:val="0"/>
          <w:sz w:val="32"/>
          <w:szCs w:val="32"/>
          <w:highlight w:val="none"/>
          <w:lang w:val="en-US" w:eastAsia="zh-CN" w:bidi="ar"/>
        </w:rPr>
        <w:t>期间</w:t>
      </w:r>
      <w:r>
        <w:rPr>
          <w:rFonts w:hint="default" w:ascii="Times New Roman" w:hAnsi="Times New Roman" w:eastAsia="方正楷体_GBK" w:cs="方正楷体_GBK"/>
          <w:smallCaps w:val="0"/>
          <w:color w:val="000000"/>
          <w:spacing w:val="-20"/>
          <w:kern w:val="0"/>
          <w:sz w:val="32"/>
          <w:szCs w:val="32"/>
          <w:highlight w:val="none"/>
          <w:lang w:val="en-US" w:eastAsia="zh-CN" w:bidi="ar"/>
        </w:rPr>
        <w:t>城口县与全市地区生产总值增速</w:t>
      </w:r>
    </w:p>
    <w:p w14:paraId="10DD014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default" w:ascii="Times New Roman" w:hAnsi="Times New Roman" w:eastAsia="方正楷体_GBK" w:cs="方正楷体_GBK"/>
          <w:smallCaps w:val="0"/>
          <w:color w:val="000000"/>
          <w:kern w:val="0"/>
          <w:sz w:val="32"/>
          <w:szCs w:val="32"/>
          <w:highlight w:val="none"/>
          <w:lang w:val="en-US" w:eastAsia="zh-CN" w:bidi="ar"/>
        </w:rPr>
        <w:t>（二）从发展基础看，“三次产业”协同高效发力</w:t>
      </w:r>
    </w:p>
    <w:p w14:paraId="1F9AB00D">
      <w:pPr>
        <w:keepNext w:val="0"/>
        <w:keepLines w:val="0"/>
        <w:pageBreakBefore w:val="0"/>
        <w:widowControl w:val="0"/>
        <w:kinsoku/>
        <w:wordWrap/>
        <w:overflowPunct/>
        <w:topLinePunct w:val="0"/>
        <w:autoSpaceDE/>
        <w:autoSpaceDN/>
        <w:bidi w:val="0"/>
        <w:adjustRightInd w:val="0"/>
        <w:snapToGrid/>
        <w:spacing w:afterAutospacing="0" w:line="579" w:lineRule="exact"/>
        <w:ind w:firstLine="643" w:firstLineChars="200"/>
        <w:jc w:val="both"/>
        <w:textAlignment w:val="auto"/>
        <w:rPr>
          <w:rFonts w:hint="eastAsia" w:ascii="Times New Roman" w:hAnsi="Times New Roman" w:eastAsia="方正仿宋_GBK" w:cs="Times New Roman"/>
          <w:bCs/>
          <w:smallCaps w:val="0"/>
          <w:sz w:val="32"/>
          <w:szCs w:val="32"/>
          <w:highlight w:val="none"/>
          <w:u w:val="none"/>
          <w:lang w:eastAsia="zh-CN"/>
        </w:rPr>
      </w:pPr>
      <w:r>
        <w:rPr>
          <w:rFonts w:hint="eastAsia" w:ascii="Times New Roman" w:hAnsi="Times New Roman" w:eastAsia="方正仿宋_GBK" w:cs="方正仿宋_GBK"/>
          <w:b/>
          <w:bCs/>
          <w:smallCaps w:val="0"/>
          <w:kern w:val="2"/>
          <w:sz w:val="32"/>
          <w:szCs w:val="32"/>
          <w:highlight w:val="none"/>
          <w:lang w:val="en-US" w:eastAsia="zh-CN" w:bidi="ar"/>
        </w:rPr>
        <w:t>第一产业持续发力。</w:t>
      </w:r>
      <w:r>
        <w:rPr>
          <w:rFonts w:hint="eastAsia" w:ascii="Times New Roman" w:hAnsi="Times New Roman" w:eastAsia="方正仿宋_GBK" w:cs="方正仿宋_GBK"/>
          <w:smallCaps w:val="0"/>
          <w:sz w:val="32"/>
          <w:szCs w:val="32"/>
          <w:highlight w:val="none"/>
          <w:lang w:val="zh-TW"/>
        </w:rPr>
        <w:t>“一主两辅”特色</w:t>
      </w:r>
      <w:r>
        <w:rPr>
          <w:rFonts w:hint="eastAsia" w:ascii="Times New Roman" w:hAnsi="Times New Roman" w:eastAsia="方正仿宋_GBK" w:cs="方正仿宋_GBK"/>
          <w:smallCaps w:val="0"/>
          <w:sz w:val="32"/>
          <w:szCs w:val="32"/>
          <w:highlight w:val="none"/>
          <w:lang w:val="en-US" w:eastAsia="zh-CN"/>
        </w:rPr>
        <w:t>农业</w:t>
      </w:r>
      <w:r>
        <w:rPr>
          <w:rFonts w:hint="eastAsia" w:ascii="Times New Roman" w:hAnsi="Times New Roman" w:eastAsia="方正仿宋_GBK" w:cs="方正仿宋_GBK"/>
          <w:smallCaps w:val="0"/>
          <w:sz w:val="32"/>
          <w:szCs w:val="32"/>
          <w:highlight w:val="none"/>
          <w:lang w:val="zh-TW"/>
        </w:rPr>
        <w:t>加快发展，</w:t>
      </w:r>
      <w:r>
        <w:rPr>
          <w:rFonts w:hint="default" w:ascii="Times New Roman" w:hAnsi="Times New Roman" w:eastAsia="方正仿宋_GBK" w:cs="Times New Roman"/>
          <w:smallCaps w:val="0"/>
          <w:kern w:val="2"/>
          <w:sz w:val="32"/>
          <w:szCs w:val="32"/>
          <w:highlight w:val="none"/>
          <w:lang w:val="en-US" w:eastAsia="zh-CN" w:bidi="ar-SA"/>
        </w:rPr>
        <w:t>安排衔接</w:t>
      </w:r>
      <w:r>
        <w:rPr>
          <w:rFonts w:hint="default" w:ascii="Times New Roman" w:hAnsi="Times New Roman" w:eastAsia="方正仿宋_GBK" w:cs="Times New Roman"/>
          <w:b w:val="0"/>
          <w:bCs w:val="0"/>
          <w:smallCaps w:val="0"/>
          <w:color w:val="000000"/>
          <w:kern w:val="0"/>
          <w:sz w:val="32"/>
          <w:szCs w:val="32"/>
          <w:highlight w:val="none"/>
          <w:u w:val="none" w:color="auto"/>
          <w:lang w:val="en-US" w:eastAsia="zh-CN" w:bidi="ar"/>
        </w:rPr>
        <w:t>资金2.</w:t>
      </w:r>
      <w:r>
        <w:rPr>
          <w:rFonts w:hint="eastAsia" w:ascii="Times New Roman" w:hAnsi="Times New Roman" w:eastAsia="方正仿宋_GBK" w:cs="Times New Roman"/>
          <w:b w:val="0"/>
          <w:bCs w:val="0"/>
          <w:smallCaps w:val="0"/>
          <w:color w:val="000000"/>
          <w:kern w:val="0"/>
          <w:sz w:val="32"/>
          <w:szCs w:val="32"/>
          <w:highlight w:val="none"/>
          <w:u w:val="none" w:color="auto"/>
          <w:lang w:val="en-US" w:eastAsia="zh-CN" w:bidi="ar"/>
        </w:rPr>
        <w:t>16</w:t>
      </w:r>
      <w:r>
        <w:rPr>
          <w:rFonts w:hint="default" w:ascii="Times New Roman" w:hAnsi="Times New Roman" w:eastAsia="方正仿宋_GBK" w:cs="Times New Roman"/>
          <w:b w:val="0"/>
          <w:bCs w:val="0"/>
          <w:smallCaps w:val="0"/>
          <w:color w:val="000000"/>
          <w:kern w:val="0"/>
          <w:sz w:val="32"/>
          <w:szCs w:val="32"/>
          <w:highlight w:val="none"/>
          <w:u w:val="none" w:color="auto"/>
          <w:lang w:val="en-US" w:eastAsia="zh-CN" w:bidi="ar"/>
        </w:rPr>
        <w:t>亿元</w:t>
      </w:r>
      <w:r>
        <w:rPr>
          <w:rFonts w:hint="eastAsia" w:ascii="Times New Roman" w:hAnsi="Times New Roman" w:eastAsia="方正仿宋_GBK" w:cs="Times New Roman"/>
          <w:b w:val="0"/>
          <w:bCs w:val="0"/>
          <w:smallCaps w:val="0"/>
          <w:color w:val="000000"/>
          <w:kern w:val="0"/>
          <w:sz w:val="32"/>
          <w:szCs w:val="32"/>
          <w:highlight w:val="none"/>
          <w:u w:val="none" w:color="auto"/>
          <w:lang w:val="en-US" w:eastAsia="zh-CN" w:bidi="ar"/>
        </w:rPr>
        <w:t>，</w:t>
      </w:r>
      <w:r>
        <w:rPr>
          <w:rFonts w:hint="eastAsia" w:ascii="Times New Roman" w:hAnsi="Times New Roman" w:eastAsia="方正仿宋_GBK"/>
          <w:smallCaps w:val="0"/>
          <w:sz w:val="32"/>
          <w:szCs w:val="32"/>
          <w:highlight w:val="none"/>
        </w:rPr>
        <w:t>实施产业发展</w:t>
      </w:r>
      <w:r>
        <w:rPr>
          <w:rFonts w:hint="default" w:ascii="Times New Roman" w:hAnsi="Times New Roman" w:eastAsia="方正仿宋_GBK" w:cs="Times New Roman"/>
          <w:b w:val="0"/>
          <w:bCs w:val="0"/>
          <w:smallCaps w:val="0"/>
          <w:color w:val="000000"/>
          <w:kern w:val="0"/>
          <w:sz w:val="32"/>
          <w:szCs w:val="32"/>
          <w:highlight w:val="none"/>
          <w:u w:val="none" w:color="auto"/>
          <w:lang w:val="en-US" w:eastAsia="zh-CN" w:bidi="ar"/>
        </w:rPr>
        <w:t>项目2</w:t>
      </w:r>
      <w:r>
        <w:rPr>
          <w:rFonts w:hint="eastAsia" w:ascii="Times New Roman" w:hAnsi="Times New Roman" w:eastAsia="方正仿宋_GBK" w:cs="Times New Roman"/>
          <w:b w:val="0"/>
          <w:bCs w:val="0"/>
          <w:smallCaps w:val="0"/>
          <w:color w:val="000000"/>
          <w:kern w:val="0"/>
          <w:sz w:val="32"/>
          <w:szCs w:val="32"/>
          <w:highlight w:val="none"/>
          <w:u w:val="none" w:color="auto"/>
          <w:lang w:val="en-US" w:eastAsia="zh-CN" w:bidi="ar"/>
        </w:rPr>
        <w:t>18</w:t>
      </w:r>
      <w:r>
        <w:rPr>
          <w:rFonts w:hint="default" w:ascii="Times New Roman" w:hAnsi="Times New Roman" w:eastAsia="方正仿宋_GBK" w:cs="Times New Roman"/>
          <w:b w:val="0"/>
          <w:bCs w:val="0"/>
          <w:smallCaps w:val="0"/>
          <w:color w:val="000000"/>
          <w:kern w:val="0"/>
          <w:sz w:val="32"/>
          <w:szCs w:val="32"/>
          <w:highlight w:val="none"/>
          <w:u w:val="none" w:color="auto"/>
          <w:lang w:val="en-US" w:eastAsia="zh-CN" w:bidi="ar"/>
        </w:rPr>
        <w:t>个</w:t>
      </w:r>
      <w:r>
        <w:rPr>
          <w:rFonts w:hint="eastAsia" w:ascii="Times New Roman" w:hAnsi="Times New Roman" w:eastAsia="方正仿宋_GBK" w:cs="Times New Roman"/>
          <w:b w:val="0"/>
          <w:bCs w:val="0"/>
          <w:smallCaps w:val="0"/>
          <w:color w:val="000000"/>
          <w:kern w:val="0"/>
          <w:sz w:val="32"/>
          <w:szCs w:val="32"/>
          <w:highlight w:val="none"/>
          <w:u w:val="none" w:color="auto"/>
          <w:lang w:val="en-US" w:eastAsia="zh-CN" w:bidi="ar"/>
        </w:rPr>
        <w:t>，</w:t>
      </w:r>
      <w:r>
        <w:rPr>
          <w:rFonts w:hint="eastAsia" w:ascii="Times New Roman" w:hAnsi="Times New Roman" w:eastAsia="方正仿宋_GBK"/>
          <w:smallCaps w:val="0"/>
          <w:sz w:val="32"/>
          <w:szCs w:val="32"/>
          <w:highlight w:val="none"/>
        </w:rPr>
        <w:t>种养大户达到</w:t>
      </w:r>
      <w:r>
        <w:rPr>
          <w:rFonts w:hint="eastAsia" w:ascii="Times New Roman" w:hAnsi="Times New Roman" w:eastAsia="方正仿宋_GBK"/>
          <w:smallCaps w:val="0"/>
          <w:sz w:val="32"/>
          <w:szCs w:val="32"/>
          <w:highlight w:val="none"/>
          <w:lang w:val="en-US" w:eastAsia="zh-CN"/>
        </w:rPr>
        <w:t>1834户，</w:t>
      </w:r>
      <w:r>
        <w:rPr>
          <w:rFonts w:hint="eastAsia" w:ascii="Times New Roman" w:hAnsi="Times New Roman" w:eastAsia="方正仿宋_GBK"/>
          <w:smallCaps w:val="0"/>
          <w:sz w:val="32"/>
          <w:szCs w:val="32"/>
          <w:highlight w:val="none"/>
        </w:rPr>
        <w:t>农林牧副渔总产值达</w:t>
      </w:r>
      <w:r>
        <w:rPr>
          <w:rFonts w:hint="eastAsia" w:ascii="Times New Roman" w:hAnsi="Times New Roman" w:eastAsia="方正仿宋_GBK"/>
          <w:smallCaps w:val="0"/>
          <w:sz w:val="32"/>
          <w:szCs w:val="32"/>
          <w:highlight w:val="none"/>
          <w:lang w:val="en-US" w:eastAsia="zh-CN"/>
        </w:rPr>
        <w:t>23.4亿元、增长2.4%。</w:t>
      </w:r>
      <w:r>
        <w:rPr>
          <w:rFonts w:hint="default" w:ascii="Times New Roman" w:hAnsi="Times New Roman" w:eastAsia="方正仿宋_GBK" w:cs="Times New Roman"/>
          <w:smallCaps w:val="0"/>
          <w:snapToGrid w:val="0"/>
          <w:kern w:val="0"/>
          <w:sz w:val="32"/>
          <w:highlight w:val="none"/>
          <w:u w:val="none" w:color="auto"/>
          <w:lang w:val="en-US" w:eastAsia="zh-CN"/>
        </w:rPr>
        <w:t>城口老腊肉</w:t>
      </w:r>
      <w:r>
        <w:rPr>
          <w:rFonts w:hint="eastAsia" w:ascii="Times New Roman" w:hAnsi="Times New Roman" w:eastAsia="方正仿宋_GBK" w:cs="Times New Roman"/>
          <w:smallCaps w:val="0"/>
          <w:snapToGrid w:val="0"/>
          <w:kern w:val="0"/>
          <w:sz w:val="32"/>
          <w:highlight w:val="none"/>
          <w:u w:val="none" w:color="auto"/>
          <w:lang w:val="en-US" w:eastAsia="zh-CN"/>
        </w:rPr>
        <w:t>新开发产品6类40种，市场主体达411家，</w:t>
      </w:r>
      <w:r>
        <w:rPr>
          <w:rFonts w:hint="eastAsia" w:ascii="Times New Roman" w:hAnsi="Times New Roman" w:eastAsia="方正仿宋_GBK"/>
          <w:smallCaps w:val="0"/>
          <w:sz w:val="32"/>
          <w:szCs w:val="32"/>
          <w:highlight w:val="none"/>
        </w:rPr>
        <w:t>年销量超</w:t>
      </w:r>
      <w:r>
        <w:rPr>
          <w:rFonts w:ascii="Times New Roman" w:hAnsi="Times New Roman" w:eastAsia="方正仿宋_GBK"/>
          <w:smallCaps w:val="0"/>
          <w:sz w:val="32"/>
          <w:szCs w:val="32"/>
          <w:highlight w:val="none"/>
        </w:rPr>
        <w:t>1.2</w:t>
      </w:r>
      <w:r>
        <w:rPr>
          <w:rFonts w:hint="eastAsia" w:ascii="Times New Roman" w:hAnsi="Times New Roman" w:eastAsia="方正仿宋_GBK"/>
          <w:smallCaps w:val="0"/>
          <w:sz w:val="32"/>
          <w:szCs w:val="32"/>
          <w:highlight w:val="none"/>
        </w:rPr>
        <w:t>万吨、产值超</w:t>
      </w:r>
      <w:r>
        <w:rPr>
          <w:rFonts w:ascii="Times New Roman" w:hAnsi="Times New Roman" w:eastAsia="方正仿宋_GBK"/>
          <w:smallCaps w:val="0"/>
          <w:sz w:val="32"/>
          <w:szCs w:val="32"/>
          <w:highlight w:val="none"/>
        </w:rPr>
        <w:t>12</w:t>
      </w:r>
      <w:r>
        <w:rPr>
          <w:rFonts w:hint="eastAsia" w:ascii="Times New Roman" w:hAnsi="Times New Roman" w:eastAsia="方正仿宋_GBK"/>
          <w:smallCaps w:val="0"/>
          <w:sz w:val="32"/>
          <w:szCs w:val="32"/>
          <w:highlight w:val="none"/>
        </w:rPr>
        <w:t>亿元</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smallCaps w:val="0"/>
          <w:sz w:val="32"/>
          <w:szCs w:val="32"/>
          <w:highlight w:val="none"/>
        </w:rPr>
        <w:t>入选全市唯一国家地理标志保护工程，“赵孝春”荣获“中华老字号”</w:t>
      </w:r>
      <w:r>
        <w:rPr>
          <w:rFonts w:hint="eastAsia" w:ascii="Times New Roman" w:hAnsi="Times New Roman" w:eastAsia="方正仿宋_GBK" w:cs="方正仿宋_GBK"/>
          <w:smallCaps w:val="0"/>
          <w:kern w:val="2"/>
          <w:sz w:val="32"/>
          <w:szCs w:val="32"/>
          <w:highlight w:val="none"/>
          <w:lang w:val="en-US" w:eastAsia="zh-CN" w:bidi="ar-SA"/>
        </w:rPr>
        <w:t>。</w:t>
      </w:r>
      <w:r>
        <w:rPr>
          <w:rFonts w:hint="eastAsia" w:ascii="Times New Roman" w:hAnsi="Times New Roman" w:eastAsia="方正仿宋_GBK"/>
          <w:smallCaps w:val="0"/>
          <w:sz w:val="32"/>
          <w:szCs w:val="32"/>
          <w:highlight w:val="none"/>
          <w:lang w:bidi="ar"/>
        </w:rPr>
        <w:t>全县中药材在地面积稳定在</w:t>
      </w:r>
      <w:r>
        <w:rPr>
          <w:rFonts w:ascii="Times New Roman" w:hAnsi="Times New Roman" w:eastAsia="方正仿宋_GBK"/>
          <w:smallCaps w:val="0"/>
          <w:sz w:val="32"/>
          <w:szCs w:val="32"/>
          <w:highlight w:val="none"/>
          <w:lang w:bidi="ar"/>
        </w:rPr>
        <w:t>38</w:t>
      </w:r>
      <w:r>
        <w:rPr>
          <w:rFonts w:hint="eastAsia" w:ascii="Times New Roman" w:hAnsi="Times New Roman" w:eastAsia="方正仿宋_GBK"/>
          <w:smallCaps w:val="0"/>
          <w:sz w:val="32"/>
          <w:szCs w:val="32"/>
          <w:highlight w:val="none"/>
          <w:lang w:bidi="ar"/>
        </w:rPr>
        <w:t>万亩</w:t>
      </w:r>
      <w:r>
        <w:rPr>
          <w:rFonts w:hint="eastAsia" w:ascii="Times New Roman" w:hAnsi="Times New Roman" w:eastAsia="方正仿宋_GBK"/>
          <w:smallCaps w:val="0"/>
          <w:sz w:val="32"/>
          <w:szCs w:val="32"/>
          <w:highlight w:val="none"/>
          <w:lang w:eastAsia="zh-CN" w:bidi="ar"/>
        </w:rPr>
        <w:t>，</w:t>
      </w:r>
      <w:r>
        <w:rPr>
          <w:rFonts w:hint="eastAsia" w:ascii="Times New Roman" w:hAnsi="Times New Roman" w:eastAsia="方正仿宋_GBK"/>
          <w:smallCaps w:val="0"/>
          <w:sz w:val="32"/>
          <w:szCs w:val="32"/>
          <w:highlight w:val="none"/>
        </w:rPr>
        <w:t>建成全国首个箭叶淫羊藿、全市首个灵芝</w:t>
      </w:r>
      <w:r>
        <w:rPr>
          <w:rFonts w:ascii="Times New Roman" w:hAnsi="Times New Roman" w:eastAsia="方正仿宋_GBK"/>
          <w:smallCaps w:val="0"/>
          <w:sz w:val="32"/>
          <w:szCs w:val="32"/>
          <w:highlight w:val="none"/>
        </w:rPr>
        <w:t>GAP</w:t>
      </w:r>
      <w:r>
        <w:rPr>
          <w:rFonts w:hint="eastAsia" w:ascii="Times New Roman" w:hAnsi="Times New Roman" w:eastAsia="方正仿宋_GBK"/>
          <w:smallCaps w:val="0"/>
          <w:sz w:val="32"/>
          <w:szCs w:val="32"/>
          <w:highlight w:val="none"/>
        </w:rPr>
        <w:t>基地</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smallCaps w:val="0"/>
          <w:sz w:val="32"/>
          <w:szCs w:val="32"/>
          <w:highlight w:val="none"/>
        </w:rPr>
        <w:t>发布道地中药材“城八味”</w:t>
      </w:r>
      <w:r>
        <w:rPr>
          <w:rFonts w:hint="eastAsia" w:ascii="Times New Roman" w:hAnsi="Times New Roman" w:eastAsia="方正仿宋_GBK"/>
          <w:smallCaps w:val="0"/>
          <w:sz w:val="32"/>
          <w:szCs w:val="32"/>
          <w:highlight w:val="none"/>
          <w:lang w:eastAsia="zh-CN"/>
        </w:rPr>
        <w:t>，</w:t>
      </w:r>
      <w:r>
        <w:rPr>
          <w:rFonts w:hint="default" w:ascii="Times New Roman" w:hAnsi="Times New Roman" w:eastAsia="方正仿宋_GBK" w:cs="Times New Roman"/>
          <w:smallCaps w:val="0"/>
          <w:kern w:val="2"/>
          <w:sz w:val="32"/>
          <w:szCs w:val="32"/>
          <w:highlight w:val="none"/>
          <w:lang w:val="en-US" w:eastAsia="zh-CN" w:bidi="ar-SA"/>
        </w:rPr>
        <w:t>产值达1</w:t>
      </w:r>
      <w:r>
        <w:rPr>
          <w:rFonts w:hint="eastAsia" w:ascii="Times New Roman" w:hAnsi="Times New Roman" w:eastAsia="方正仿宋_GBK" w:cs="Times New Roman"/>
          <w:smallCaps w:val="0"/>
          <w:kern w:val="2"/>
          <w:sz w:val="32"/>
          <w:szCs w:val="32"/>
          <w:highlight w:val="none"/>
          <w:lang w:val="en-US" w:eastAsia="zh-CN" w:bidi="ar-SA"/>
        </w:rPr>
        <w:t>1</w:t>
      </w:r>
      <w:r>
        <w:rPr>
          <w:rFonts w:hint="default" w:ascii="Times New Roman" w:hAnsi="Times New Roman" w:eastAsia="方正仿宋_GBK" w:cs="Times New Roman"/>
          <w:smallCaps w:val="0"/>
          <w:kern w:val="2"/>
          <w:sz w:val="32"/>
          <w:szCs w:val="32"/>
          <w:highlight w:val="none"/>
          <w:lang w:val="en-US" w:eastAsia="zh-CN" w:bidi="ar-SA"/>
        </w:rPr>
        <w:t>亿元</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smallCaps w:val="0"/>
          <w:sz w:val="32"/>
          <w:szCs w:val="32"/>
          <w:highlight w:val="none"/>
        </w:rPr>
        <w:t>新增“两品一标”产品</w:t>
      </w:r>
      <w:r>
        <w:rPr>
          <w:rFonts w:hint="eastAsia" w:ascii="Times New Roman" w:hAnsi="Times New Roman" w:eastAsia="方正仿宋_GBK"/>
          <w:smallCaps w:val="0"/>
          <w:sz w:val="32"/>
          <w:szCs w:val="32"/>
          <w:highlight w:val="none"/>
          <w:lang w:val="en-US" w:eastAsia="zh-CN"/>
        </w:rPr>
        <w:t>13</w:t>
      </w:r>
      <w:r>
        <w:rPr>
          <w:rFonts w:hint="eastAsia" w:ascii="Times New Roman" w:hAnsi="Times New Roman" w:eastAsia="方正仿宋_GBK"/>
          <w:smallCaps w:val="0"/>
          <w:sz w:val="32"/>
          <w:szCs w:val="32"/>
          <w:highlight w:val="none"/>
        </w:rPr>
        <w:t>个、</w:t>
      </w:r>
      <w:r>
        <w:rPr>
          <w:rFonts w:hint="eastAsia" w:ascii="Times New Roman" w:hAnsi="Times New Roman" w:eastAsia="方正仿宋_GBK"/>
          <w:smallCaps w:val="0"/>
          <w:sz w:val="32"/>
          <w:szCs w:val="32"/>
          <w:highlight w:val="none"/>
          <w:lang w:val="en-US" w:eastAsia="zh-CN"/>
        </w:rPr>
        <w:t>重庆</w:t>
      </w:r>
      <w:r>
        <w:rPr>
          <w:rFonts w:hint="eastAsia" w:ascii="Times New Roman" w:hAnsi="Times New Roman" w:eastAsia="方正仿宋_GBK"/>
          <w:smallCaps w:val="0"/>
          <w:sz w:val="32"/>
          <w:szCs w:val="32"/>
          <w:highlight w:val="none"/>
        </w:rPr>
        <w:t>名牌农产品15个</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smallCaps w:val="0"/>
          <w:sz w:val="32"/>
          <w:szCs w:val="32"/>
          <w:highlight w:val="none"/>
        </w:rPr>
        <w:t>坪坝纳入国家农业产业强镇创建</w:t>
      </w:r>
      <w:r>
        <w:rPr>
          <w:rFonts w:hint="eastAsia" w:ascii="Times New Roman" w:hAnsi="Times New Roman" w:eastAsia="方正仿宋_GBK"/>
          <w:smallCaps w:val="0"/>
          <w:sz w:val="32"/>
          <w:szCs w:val="32"/>
          <w:highlight w:val="none"/>
          <w:lang w:eastAsia="zh-CN"/>
        </w:rPr>
        <w:t>。</w:t>
      </w:r>
    </w:p>
    <w:p w14:paraId="25083B81">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
        </w:rPr>
        <w:t>第二产业蓄势发力。</w:t>
      </w:r>
      <w:r>
        <w:rPr>
          <w:rFonts w:hint="eastAsia" w:ascii="Times New Roman" w:hAnsi="Times New Roman" w:eastAsia="方正仿宋_GBK" w:cs="Times New Roman"/>
          <w:smallCaps w:val="0"/>
          <w:sz w:val="32"/>
          <w:szCs w:val="32"/>
          <w:highlight w:val="none"/>
          <w:lang w:val="en-US" w:eastAsia="zh-CN" w:bidi="ar"/>
        </w:rPr>
        <w:t>绿色</w:t>
      </w:r>
      <w:r>
        <w:rPr>
          <w:rFonts w:hint="default" w:ascii="Times New Roman" w:hAnsi="Times New Roman" w:eastAsia="方正仿宋_GBK" w:cs="Times New Roman"/>
          <w:smallCaps w:val="0"/>
          <w:sz w:val="32"/>
          <w:szCs w:val="32"/>
          <w:highlight w:val="none"/>
          <w:lang w:val="en-US" w:eastAsia="zh-CN" w:bidi="ar"/>
        </w:rPr>
        <w:t>工业</w:t>
      </w:r>
      <w:r>
        <w:rPr>
          <w:rFonts w:hint="eastAsia" w:ascii="Times New Roman" w:hAnsi="Times New Roman" w:eastAsia="方正仿宋_GBK" w:cs="Times New Roman"/>
          <w:smallCaps w:val="0"/>
          <w:sz w:val="32"/>
          <w:szCs w:val="32"/>
          <w:highlight w:val="none"/>
          <w:lang w:val="en-US" w:eastAsia="zh-CN" w:bidi="ar"/>
        </w:rPr>
        <w:t>扩能增效，规上</w:t>
      </w:r>
      <w:r>
        <w:rPr>
          <w:rFonts w:hint="default" w:ascii="Times New Roman" w:hAnsi="Times New Roman" w:eastAsia="方正仿宋_GBK" w:cs="Times New Roman"/>
          <w:smallCaps w:val="0"/>
          <w:sz w:val="32"/>
          <w:szCs w:val="32"/>
          <w:highlight w:val="none"/>
          <w:lang w:val="en-US" w:eastAsia="zh-CN"/>
        </w:rPr>
        <w:t>食品及农产品加工、</w:t>
      </w:r>
      <w:r>
        <w:rPr>
          <w:rFonts w:hint="default" w:ascii="Times New Roman" w:hAnsi="Times New Roman" w:eastAsia="方正仿宋_GBK" w:cs="Times New Roman"/>
          <w:smallCaps w:val="0"/>
          <w:kern w:val="2"/>
          <w:sz w:val="32"/>
          <w:szCs w:val="32"/>
          <w:highlight w:val="none"/>
          <w:lang w:val="en-US" w:eastAsia="zh-CN" w:bidi="ar-SA"/>
        </w:rPr>
        <w:t>绿色建材、钡新材料产业</w:t>
      </w:r>
      <w:r>
        <w:rPr>
          <w:rFonts w:hint="eastAsia" w:ascii="Times New Roman" w:hAnsi="Times New Roman" w:eastAsia="方正仿宋_GBK" w:cs="Times New Roman"/>
          <w:smallCaps w:val="0"/>
          <w:kern w:val="2"/>
          <w:sz w:val="32"/>
          <w:szCs w:val="32"/>
          <w:highlight w:val="none"/>
          <w:lang w:val="en-US" w:eastAsia="zh-CN" w:bidi="ar-SA"/>
        </w:rPr>
        <w:t>提速发展，</w:t>
      </w:r>
      <w:r>
        <w:rPr>
          <w:rFonts w:hint="eastAsia" w:ascii="Times New Roman" w:hAnsi="Times New Roman" w:eastAsia="方正仿宋_GBK"/>
          <w:smallCaps w:val="0"/>
          <w:sz w:val="32"/>
          <w:szCs w:val="32"/>
          <w:highlight w:val="none"/>
        </w:rPr>
        <w:t>产值分别实现</w:t>
      </w:r>
      <w:r>
        <w:rPr>
          <w:rFonts w:hint="eastAsia" w:ascii="Times New Roman" w:hAnsi="Times New Roman" w:eastAsia="方正仿宋_GBK"/>
          <w:smallCaps w:val="0"/>
          <w:sz w:val="32"/>
          <w:szCs w:val="32"/>
          <w:highlight w:val="none"/>
          <w:lang w:val="en-US" w:eastAsia="zh-CN"/>
        </w:rPr>
        <w:t>7亿元、2.2亿元、3.6亿元，</w:t>
      </w:r>
      <w:r>
        <w:rPr>
          <w:rFonts w:hint="eastAsia" w:ascii="Times New Roman" w:hAnsi="Times New Roman" w:eastAsia="方正仿宋_GBK" w:cs="Times New Roman"/>
          <w:smallCaps w:val="0"/>
          <w:sz w:val="32"/>
          <w:szCs w:val="32"/>
          <w:highlight w:val="none"/>
          <w:lang w:val="en-US" w:eastAsia="zh-CN"/>
        </w:rPr>
        <w:t>增长4</w:t>
      </w:r>
      <w:r>
        <w:rPr>
          <w:rFonts w:hint="default"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lang w:val="en-US" w:eastAsia="zh-CN"/>
        </w:rPr>
        <w:t>、30</w:t>
      </w:r>
      <w:r>
        <w:rPr>
          <w:rFonts w:hint="default"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lang w:val="en-US" w:eastAsia="zh-CN"/>
        </w:rPr>
        <w:t>45</w:t>
      </w:r>
      <w:r>
        <w:rPr>
          <w:rFonts w:hint="default"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sz w:val="32"/>
          <w:szCs w:val="32"/>
          <w:highlight w:val="none"/>
          <w:lang w:bidi="ar"/>
        </w:rPr>
        <w:t>农产品加工业产值与农业总产值比值</w:t>
      </w:r>
      <w:r>
        <w:rPr>
          <w:rFonts w:hint="eastAsia" w:ascii="Times New Roman" w:hAnsi="Times New Roman" w:eastAsia="方正仿宋_GBK" w:cs="Times New Roman"/>
          <w:smallCaps w:val="0"/>
          <w:sz w:val="32"/>
          <w:szCs w:val="32"/>
          <w:highlight w:val="none"/>
          <w:lang w:val="en-US" w:eastAsia="zh-CN" w:bidi="ar"/>
        </w:rPr>
        <w:t>达</w:t>
      </w:r>
      <w:r>
        <w:rPr>
          <w:rFonts w:hint="eastAsia" w:ascii="Times New Roman" w:hAnsi="Times New Roman" w:eastAsia="方正仿宋_GBK" w:cs="Times New Roman"/>
          <w:smallCaps w:val="0"/>
          <w:sz w:val="32"/>
          <w:szCs w:val="32"/>
          <w:highlight w:val="none"/>
          <w:lang w:bidi="ar"/>
        </w:rPr>
        <w:t>0.54：1</w:t>
      </w:r>
      <w:r>
        <w:rPr>
          <w:rFonts w:hint="eastAsia" w:ascii="Times New Roman" w:hAnsi="Times New Roman" w:eastAsia="方正仿宋_GBK" w:cs="Times New Roman"/>
          <w:smallCaps w:val="0"/>
          <w:kern w:val="2"/>
          <w:sz w:val="32"/>
          <w:szCs w:val="32"/>
          <w:highlight w:val="none"/>
          <w:lang w:val="en-US" w:eastAsia="zh-CN" w:bidi="ar-SA"/>
        </w:rPr>
        <w:t>。坪坝中小企业生态家园（一期）</w:t>
      </w:r>
      <w:r>
        <w:rPr>
          <w:rFonts w:hint="default" w:ascii="Times New Roman" w:hAnsi="Times New Roman" w:eastAsia="方正仿宋_GBK" w:cs="Times New Roman"/>
          <w:smallCaps w:val="0"/>
          <w:kern w:val="2"/>
          <w:sz w:val="32"/>
          <w:szCs w:val="32"/>
          <w:highlight w:val="none"/>
          <w:lang w:val="en-US" w:eastAsia="zh-CN" w:bidi="ar-SA"/>
        </w:rPr>
        <w:t>等</w:t>
      </w:r>
      <w:r>
        <w:rPr>
          <w:rFonts w:hint="eastAsia" w:ascii="Times New Roman" w:hAnsi="Times New Roman" w:eastAsia="方正仿宋_GBK" w:cs="Times New Roman"/>
          <w:smallCaps w:val="0"/>
          <w:kern w:val="2"/>
          <w:sz w:val="32"/>
          <w:szCs w:val="32"/>
          <w:highlight w:val="none"/>
          <w:lang w:val="en-US" w:eastAsia="zh-CN" w:bidi="ar-SA"/>
        </w:rPr>
        <w:t>9</w:t>
      </w:r>
      <w:r>
        <w:rPr>
          <w:rFonts w:hint="default" w:ascii="Times New Roman" w:hAnsi="Times New Roman" w:eastAsia="方正仿宋_GBK" w:cs="Times New Roman"/>
          <w:smallCaps w:val="0"/>
          <w:kern w:val="2"/>
          <w:sz w:val="32"/>
          <w:szCs w:val="32"/>
          <w:highlight w:val="none"/>
          <w:lang w:val="en-US" w:eastAsia="zh-CN" w:bidi="ar-SA"/>
        </w:rPr>
        <w:t>个项目竣工</w:t>
      </w:r>
      <w:r>
        <w:rPr>
          <w:rFonts w:hint="eastAsia" w:ascii="Times New Roman" w:hAnsi="Times New Roman" w:eastAsia="方正仿宋_GBK" w:cs="Times New Roman"/>
          <w:smallCaps w:val="0"/>
          <w:kern w:val="2"/>
          <w:sz w:val="32"/>
          <w:szCs w:val="32"/>
          <w:highlight w:val="none"/>
          <w:lang w:val="en-US" w:eastAsia="zh-CN" w:bidi="ar-SA"/>
        </w:rPr>
        <w:t>投用</w:t>
      </w:r>
      <w:r>
        <w:rPr>
          <w:rFonts w:hint="default"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sz w:val="32"/>
          <w:szCs w:val="32"/>
          <w:highlight w:val="none"/>
        </w:rPr>
        <w:t>九重山</w:t>
      </w:r>
      <w:r>
        <w:rPr>
          <w:rFonts w:hint="eastAsia" w:ascii="Times New Roman" w:hAnsi="Times New Roman" w:eastAsia="方正仿宋_GBK" w:cs="Times New Roman"/>
          <w:smallCaps w:val="0"/>
          <w:sz w:val="32"/>
          <w:szCs w:val="32"/>
          <w:highlight w:val="none"/>
          <w:lang w:val="en-US" w:eastAsia="zh-CN"/>
        </w:rPr>
        <w:t>矿泉水绿色零碳智能化工厂</w:t>
      </w:r>
      <w:r>
        <w:rPr>
          <w:rFonts w:hint="default"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高发钡矿技改升级</w:t>
      </w:r>
      <w:r>
        <w:rPr>
          <w:rFonts w:hint="default" w:ascii="Times New Roman" w:hAnsi="Times New Roman" w:eastAsia="方正仿宋_GBK" w:cs="Times New Roman"/>
          <w:smallCaps w:val="0"/>
          <w:kern w:val="2"/>
          <w:sz w:val="32"/>
          <w:szCs w:val="32"/>
          <w:highlight w:val="none"/>
          <w:lang w:val="en-US" w:eastAsia="zh-CN" w:bidi="ar-SA"/>
        </w:rPr>
        <w:t>等</w:t>
      </w:r>
      <w:r>
        <w:rPr>
          <w:rFonts w:hint="eastAsia" w:ascii="Times New Roman" w:hAnsi="Times New Roman" w:eastAsia="方正仿宋_GBK" w:cs="Times New Roman"/>
          <w:smallCaps w:val="0"/>
          <w:kern w:val="2"/>
          <w:sz w:val="32"/>
          <w:szCs w:val="32"/>
          <w:highlight w:val="none"/>
          <w:lang w:val="en-US" w:eastAsia="zh-CN" w:bidi="ar-SA"/>
        </w:rPr>
        <w:t>11</w:t>
      </w:r>
      <w:r>
        <w:rPr>
          <w:rFonts w:hint="default" w:ascii="Times New Roman" w:hAnsi="Times New Roman" w:eastAsia="方正仿宋_GBK" w:cs="Times New Roman"/>
          <w:smallCaps w:val="0"/>
          <w:kern w:val="2"/>
          <w:sz w:val="32"/>
          <w:szCs w:val="32"/>
          <w:highlight w:val="none"/>
          <w:lang w:val="en-US" w:eastAsia="zh-CN" w:bidi="ar-SA"/>
        </w:rPr>
        <w:t>个项目</w:t>
      </w:r>
      <w:r>
        <w:rPr>
          <w:rFonts w:hint="default" w:ascii="Times New Roman" w:hAnsi="Times New Roman" w:eastAsia="方正仿宋_GBK" w:cs="Times New Roman"/>
          <w:smallCaps w:val="0"/>
          <w:color w:val="auto"/>
          <w:kern w:val="0"/>
          <w:sz w:val="32"/>
          <w:szCs w:val="32"/>
          <w:highlight w:val="none"/>
          <w:lang w:val="en-US" w:eastAsia="zh-CN" w:bidi="ar"/>
        </w:rPr>
        <w:t>开工建设</w:t>
      </w:r>
      <w:r>
        <w:rPr>
          <w:rFonts w:hint="default"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color w:val="auto"/>
          <w:kern w:val="0"/>
          <w:sz w:val="32"/>
          <w:szCs w:val="32"/>
          <w:highlight w:val="none"/>
          <w:lang w:val="en-US" w:eastAsia="zh-CN" w:bidi="ar"/>
        </w:rPr>
        <w:t>工业投资长</w:t>
      </w:r>
      <w:r>
        <w:rPr>
          <w:rFonts w:hint="eastAsia" w:ascii="Times New Roman" w:hAnsi="Times New Roman" w:eastAsia="方正仿宋_GBK" w:cs="Times New Roman"/>
          <w:smallCaps w:val="0"/>
          <w:color w:val="auto"/>
          <w:kern w:val="0"/>
          <w:sz w:val="32"/>
          <w:szCs w:val="32"/>
          <w:highlight w:val="none"/>
          <w:lang w:val="en-US" w:eastAsia="zh-CN" w:bidi="ar"/>
        </w:rPr>
        <w:t>49.3</w:t>
      </w:r>
      <w:r>
        <w:rPr>
          <w:rFonts w:hint="default" w:ascii="Times New Roman" w:hAnsi="Times New Roman" w:eastAsia="方正仿宋_GBK" w:cs="Times New Roman"/>
          <w:smallCaps w:val="0"/>
          <w:color w:val="auto"/>
          <w:kern w:val="0"/>
          <w:sz w:val="32"/>
          <w:szCs w:val="32"/>
          <w:highlight w:val="none"/>
          <w:lang w:val="en-US" w:eastAsia="zh-CN" w:bidi="ar"/>
        </w:rPr>
        <w:t>%。</w:t>
      </w:r>
      <w:r>
        <w:rPr>
          <w:rFonts w:hint="eastAsia" w:ascii="Times New Roman" w:hAnsi="Times New Roman" w:eastAsia="方正仿宋_GBK" w:cs="Times New Roman"/>
          <w:smallCaps w:val="0"/>
          <w:kern w:val="2"/>
          <w:sz w:val="32"/>
          <w:szCs w:val="32"/>
          <w:highlight w:val="none"/>
          <w:lang w:val="en-US" w:eastAsia="zh-CN" w:bidi="ar-SA"/>
        </w:rPr>
        <w:t>规上工业企业达到23家，工业总产值达到30亿元。建筑行业支撑有力，新入库建筑施工总承包一级资质企业1家，建筑业增加值增长20.2%、</w:t>
      </w:r>
      <w:r>
        <w:rPr>
          <w:rFonts w:hint="eastAsia" w:ascii="Times New Roman" w:hAnsi="Times New Roman" w:eastAsia="方正仿宋_GBK" w:cs="Times New Roman"/>
          <w:smallCaps w:val="0"/>
          <w:sz w:val="32"/>
          <w:szCs w:val="32"/>
          <w:highlight w:val="none"/>
          <w:lang w:val="en-US" w:eastAsia="zh-CN"/>
        </w:rPr>
        <w:t>总产值突破10</w:t>
      </w:r>
      <w:r>
        <w:rPr>
          <w:rFonts w:hint="default" w:ascii="Times New Roman" w:hAnsi="Times New Roman" w:eastAsia="方正仿宋_GBK"/>
          <w:smallCaps w:val="0"/>
          <w:sz w:val="32"/>
          <w:szCs w:val="32"/>
          <w:highlight w:val="none"/>
          <w:lang w:val="en-US" w:eastAsia="zh-CN"/>
        </w:rPr>
        <w:t>亿元</w:t>
      </w:r>
      <w:r>
        <w:rPr>
          <w:rFonts w:hint="eastAsia" w:ascii="Times New Roman" w:hAnsi="Times New Roman" w:eastAsia="方正仿宋_GBK"/>
          <w:smallCaps w:val="0"/>
          <w:sz w:val="32"/>
          <w:szCs w:val="32"/>
          <w:highlight w:val="none"/>
          <w:lang w:val="en-US" w:eastAsia="zh-CN"/>
        </w:rPr>
        <w:t>，</w:t>
      </w:r>
      <w:r>
        <w:rPr>
          <w:rFonts w:hint="eastAsia" w:ascii="Times New Roman" w:hAnsi="Times New Roman" w:eastAsia="方正仿宋_GBK" w:cs="Times New Roman"/>
          <w:smallCaps w:val="0"/>
          <w:kern w:val="2"/>
          <w:sz w:val="32"/>
          <w:szCs w:val="32"/>
          <w:highlight w:val="none"/>
          <w:lang w:val="en-US" w:eastAsia="zh-CN" w:bidi="ar-SA"/>
        </w:rPr>
        <w:t>建筑业持续对县域经济发挥极大支撑作用。</w:t>
      </w:r>
    </w:p>
    <w:p w14:paraId="73BC756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20"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r>
        <w:rPr>
          <w:rFonts w:ascii="Times New Roman" w:hAnsi="Times New Roman"/>
          <w:smallCaps w:val="0"/>
        </w:rPr>
        <w:drawing>
          <wp:anchor distT="0" distB="0" distL="114300" distR="114300" simplePos="0" relativeHeight="251665408" behindDoc="1" locked="0" layoutInCell="1" allowOverlap="1">
            <wp:simplePos x="0" y="0"/>
            <wp:positionH relativeFrom="column">
              <wp:posOffset>249555</wp:posOffset>
            </wp:positionH>
            <wp:positionV relativeFrom="paragraph">
              <wp:posOffset>127000</wp:posOffset>
            </wp:positionV>
            <wp:extent cx="5201285" cy="2571115"/>
            <wp:effectExtent l="4445" t="4445" r="13970" b="1524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5E3CE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4D671B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38DB334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11357B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5C00BD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35C0D8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方正仿宋_GBK"/>
          <w:b/>
          <w:bCs/>
          <w:smallCaps w:val="0"/>
          <w:kern w:val="2"/>
          <w:sz w:val="32"/>
          <w:szCs w:val="32"/>
          <w:highlight w:val="none"/>
          <w:lang w:val="en-US" w:eastAsia="zh-CN" w:bidi="ar"/>
        </w:rPr>
      </w:pPr>
    </w:p>
    <w:p w14:paraId="67AAEA8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Times New Roman" w:hAnsi="Times New Roman" w:eastAsia="方正仿宋_GBK" w:cs="方正仿宋_GBK"/>
          <w:b/>
          <w:bCs/>
          <w:smallCaps w:val="0"/>
          <w:kern w:val="2"/>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2</w:t>
      </w:r>
      <w:r>
        <w:rPr>
          <w:rFonts w:hint="eastAsia" w:ascii="Times New Roman" w:hAnsi="Times New Roman" w:eastAsia="方正楷体_GBK" w:cs="方正楷体_GBK"/>
          <w:smallCaps w:val="0"/>
          <w:color w:val="000000"/>
          <w:spacing w:val="-20"/>
          <w:kern w:val="0"/>
          <w:sz w:val="32"/>
          <w:szCs w:val="32"/>
          <w:highlight w:val="none"/>
          <w:lang w:val="en-US" w:eastAsia="zh-CN" w:bidi="ar"/>
        </w:rPr>
        <w:t>.</w:t>
      </w:r>
      <w:r>
        <w:rPr>
          <w:rFonts w:hint="default" w:ascii="Times New Roman" w:hAnsi="Times New Roman" w:eastAsia="方正楷体_GBK" w:cs="方正楷体_GBK"/>
          <w:smallCaps w:val="0"/>
          <w:color w:val="000000"/>
          <w:spacing w:val="-20"/>
          <w:kern w:val="0"/>
          <w:sz w:val="32"/>
          <w:szCs w:val="32"/>
          <w:highlight w:val="none"/>
          <w:lang w:val="en-US" w:eastAsia="zh-CN" w:bidi="ar"/>
        </w:rPr>
        <w:t>“十四五”期间城口县</w:t>
      </w:r>
      <w:r>
        <w:rPr>
          <w:rFonts w:hint="eastAsia" w:ascii="Times New Roman" w:hAnsi="Times New Roman" w:eastAsia="方正楷体_GBK" w:cs="方正楷体_GBK"/>
          <w:smallCaps w:val="0"/>
          <w:color w:val="000000"/>
          <w:spacing w:val="-20"/>
          <w:kern w:val="0"/>
          <w:sz w:val="32"/>
          <w:szCs w:val="32"/>
          <w:highlight w:val="none"/>
          <w:lang w:val="en-US" w:eastAsia="zh-CN" w:bidi="ar"/>
        </w:rPr>
        <w:t>“</w:t>
      </w:r>
      <w:r>
        <w:rPr>
          <w:rFonts w:hint="default" w:ascii="Times New Roman" w:hAnsi="Times New Roman" w:eastAsia="方正楷体_GBK" w:cs="方正楷体_GBK"/>
          <w:smallCaps w:val="0"/>
          <w:color w:val="000000"/>
          <w:spacing w:val="-20"/>
          <w:kern w:val="0"/>
          <w:sz w:val="32"/>
          <w:szCs w:val="32"/>
          <w:highlight w:val="none"/>
          <w:lang w:val="en-US" w:eastAsia="zh-CN" w:bidi="ar"/>
        </w:rPr>
        <w:t>三次产业</w:t>
      </w:r>
      <w:r>
        <w:rPr>
          <w:rFonts w:hint="eastAsia" w:ascii="Times New Roman" w:hAnsi="Times New Roman" w:eastAsia="方正楷体_GBK" w:cs="方正楷体_GBK"/>
          <w:smallCaps w:val="0"/>
          <w:color w:val="000000"/>
          <w:spacing w:val="-20"/>
          <w:kern w:val="0"/>
          <w:sz w:val="32"/>
          <w:szCs w:val="32"/>
          <w:highlight w:val="none"/>
          <w:lang w:val="en-US" w:eastAsia="zh-CN" w:bidi="ar"/>
        </w:rPr>
        <w:t>”</w:t>
      </w:r>
      <w:r>
        <w:rPr>
          <w:rFonts w:hint="default" w:ascii="Times New Roman" w:hAnsi="Times New Roman" w:eastAsia="方正楷体_GBK" w:cs="方正楷体_GBK"/>
          <w:smallCaps w:val="0"/>
          <w:color w:val="000000"/>
          <w:spacing w:val="-20"/>
          <w:kern w:val="0"/>
          <w:sz w:val="32"/>
          <w:szCs w:val="32"/>
          <w:highlight w:val="none"/>
          <w:lang w:val="en-US" w:eastAsia="zh-CN" w:bidi="ar"/>
        </w:rPr>
        <w:t>增加值增速</w:t>
      </w:r>
    </w:p>
    <w:p w14:paraId="5108E4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
        </w:rPr>
        <w:t>第三产业多点发力。</w:t>
      </w:r>
      <w:r>
        <w:rPr>
          <w:rFonts w:hint="eastAsia" w:ascii="Times New Roman" w:hAnsi="Times New Roman" w:eastAsia="方正仿宋_GBK" w:cs="Times New Roman"/>
          <w:smallCaps w:val="0"/>
          <w:sz w:val="32"/>
          <w:szCs w:val="32"/>
          <w:highlight w:val="none"/>
          <w:lang w:val="en-US" w:eastAsia="zh-CN"/>
        </w:rPr>
        <w:t>文旅康养融合发展</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启动创建亢谷国家级旅游度假区，中国西南国际写生基地（咸宜片区）、八台山星空露营基地投运。</w:t>
      </w:r>
      <w:r>
        <w:rPr>
          <w:rFonts w:hint="default" w:ascii="Times New Roman" w:hAnsi="Times New Roman" w:eastAsia="方正仿宋_GBK" w:cs="Times New Roman"/>
          <w:smallCaps w:val="0"/>
          <w:sz w:val="32"/>
          <w:szCs w:val="32"/>
          <w:highlight w:val="none"/>
          <w:lang w:val="en-US" w:eastAsia="zh-CN"/>
        </w:rPr>
        <w:t>创建</w:t>
      </w:r>
      <w:r>
        <w:rPr>
          <w:rFonts w:hint="eastAsia" w:ascii="Times New Roman" w:hAnsi="Times New Roman" w:eastAsia="方正仿宋_GBK" w:cs="Times New Roman"/>
          <w:smallCaps w:val="0"/>
          <w:sz w:val="32"/>
          <w:szCs w:val="32"/>
          <w:highlight w:val="none"/>
          <w:lang w:val="en-US" w:eastAsia="zh-CN"/>
        </w:rPr>
        <w:t>3A级旅游景区</w:t>
      </w:r>
      <w:r>
        <w:rPr>
          <w:rFonts w:hint="default" w:ascii="Times New Roman" w:hAnsi="Times New Roman" w:eastAsia="方正仿宋_GBK" w:cs="Times New Roman"/>
          <w:smallCaps w:val="0"/>
          <w:kern w:val="0"/>
          <w:sz w:val="32"/>
          <w:szCs w:val="32"/>
          <w:highlight w:val="none"/>
          <w:u w:val="none"/>
          <w:lang w:bidi="ar"/>
        </w:rPr>
        <w:t>1个</w:t>
      </w:r>
      <w:r>
        <w:rPr>
          <w:rStyle w:val="31"/>
          <w:rFonts w:hint="default" w:ascii="Times New Roman" w:hAnsi="Times New Roman" w:eastAsia="方正仿宋_GBK" w:cs="Times New Roman"/>
          <w:smallCaps w:val="0"/>
          <w:kern w:val="0"/>
          <w:sz w:val="32"/>
          <w:szCs w:val="32"/>
          <w:highlight w:val="none"/>
          <w:u w:val="none"/>
          <w:lang w:bidi="ar"/>
        </w:rPr>
        <w:t>[</w:t>
      </w:r>
      <w:r>
        <w:rPr>
          <w:rStyle w:val="31"/>
          <w:rFonts w:hint="default" w:ascii="Times New Roman" w:hAnsi="Times New Roman" w:eastAsia="方正仿宋_GBK" w:cs="Times New Roman"/>
          <w:smallCaps w:val="0"/>
          <w:kern w:val="0"/>
          <w:sz w:val="32"/>
          <w:szCs w:val="32"/>
          <w:highlight w:val="none"/>
          <w:u w:val="none"/>
          <w:lang w:bidi="ar"/>
        </w:rPr>
        <w:footnoteReference w:id="7"/>
      </w:r>
      <w:r>
        <w:rPr>
          <w:rStyle w:val="31"/>
          <w:rFonts w:hint="default" w:ascii="Times New Roman" w:hAnsi="Times New Roman" w:eastAsia="方正仿宋_GBK" w:cs="Times New Roman"/>
          <w:smallCaps w:val="0"/>
          <w:kern w:val="0"/>
          <w:sz w:val="32"/>
          <w:szCs w:val="32"/>
          <w:highlight w:val="none"/>
          <w:u w:val="none"/>
          <w:lang w:bidi="ar"/>
        </w:rPr>
        <w:t>]</w:t>
      </w:r>
      <w:r>
        <w:rPr>
          <w:rFonts w:hint="default" w:ascii="Times New Roman" w:hAnsi="Times New Roman" w:eastAsia="方正仿宋_GBK" w:cs="Times New Roman"/>
          <w:smallCaps w:val="0"/>
          <w:kern w:val="0"/>
          <w:sz w:val="32"/>
          <w:szCs w:val="32"/>
          <w:highlight w:val="none"/>
          <w:u w:val="none"/>
          <w:lang w:bidi="ar"/>
        </w:rPr>
        <w:t>、</w:t>
      </w:r>
      <w:r>
        <w:rPr>
          <w:rFonts w:hint="eastAsia" w:ascii="Times New Roman" w:hAnsi="Times New Roman" w:eastAsia="方正仿宋_GBK" w:cs="Times New Roman"/>
          <w:smallCaps w:val="0"/>
          <w:sz w:val="32"/>
          <w:szCs w:val="32"/>
          <w:highlight w:val="none"/>
          <w:lang w:val="en-US" w:eastAsia="zh-CN"/>
        </w:rPr>
        <w:t>A级景区村庄</w:t>
      </w:r>
      <w:r>
        <w:rPr>
          <w:rFonts w:hint="default" w:ascii="Times New Roman" w:hAnsi="Times New Roman" w:eastAsia="方正仿宋_GBK" w:cs="Times New Roman"/>
          <w:smallCaps w:val="0"/>
          <w:sz w:val="32"/>
          <w:szCs w:val="32"/>
          <w:highlight w:val="none"/>
          <w:u w:val="none"/>
        </w:rPr>
        <w:t>20个</w:t>
      </w:r>
      <w:r>
        <w:rPr>
          <w:rFonts w:hint="default" w:ascii="Times New Roman" w:hAnsi="Times New Roman" w:eastAsia="方正仿宋_GBK" w:cs="Times New Roman"/>
          <w:smallCaps w:val="0"/>
          <w:kern w:val="0"/>
          <w:sz w:val="32"/>
          <w:szCs w:val="32"/>
          <w:highlight w:val="none"/>
          <w:u w:val="none"/>
          <w:lang w:bidi="ar"/>
        </w:rPr>
        <w:t>，</w:t>
      </w:r>
      <w:r>
        <w:rPr>
          <w:rFonts w:hint="eastAsia" w:ascii="Times New Roman" w:hAnsi="Times New Roman" w:eastAsia="方正仿宋_GBK" w:cs="Times New Roman"/>
          <w:smallCaps w:val="0"/>
          <w:kern w:val="0"/>
          <w:sz w:val="32"/>
          <w:szCs w:val="32"/>
          <w:highlight w:val="none"/>
          <w:u w:val="none"/>
          <w:lang w:bidi="ar"/>
        </w:rPr>
        <w:t>新</w:t>
      </w:r>
      <w:r>
        <w:rPr>
          <w:rFonts w:hint="eastAsia" w:ascii="Times New Roman" w:hAnsi="Times New Roman" w:eastAsia="方正仿宋_GBK" w:cs="Times New Roman"/>
          <w:smallCaps w:val="0"/>
          <w:kern w:val="0"/>
          <w:sz w:val="32"/>
          <w:szCs w:val="32"/>
          <w:highlight w:val="none"/>
          <w:u w:val="none"/>
          <w:lang w:val="en-US" w:eastAsia="zh-CN" w:bidi="ar"/>
        </w:rPr>
        <w:t>增</w:t>
      </w:r>
      <w:r>
        <w:rPr>
          <w:rFonts w:hint="eastAsia" w:ascii="Times New Roman" w:hAnsi="Times New Roman" w:eastAsia="方正仿宋_GBK" w:cs="Times New Roman"/>
          <w:smallCaps w:val="0"/>
          <w:kern w:val="0"/>
          <w:sz w:val="32"/>
          <w:szCs w:val="32"/>
          <w:highlight w:val="none"/>
          <w:u w:val="none"/>
          <w:lang w:bidi="ar"/>
        </w:rPr>
        <w:t>精品民宿38家，</w:t>
      </w:r>
      <w:r>
        <w:rPr>
          <w:rFonts w:hint="default" w:ascii="Times New Roman" w:hAnsi="Times New Roman" w:eastAsia="方正仿宋_GBK" w:cs="Times New Roman"/>
          <w:smallCaps w:val="0"/>
          <w:kern w:val="0"/>
          <w:sz w:val="32"/>
          <w:szCs w:val="32"/>
          <w:highlight w:val="none"/>
          <w:u w:val="none"/>
          <w:lang w:bidi="ar"/>
        </w:rPr>
        <w:t>举办</w:t>
      </w:r>
      <w:r>
        <w:rPr>
          <w:rFonts w:hint="default" w:ascii="Times New Roman" w:hAnsi="Times New Roman" w:eastAsia="方正仿宋_GBK" w:cs="Times New Roman"/>
          <w:smallCaps w:val="0"/>
          <w:sz w:val="32"/>
          <w:szCs w:val="32"/>
          <w:highlight w:val="none"/>
          <w:u w:val="none"/>
        </w:rPr>
        <w:t>彩</w:t>
      </w:r>
      <w:r>
        <w:rPr>
          <w:rFonts w:hint="default" w:ascii="Times New Roman" w:hAnsi="Times New Roman" w:eastAsia="方正仿宋_GBK" w:cs="Times New Roman"/>
          <w:smallCaps w:val="0"/>
          <w:sz w:val="32"/>
          <w:szCs w:val="32"/>
          <w:highlight w:val="none"/>
        </w:rPr>
        <w:t>叶文化旅游季</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u w:val="none"/>
        </w:rPr>
        <w:t>自行车爬坡赛</w:t>
      </w:r>
      <w:r>
        <w:rPr>
          <w:rFonts w:hint="default" w:ascii="Times New Roman" w:hAnsi="Times New Roman" w:eastAsia="方正仿宋_GBK" w:cs="Times New Roman"/>
          <w:smallCaps w:val="0"/>
          <w:sz w:val="32"/>
          <w:szCs w:val="32"/>
          <w:highlight w:val="none"/>
          <w:u w:val="none"/>
        </w:rPr>
        <w:t>等</w:t>
      </w:r>
      <w:r>
        <w:rPr>
          <w:rFonts w:hint="default" w:ascii="Times New Roman" w:hAnsi="Times New Roman" w:eastAsia="方正仿宋_GBK" w:cs="Times New Roman"/>
          <w:smallCaps w:val="0"/>
          <w:kern w:val="0"/>
          <w:sz w:val="32"/>
          <w:szCs w:val="32"/>
          <w:highlight w:val="none"/>
          <w:lang w:bidi="ar"/>
        </w:rPr>
        <w:t>文旅活动</w:t>
      </w:r>
      <w:r>
        <w:rPr>
          <w:rFonts w:hint="eastAsia" w:ascii="Times New Roman" w:hAnsi="Times New Roman" w:eastAsia="方正仿宋_GBK" w:cs="Times New Roman"/>
          <w:smallCaps w:val="0"/>
          <w:kern w:val="0"/>
          <w:sz w:val="32"/>
          <w:szCs w:val="32"/>
          <w:highlight w:val="none"/>
          <w:lang w:val="en-US" w:eastAsia="zh-CN" w:bidi="ar"/>
        </w:rPr>
        <w:t>217</w:t>
      </w:r>
      <w:r>
        <w:rPr>
          <w:rFonts w:hint="default" w:ascii="Times New Roman" w:hAnsi="Times New Roman" w:eastAsia="方正仿宋_GBK" w:cs="Times New Roman"/>
          <w:smallCaps w:val="0"/>
          <w:kern w:val="0"/>
          <w:sz w:val="32"/>
          <w:szCs w:val="32"/>
          <w:highlight w:val="none"/>
          <w:u w:val="none"/>
          <w:lang w:bidi="ar"/>
        </w:rPr>
        <w:t>场次，</w:t>
      </w:r>
      <w:r>
        <w:rPr>
          <w:rFonts w:hint="eastAsia" w:ascii="Times New Roman" w:hAnsi="Times New Roman" w:eastAsia="方正仿宋_GBK" w:cs="Times New Roman"/>
          <w:smallCaps w:val="0"/>
          <w:kern w:val="0"/>
          <w:sz w:val="32"/>
          <w:szCs w:val="32"/>
          <w:highlight w:val="none"/>
          <w:u w:val="none"/>
          <w:lang w:bidi="ar"/>
        </w:rPr>
        <w:t>累计接待游客672.4万人次，实现旅游综合收入17亿元，分别增长17.1</w:t>
      </w:r>
      <w:r>
        <w:rPr>
          <w:rFonts w:hint="default" w:ascii="Times New Roman" w:hAnsi="Times New Roman" w:eastAsia="方正仿宋_GBK" w:cs="Times New Roman"/>
          <w:smallCaps w:val="0"/>
          <w:kern w:val="0"/>
          <w:sz w:val="32"/>
          <w:szCs w:val="32"/>
          <w:highlight w:val="none"/>
          <w:u w:val="none"/>
          <w:lang w:bidi="ar"/>
        </w:rPr>
        <w:t>%</w:t>
      </w:r>
      <w:r>
        <w:rPr>
          <w:rFonts w:hint="eastAsia" w:ascii="Times New Roman" w:hAnsi="Times New Roman" w:eastAsia="方正仿宋_GBK" w:cs="Times New Roman"/>
          <w:smallCaps w:val="0"/>
          <w:kern w:val="0"/>
          <w:sz w:val="32"/>
          <w:szCs w:val="32"/>
          <w:highlight w:val="none"/>
          <w:u w:val="none"/>
          <w:lang w:bidi="ar"/>
        </w:rPr>
        <w:t>、43.2</w:t>
      </w:r>
      <w:r>
        <w:rPr>
          <w:rFonts w:hint="default" w:ascii="Times New Roman" w:hAnsi="Times New Roman" w:eastAsia="方正仿宋_GBK" w:cs="Times New Roman"/>
          <w:smallCaps w:val="0"/>
          <w:kern w:val="0"/>
          <w:sz w:val="32"/>
          <w:szCs w:val="32"/>
          <w:highlight w:val="none"/>
          <w:u w:val="none"/>
          <w:lang w:bidi="ar"/>
        </w:rPr>
        <w:t>%</w:t>
      </w:r>
      <w:r>
        <w:rPr>
          <w:rFonts w:hint="eastAsia" w:ascii="Times New Roman" w:hAnsi="Times New Roman" w:eastAsia="方正仿宋_GBK" w:cs="方正仿宋_GBK"/>
          <w:smallCaps w:val="0"/>
          <w:kern w:val="0"/>
          <w:sz w:val="32"/>
          <w:szCs w:val="32"/>
          <w:highlight w:val="none"/>
          <w:lang w:bidi="ar"/>
        </w:rPr>
        <w:t>。</w:t>
      </w:r>
      <w:r>
        <w:rPr>
          <w:rFonts w:hint="eastAsia" w:ascii="Times New Roman" w:hAnsi="Times New Roman" w:eastAsia="方正仿宋_GBK" w:cs="方正仿宋_GBK"/>
          <w:smallCaps w:val="0"/>
          <w:kern w:val="0"/>
          <w:sz w:val="32"/>
          <w:szCs w:val="32"/>
          <w:highlight w:val="none"/>
          <w:lang w:val="en-US" w:eastAsia="zh-CN" w:bidi="ar"/>
        </w:rPr>
        <w:t>服务</w:t>
      </w:r>
      <w:r>
        <w:rPr>
          <w:rFonts w:hint="default" w:ascii="Times New Roman" w:hAnsi="Times New Roman" w:eastAsia="方正仿宋_GBK" w:cs="Times New Roman"/>
          <w:smallCaps w:val="0"/>
          <w:color w:val="auto"/>
          <w:sz w:val="32"/>
          <w:szCs w:val="32"/>
          <w:highlight w:val="none"/>
          <w:u w:val="none"/>
          <w:lang w:val="en-US" w:eastAsia="zh-CN"/>
        </w:rPr>
        <w:t>新业态</w:t>
      </w:r>
      <w:r>
        <w:rPr>
          <w:rFonts w:hint="eastAsia" w:ascii="Times New Roman" w:hAnsi="Times New Roman" w:eastAsia="方正仿宋_GBK" w:cs="Times New Roman"/>
          <w:smallCaps w:val="0"/>
          <w:color w:val="auto"/>
          <w:sz w:val="32"/>
          <w:szCs w:val="32"/>
          <w:highlight w:val="none"/>
          <w:u w:val="none"/>
          <w:lang w:val="en-US" w:eastAsia="zh-CN"/>
        </w:rPr>
        <w:t>加</w:t>
      </w:r>
      <w:r>
        <w:rPr>
          <w:rFonts w:hint="default" w:ascii="Times New Roman" w:hAnsi="Times New Roman" w:eastAsia="方正仿宋_GBK" w:cs="Times New Roman"/>
          <w:smallCaps w:val="0"/>
          <w:color w:val="auto"/>
          <w:sz w:val="32"/>
          <w:szCs w:val="32"/>
          <w:highlight w:val="none"/>
          <w:u w:val="none"/>
          <w:lang w:val="en-US" w:eastAsia="zh-CN"/>
        </w:rPr>
        <w:t>速</w:t>
      </w:r>
      <w:r>
        <w:rPr>
          <w:rFonts w:hint="eastAsia" w:ascii="Times New Roman" w:hAnsi="Times New Roman" w:eastAsia="方正仿宋_GBK" w:cs="Times New Roman"/>
          <w:smallCaps w:val="0"/>
          <w:color w:val="auto"/>
          <w:sz w:val="32"/>
          <w:szCs w:val="32"/>
          <w:highlight w:val="none"/>
          <w:u w:val="none"/>
          <w:lang w:val="en-US" w:eastAsia="zh-CN"/>
        </w:rPr>
        <w:t>形成</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新建</w:t>
      </w:r>
      <w:r>
        <w:rPr>
          <w:rFonts w:hint="default" w:ascii="Times New Roman" w:hAnsi="Times New Roman" w:eastAsia="方正仿宋_GBK" w:cs="Times New Roman"/>
          <w:smallCaps w:val="0"/>
          <w:kern w:val="2"/>
          <w:sz w:val="32"/>
          <w:szCs w:val="32"/>
          <w:highlight w:val="none"/>
          <w:lang w:val="en-US" w:eastAsia="zh-CN" w:bidi="ar-SA"/>
        </w:rPr>
        <w:t>电商直播基地20个、</w:t>
      </w:r>
      <w:r>
        <w:rPr>
          <w:rFonts w:hint="default" w:ascii="Times New Roman" w:hAnsi="Times New Roman" w:eastAsia="方正仿宋_GBK" w:cs="Times New Roman"/>
          <w:smallCaps w:val="0"/>
          <w:sz w:val="32"/>
          <w:szCs w:val="32"/>
          <w:highlight w:val="none"/>
        </w:rPr>
        <w:t>培育直播团队</w:t>
      </w:r>
      <w:r>
        <w:rPr>
          <w:rFonts w:hint="eastAsia" w:ascii="Times New Roman" w:hAnsi="Times New Roman" w:eastAsia="方正仿宋_GBK" w:cs="Times New Roman"/>
          <w:smallCaps w:val="0"/>
          <w:sz w:val="32"/>
          <w:szCs w:val="32"/>
          <w:highlight w:val="none"/>
          <w:lang w:val="en-US" w:eastAsia="zh-CN"/>
        </w:rPr>
        <w:t>96</w:t>
      </w:r>
      <w:r>
        <w:rPr>
          <w:rFonts w:hint="default" w:ascii="Times New Roman" w:hAnsi="Times New Roman" w:eastAsia="方正仿宋_GBK" w:cs="Times New Roman"/>
          <w:smallCaps w:val="0"/>
          <w:sz w:val="32"/>
          <w:szCs w:val="32"/>
          <w:highlight w:val="none"/>
        </w:rPr>
        <w:t>个</w:t>
      </w:r>
      <w:r>
        <w:rPr>
          <w:rFonts w:hint="default" w:ascii="Times New Roman" w:hAnsi="Times New Roman" w:eastAsia="方正仿宋_GBK" w:cs="Times New Roman"/>
          <w:smallCaps w:val="0"/>
          <w:kern w:val="2"/>
          <w:sz w:val="32"/>
          <w:szCs w:val="32"/>
          <w:highlight w:val="none"/>
          <w:lang w:val="en-US" w:eastAsia="zh-CN" w:bidi="ar-SA"/>
        </w:rPr>
        <w:t>，电商网络</w:t>
      </w:r>
      <w:r>
        <w:rPr>
          <w:rFonts w:hint="eastAsia" w:ascii="Times New Roman" w:hAnsi="Times New Roman" w:eastAsia="方正仿宋_GBK" w:cs="Times New Roman"/>
          <w:smallCaps w:val="0"/>
          <w:kern w:val="2"/>
          <w:sz w:val="32"/>
          <w:szCs w:val="32"/>
          <w:highlight w:val="none"/>
          <w:lang w:val="en-US" w:eastAsia="zh-CN" w:bidi="ar-SA"/>
        </w:rPr>
        <w:t>零售额</w:t>
      </w:r>
      <w:r>
        <w:rPr>
          <w:rFonts w:hint="default" w:ascii="Times New Roman" w:hAnsi="Times New Roman" w:eastAsia="方正仿宋_GBK" w:cs="Times New Roman"/>
          <w:smallCaps w:val="0"/>
          <w:kern w:val="2"/>
          <w:sz w:val="32"/>
          <w:szCs w:val="32"/>
          <w:highlight w:val="none"/>
          <w:lang w:val="en-US" w:eastAsia="zh-CN" w:bidi="ar-SA"/>
        </w:rPr>
        <w:t>增长10.2%。</w:t>
      </w:r>
      <w:r>
        <w:rPr>
          <w:rFonts w:hint="eastAsia" w:ascii="Times New Roman" w:hAnsi="Times New Roman" w:eastAsia="方正仿宋_GBK" w:cs="Times New Roman"/>
          <w:smallCaps w:val="0"/>
          <w:kern w:val="2"/>
          <w:sz w:val="32"/>
          <w:szCs w:val="32"/>
          <w:highlight w:val="none"/>
          <w:lang w:val="en-US" w:eastAsia="zh-CN" w:bidi="ar-SA"/>
        </w:rPr>
        <w:t>金融业</w:t>
      </w:r>
      <w:r>
        <w:rPr>
          <w:rFonts w:hint="default" w:ascii="Times New Roman" w:hAnsi="Times New Roman" w:eastAsia="方正仿宋_GBK" w:cs="Times New Roman"/>
          <w:smallCaps w:val="0"/>
          <w:kern w:val="2"/>
          <w:sz w:val="32"/>
          <w:szCs w:val="32"/>
          <w:highlight w:val="none"/>
          <w:lang w:val="en-US" w:eastAsia="zh-CN" w:bidi="ar-SA"/>
        </w:rPr>
        <w:t>稳步</w:t>
      </w:r>
      <w:r>
        <w:rPr>
          <w:rFonts w:hint="eastAsia" w:ascii="Times New Roman" w:hAnsi="Times New Roman" w:eastAsia="方正仿宋_GBK" w:cs="Times New Roman"/>
          <w:smallCaps w:val="0"/>
          <w:kern w:val="2"/>
          <w:sz w:val="32"/>
          <w:szCs w:val="32"/>
          <w:highlight w:val="none"/>
          <w:lang w:val="en-US" w:eastAsia="zh-CN" w:bidi="ar-SA"/>
        </w:rPr>
        <w:t>发展</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金融业增加值增长3</w:t>
      </w:r>
      <w:r>
        <w:rPr>
          <w:rFonts w:hint="default"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color w:val="auto"/>
          <w:kern w:val="2"/>
          <w:sz w:val="32"/>
          <w:szCs w:val="32"/>
          <w:highlight w:val="none"/>
          <w:lang w:val="en-US" w:eastAsia="zh-CN" w:bidi="ar-SA"/>
        </w:rPr>
        <w:t>。</w:t>
      </w:r>
      <w:r>
        <w:rPr>
          <w:rFonts w:hint="default" w:ascii="Times New Roman" w:hAnsi="Times New Roman" w:eastAsia="方正仿宋_GBK" w:cs="Times New Roman"/>
          <w:smallCaps w:val="0"/>
          <w:color w:val="auto"/>
          <w:sz w:val="32"/>
          <w:szCs w:val="32"/>
          <w:highlight w:val="none"/>
          <w:lang w:val="en-US" w:eastAsia="zh-CN"/>
        </w:rPr>
        <w:t>交通</w:t>
      </w:r>
      <w:r>
        <w:rPr>
          <w:rFonts w:hint="default" w:ascii="Times New Roman" w:hAnsi="Times New Roman" w:eastAsia="方正仿宋_GBK" w:cs="Times New Roman"/>
          <w:smallCaps w:val="0"/>
          <w:sz w:val="32"/>
          <w:szCs w:val="32"/>
          <w:highlight w:val="none"/>
          <w:lang w:val="en-US" w:eastAsia="zh-CN"/>
        </w:rPr>
        <w:t>运输</w:t>
      </w:r>
      <w:r>
        <w:rPr>
          <w:rFonts w:hint="eastAsia" w:ascii="Times New Roman" w:hAnsi="Times New Roman" w:eastAsia="方正仿宋_GBK" w:cs="Times New Roman"/>
          <w:smallCaps w:val="0"/>
          <w:sz w:val="32"/>
          <w:szCs w:val="32"/>
          <w:highlight w:val="none"/>
          <w:lang w:val="en-US" w:eastAsia="zh-CN"/>
        </w:rPr>
        <w:t>持续向好</w:t>
      </w:r>
      <w:r>
        <w:rPr>
          <w:rFonts w:hint="default" w:ascii="Times New Roman" w:hAnsi="Times New Roman" w:eastAsia="方正仿宋_GBK" w:cs="Times New Roman"/>
          <w:b w:val="0"/>
          <w:bCs w:val="0"/>
          <w:smallCaps w:val="0"/>
          <w:color w:val="auto"/>
          <w:kern w:val="2"/>
          <w:sz w:val="32"/>
          <w:szCs w:val="32"/>
          <w:highlight w:val="none"/>
          <w:lang w:val="en-US" w:eastAsia="zh-CN" w:bidi="ar-SA"/>
        </w:rPr>
        <w:t>，</w:t>
      </w:r>
      <w:r>
        <w:rPr>
          <w:rFonts w:hint="default" w:ascii="Times New Roman" w:hAnsi="Times New Roman" w:eastAsia="方正仿宋_GBK" w:cs="Times New Roman"/>
          <w:smallCaps w:val="0"/>
          <w:sz w:val="32"/>
          <w:szCs w:val="32"/>
          <w:highlight w:val="none"/>
          <w:lang w:val="en-US" w:eastAsia="zh-CN"/>
        </w:rPr>
        <w:t>交通仓储和邮政业增长</w:t>
      </w:r>
      <w:r>
        <w:rPr>
          <w:rFonts w:hint="eastAsia" w:ascii="Times New Roman" w:hAnsi="Times New Roman" w:eastAsia="方正仿宋_GBK" w:cs="Times New Roman"/>
          <w:smallCaps w:val="0"/>
          <w:sz w:val="32"/>
          <w:szCs w:val="32"/>
          <w:highlight w:val="none"/>
          <w:lang w:val="en-US" w:eastAsia="zh-CN"/>
        </w:rPr>
        <w:t>10.6</w:t>
      </w:r>
      <w:r>
        <w:rPr>
          <w:rFonts w:hint="default"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落实房地产新政，</w:t>
      </w:r>
      <w:r>
        <w:rPr>
          <w:rFonts w:hint="default" w:ascii="Times New Roman" w:hAnsi="Times New Roman" w:eastAsia="方正仿宋_GBK" w:cs="Times New Roman"/>
          <w:smallCaps w:val="0"/>
          <w:kern w:val="2"/>
          <w:sz w:val="32"/>
          <w:szCs w:val="32"/>
          <w:highlight w:val="none"/>
          <w:lang w:val="en-US" w:eastAsia="zh-CN" w:bidi="ar-SA"/>
        </w:rPr>
        <w:t>提</w:t>
      </w:r>
      <w:r>
        <w:rPr>
          <w:rFonts w:hint="default" w:ascii="Times New Roman" w:hAnsi="Times New Roman" w:eastAsia="方正仿宋_GBK" w:cs="Times New Roman"/>
          <w:smallCaps w:val="0"/>
          <w:sz w:val="32"/>
          <w:szCs w:val="32"/>
          <w:highlight w:val="none"/>
        </w:rPr>
        <w:t>振房地产市场信心，</w:t>
      </w:r>
      <w:r>
        <w:rPr>
          <w:rFonts w:hint="eastAsia" w:ascii="Times New Roman" w:hAnsi="Times New Roman" w:eastAsia="方正仿宋_GBK" w:cs="Times New Roman"/>
          <w:smallCaps w:val="0"/>
          <w:sz w:val="32"/>
          <w:szCs w:val="32"/>
          <w:highlight w:val="none"/>
          <w:lang w:val="en-US" w:eastAsia="zh-CN"/>
        </w:rPr>
        <w:t>全年</w:t>
      </w:r>
      <w:r>
        <w:rPr>
          <w:rFonts w:hint="default" w:ascii="Times New Roman" w:hAnsi="Times New Roman" w:eastAsia="方正仿宋_GBK" w:cs="Times New Roman"/>
          <w:smallCaps w:val="0"/>
          <w:sz w:val="32"/>
          <w:szCs w:val="32"/>
          <w:highlight w:val="none"/>
        </w:rPr>
        <w:t>销售商品房面</w:t>
      </w:r>
      <w:r>
        <w:rPr>
          <w:rFonts w:hint="default" w:ascii="Times New Roman" w:hAnsi="Times New Roman" w:eastAsia="方正仿宋_GBK" w:cs="Times New Roman"/>
          <w:smallCaps w:val="0"/>
          <w:kern w:val="2"/>
          <w:sz w:val="32"/>
          <w:szCs w:val="32"/>
          <w:highlight w:val="none"/>
          <w:lang w:val="en-US" w:eastAsia="zh-CN" w:bidi="ar-SA"/>
        </w:rPr>
        <w:t>积</w:t>
      </w:r>
      <w:r>
        <w:rPr>
          <w:rFonts w:hint="eastAsia" w:ascii="Times New Roman" w:hAnsi="Times New Roman" w:eastAsia="方正仿宋_GBK" w:cs="Times New Roman"/>
          <w:smallCaps w:val="0"/>
          <w:kern w:val="2"/>
          <w:sz w:val="32"/>
          <w:szCs w:val="32"/>
          <w:highlight w:val="none"/>
          <w:lang w:val="en-US" w:eastAsia="zh-CN" w:bidi="ar-SA"/>
        </w:rPr>
        <w:t>6.27万平方米。</w:t>
      </w:r>
    </w:p>
    <w:p w14:paraId="4F02718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kern w:val="0"/>
          <w:sz w:val="32"/>
          <w:szCs w:val="32"/>
          <w:highlight w:val="none"/>
          <w:lang w:val="en-US" w:eastAsia="zh-CN" w:bidi="ar"/>
        </w:rPr>
        <w:t>（三）</w:t>
      </w:r>
      <w:r>
        <w:rPr>
          <w:rFonts w:hint="default" w:ascii="Times New Roman" w:hAnsi="Times New Roman" w:eastAsia="方正楷体_GBK" w:cs="方正楷体_GBK"/>
          <w:smallCaps w:val="0"/>
          <w:color w:val="000000"/>
          <w:kern w:val="0"/>
          <w:sz w:val="32"/>
          <w:szCs w:val="32"/>
          <w:highlight w:val="none"/>
          <w:lang w:val="en-US" w:eastAsia="zh-CN" w:bidi="ar"/>
        </w:rPr>
        <w:t>从发展态势看，内外需求潜力充分释放</w:t>
      </w:r>
    </w:p>
    <w:p w14:paraId="196231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b w:val="0"/>
          <w:bCs w:val="0"/>
          <w:smallCaps w:val="0"/>
          <w:color w:val="auto"/>
          <w:sz w:val="32"/>
          <w:szCs w:val="32"/>
          <w:highlight w:val="none"/>
          <w:u w:val="none"/>
          <w:lang w:val="en-US" w:eastAsia="zh-CN"/>
        </w:rPr>
      </w:pPr>
      <w:r>
        <w:rPr>
          <w:rFonts w:hint="eastAsia" w:ascii="Times New Roman" w:hAnsi="Times New Roman" w:eastAsia="方正仿宋_GBK" w:cs="方正仿宋_GBK"/>
          <w:b/>
          <w:bCs/>
          <w:smallCaps w:val="0"/>
          <w:kern w:val="2"/>
          <w:sz w:val="32"/>
          <w:szCs w:val="32"/>
          <w:highlight w:val="none"/>
          <w:lang w:val="en-US" w:eastAsia="zh-CN" w:bidi="ar"/>
        </w:rPr>
        <w:t>有效投资持续扩大。</w:t>
      </w:r>
      <w:r>
        <w:rPr>
          <w:rFonts w:hint="default" w:ascii="Times New Roman" w:hAnsi="Times New Roman" w:eastAsia="方正仿宋_GBK" w:cs="Times New Roman"/>
          <w:smallCaps w:val="0"/>
          <w:sz w:val="32"/>
          <w:szCs w:val="32"/>
          <w:highlight w:val="none"/>
          <w:u w:val="none"/>
          <w:lang w:val="en-US" w:eastAsia="zh-CN"/>
        </w:rPr>
        <w:t>持续开展项目攻坚行动</w:t>
      </w:r>
      <w:r>
        <w:rPr>
          <w:rFonts w:hint="default" w:ascii="Times New Roman" w:hAnsi="Times New Roman" w:eastAsia="方正仿宋_GBK" w:cs="Times New Roman"/>
          <w:smallCaps w:val="0"/>
          <w:color w:val="auto"/>
          <w:sz w:val="32"/>
          <w:highlight w:val="none"/>
          <w:u w:val="none" w:color="auto"/>
          <w:lang w:val="en-US" w:eastAsia="zh-CN"/>
        </w:rPr>
        <w:t>，实施重大项目135个，</w:t>
      </w:r>
      <w:r>
        <w:rPr>
          <w:rFonts w:hint="default" w:ascii="Times New Roman" w:hAnsi="Times New Roman" w:eastAsia="方正仿宋_GBK" w:cs="Times New Roman"/>
          <w:b w:val="0"/>
          <w:bCs w:val="0"/>
          <w:smallCaps w:val="0"/>
          <w:sz w:val="32"/>
          <w:szCs w:val="32"/>
          <w:highlight w:val="none"/>
          <w:u w:val="none"/>
          <w:lang w:val="en-US" w:eastAsia="zh-CN"/>
        </w:rPr>
        <w:t>73个项目实现开工</w:t>
      </w:r>
      <w:r>
        <w:rPr>
          <w:rFonts w:hint="eastAsia" w:ascii="Times New Roman" w:hAnsi="Times New Roman" w:eastAsia="方正仿宋_GBK" w:cs="Times New Roman"/>
          <w:b w:val="0"/>
          <w:bCs w:val="0"/>
          <w:smallCaps w:val="0"/>
          <w:sz w:val="32"/>
          <w:szCs w:val="32"/>
          <w:highlight w:val="none"/>
          <w:u w:val="none"/>
          <w:lang w:val="en-US" w:eastAsia="zh-CN"/>
        </w:rPr>
        <w:t>，</w:t>
      </w:r>
      <w:r>
        <w:rPr>
          <w:rFonts w:hint="default" w:ascii="Times New Roman" w:hAnsi="Times New Roman" w:eastAsia="方正仿宋_GBK" w:cs="Times New Roman"/>
          <w:b w:val="0"/>
          <w:bCs w:val="0"/>
          <w:smallCaps w:val="0"/>
          <w:sz w:val="32"/>
          <w:szCs w:val="32"/>
          <w:highlight w:val="none"/>
          <w:u w:val="none"/>
          <w:lang w:val="en-US" w:eastAsia="zh-CN"/>
        </w:rPr>
        <w:t>52个项目建成投用，</w:t>
      </w:r>
      <w:r>
        <w:rPr>
          <w:rFonts w:hint="default" w:ascii="Times New Roman" w:hAnsi="Times New Roman" w:eastAsia="方正仿宋_GBK" w:cs="Times New Roman"/>
          <w:smallCaps w:val="0"/>
          <w:color w:val="auto"/>
          <w:sz w:val="32"/>
          <w:highlight w:val="none"/>
          <w:u w:val="none" w:color="auto"/>
          <w:lang w:val="en-US" w:eastAsia="zh-CN"/>
        </w:rPr>
        <w:t>完成固定资产投资48亿元，</w:t>
      </w:r>
      <w:r>
        <w:rPr>
          <w:rFonts w:hint="eastAsia" w:ascii="Times New Roman" w:hAnsi="Times New Roman" w:eastAsia="方正仿宋_GBK" w:cs="方正仿宋_GBK"/>
          <w:smallCaps w:val="0"/>
          <w:color w:val="auto"/>
          <w:sz w:val="32"/>
          <w:highlight w:val="none"/>
          <w:u w:val="none" w:color="auto"/>
          <w:lang w:val="en-US" w:eastAsia="zh-CN"/>
        </w:rPr>
        <w:t>重大项目建设稳投资工作获得市政府激励通报。</w:t>
      </w:r>
      <w:r>
        <w:rPr>
          <w:rFonts w:hint="eastAsia" w:ascii="Times New Roman" w:hAnsi="Times New Roman" w:eastAsia="方正仿宋_GBK" w:cs="Times New Roman"/>
          <w:b w:val="0"/>
          <w:bCs w:val="0"/>
          <w:smallCaps w:val="0"/>
          <w:color w:val="auto"/>
          <w:sz w:val="32"/>
          <w:szCs w:val="32"/>
          <w:highlight w:val="none"/>
          <w:u w:val="none"/>
          <w:lang w:val="en-US" w:eastAsia="zh-CN"/>
        </w:rPr>
        <w:t>“三年滚动五年储备”项目125个，总投资1214亿元，其中储备20亿元以上重大项目10个。强化</w:t>
      </w:r>
      <w:r>
        <w:rPr>
          <w:rFonts w:hint="eastAsia" w:ascii="Times New Roman" w:hAnsi="Times New Roman" w:eastAsia="方正仿宋_GBK" w:cs="方正仿宋_GBK"/>
          <w:b w:val="0"/>
          <w:bCs w:val="0"/>
          <w:i w:val="0"/>
          <w:iCs w:val="0"/>
          <w:smallCaps w:val="0"/>
          <w:color w:val="auto"/>
          <w:kern w:val="0"/>
          <w:sz w:val="32"/>
          <w:szCs w:val="32"/>
          <w:highlight w:val="none"/>
          <w:lang w:val="en-US" w:eastAsia="zh-CN"/>
        </w:rPr>
        <w:t>项目要素保障，</w:t>
      </w:r>
      <w:r>
        <w:rPr>
          <w:rFonts w:hint="eastAsia" w:ascii="Times New Roman" w:hAnsi="Times New Roman" w:eastAsia="方正仿宋_GBK" w:cs="Times New Roman"/>
          <w:b w:val="0"/>
          <w:bCs w:val="0"/>
          <w:smallCaps w:val="0"/>
          <w:color w:val="auto"/>
          <w:sz w:val="32"/>
          <w:szCs w:val="32"/>
          <w:highlight w:val="none"/>
          <w:u w:val="none"/>
          <w:lang w:val="en-US" w:eastAsia="zh-CN"/>
        </w:rPr>
        <w:t>农用地转用和征收土地1026亩，供应土地444亩，处置闲置用地324亩；获批债券资金21.6亿元，争取上级资金40亿元。</w:t>
      </w:r>
    </w:p>
    <w:p w14:paraId="7F9116D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
        </w:rPr>
        <w:t>市场消费有序恢复。</w:t>
      </w:r>
      <w:r>
        <w:rPr>
          <w:rFonts w:hint="eastAsia" w:ascii="Times New Roman" w:hAnsi="Times New Roman" w:eastAsia="方正仿宋_GBK"/>
          <w:smallCaps w:val="0"/>
          <w:sz w:val="32"/>
          <w:szCs w:val="32"/>
          <w:highlight w:val="none"/>
          <w:u w:val="none"/>
        </w:rPr>
        <w:t>拓展消费新场景，大巴山假日酒店</w:t>
      </w:r>
      <w:r>
        <w:rPr>
          <w:rFonts w:hint="eastAsia" w:ascii="Times New Roman" w:hAnsi="Times New Roman" w:eastAsia="方正仿宋_GBK"/>
          <w:smallCaps w:val="0"/>
          <w:sz w:val="32"/>
          <w:szCs w:val="32"/>
          <w:highlight w:val="none"/>
          <w:u w:val="none"/>
          <w:lang w:val="en-US" w:eastAsia="zh-CN"/>
        </w:rPr>
        <w:t>焕新亮相</w:t>
      </w:r>
      <w:r>
        <w:rPr>
          <w:rFonts w:hint="eastAsia" w:ascii="Times New Roman" w:hAnsi="Times New Roman" w:eastAsia="方正仿宋_GBK"/>
          <w:smallCaps w:val="0"/>
          <w:sz w:val="32"/>
          <w:szCs w:val="32"/>
          <w:highlight w:val="none"/>
          <w:u w:val="none"/>
        </w:rPr>
        <w:t>，万达锦华酒店基本建成</w:t>
      </w:r>
      <w:r>
        <w:rPr>
          <w:rFonts w:hint="eastAsia" w:ascii="Times New Roman" w:hAnsi="Times New Roman" w:eastAsia="方正仿宋_GBK"/>
          <w:smallCaps w:val="0"/>
          <w:sz w:val="32"/>
          <w:szCs w:val="32"/>
          <w:highlight w:val="none"/>
          <w:u w:val="none"/>
          <w:lang w:eastAsia="zh-CN"/>
        </w:rPr>
        <w:t>，</w:t>
      </w:r>
      <w:r>
        <w:rPr>
          <w:rFonts w:hint="default" w:ascii="Times New Roman" w:hAnsi="Times New Roman" w:eastAsia="方正仿宋_GBK" w:cs="Times New Roman"/>
          <w:smallCaps w:val="0"/>
          <w:sz w:val="32"/>
          <w:szCs w:val="32"/>
          <w:highlight w:val="none"/>
          <w:u w:val="none"/>
          <w:lang w:val="en-US" w:eastAsia="zh-CN"/>
        </w:rPr>
        <w:t>名豪商业综合体、河街夜市、土城老街等街区业态持续优化</w:t>
      </w:r>
      <w:r>
        <w:rPr>
          <w:rFonts w:hint="eastAsia" w:ascii="Times New Roman" w:hAnsi="Times New Roman" w:eastAsia="方正仿宋_GBK" w:cs="Times New Roman"/>
          <w:smallCaps w:val="0"/>
          <w:sz w:val="32"/>
          <w:szCs w:val="32"/>
          <w:highlight w:val="none"/>
          <w:u w:val="none"/>
          <w:lang w:val="en-US" w:eastAsia="zh-CN"/>
        </w:rPr>
        <w:t>，</w:t>
      </w:r>
      <w:r>
        <w:rPr>
          <w:rFonts w:hint="eastAsia" w:ascii="Times New Roman" w:hAnsi="Times New Roman" w:eastAsia="方正仿宋_GBK"/>
          <w:smallCaps w:val="0"/>
          <w:sz w:val="32"/>
          <w:szCs w:val="32"/>
          <w:highlight w:val="none"/>
          <w:u w:val="none"/>
          <w:lang w:val="en-US" w:eastAsia="zh-CN"/>
        </w:rPr>
        <w:t>新建</w:t>
      </w:r>
      <w:r>
        <w:rPr>
          <w:rFonts w:hint="default" w:ascii="Times New Roman" w:hAnsi="Times New Roman" w:eastAsia="方正仿宋_GBK" w:cs="Times New Roman"/>
          <w:smallCaps w:val="0"/>
          <w:sz w:val="32"/>
          <w:szCs w:val="32"/>
          <w:highlight w:val="none"/>
          <w:u w:val="none"/>
        </w:rPr>
        <w:t>农产品市场7个</w:t>
      </w:r>
      <w:r>
        <w:rPr>
          <w:rStyle w:val="31"/>
          <w:rFonts w:hint="default" w:ascii="Times New Roman" w:hAnsi="Times New Roman" w:eastAsia="方正仿宋_GBK" w:cs="Times New Roman"/>
          <w:smallCaps w:val="0"/>
          <w:sz w:val="32"/>
          <w:szCs w:val="32"/>
          <w:highlight w:val="none"/>
          <w:u w:val="none"/>
        </w:rPr>
        <w:t>[</w:t>
      </w:r>
      <w:r>
        <w:rPr>
          <w:rStyle w:val="31"/>
          <w:rFonts w:hint="default" w:ascii="Times New Roman" w:hAnsi="Times New Roman" w:eastAsia="方正仿宋_GBK" w:cs="Times New Roman"/>
          <w:smallCaps w:val="0"/>
          <w:sz w:val="32"/>
          <w:szCs w:val="32"/>
          <w:highlight w:val="none"/>
          <w:u w:val="none"/>
        </w:rPr>
        <w:footnoteReference w:id="8"/>
      </w:r>
      <w:r>
        <w:rPr>
          <w:rStyle w:val="31"/>
          <w:rFonts w:hint="default" w:ascii="Times New Roman" w:hAnsi="Times New Roman" w:eastAsia="方正仿宋_GBK" w:cs="Times New Roman"/>
          <w:smallCaps w:val="0"/>
          <w:sz w:val="32"/>
          <w:szCs w:val="32"/>
          <w:highlight w:val="none"/>
          <w:u w:val="none"/>
        </w:rPr>
        <w:t>]</w:t>
      </w:r>
      <w:r>
        <w:rPr>
          <w:rFonts w:hint="eastAsia" w:ascii="Times New Roman" w:hAnsi="Times New Roman" w:eastAsia="方正仿宋_GBK" w:cs="Times New Roman"/>
          <w:smallCaps w:val="0"/>
          <w:sz w:val="32"/>
          <w:szCs w:val="32"/>
          <w:highlight w:val="none"/>
          <w:u w:val="none"/>
          <w:lang w:val="en-US" w:eastAsia="zh-CN"/>
        </w:rPr>
        <w:t>。</w:t>
      </w:r>
      <w:r>
        <w:rPr>
          <w:rFonts w:hint="eastAsia" w:ascii="Times New Roman" w:hAnsi="Times New Roman" w:eastAsia="方正仿宋_GBK"/>
          <w:smallCaps w:val="0"/>
          <w:sz w:val="32"/>
          <w:szCs w:val="32"/>
          <w:highlight w:val="none"/>
        </w:rPr>
        <w:t>激发大宗消费潜能，</w:t>
      </w:r>
      <w:r>
        <w:rPr>
          <w:rFonts w:hint="eastAsia" w:ascii="Times New Roman" w:hAnsi="Times New Roman" w:eastAsia="方正仿宋_GBK" w:cs="Times New Roman"/>
          <w:smallCaps w:val="0"/>
          <w:sz w:val="32"/>
          <w:szCs w:val="32"/>
          <w:highlight w:val="none"/>
          <w:u w:val="none"/>
          <w:lang w:val="en-US" w:eastAsia="zh-CN"/>
        </w:rPr>
        <w:t>落实以旧换新等消费政策，</w:t>
      </w:r>
      <w:r>
        <w:rPr>
          <w:rFonts w:hint="default" w:ascii="Times New Roman" w:hAnsi="Times New Roman" w:eastAsia="方正仿宋_GBK" w:cs="Times New Roman"/>
          <w:smallCaps w:val="0"/>
          <w:sz w:val="32"/>
          <w:szCs w:val="32"/>
          <w:highlight w:val="none"/>
          <w:u w:val="none"/>
          <w:lang w:val="en-US" w:eastAsia="zh-CN"/>
        </w:rPr>
        <w:t>举</w:t>
      </w:r>
      <w:r>
        <w:rPr>
          <w:rFonts w:hint="default" w:ascii="Times New Roman" w:hAnsi="Times New Roman" w:eastAsia="方正仿宋_GBK" w:cs="Times New Roman"/>
          <w:b w:val="0"/>
          <w:bCs/>
          <w:smallCaps w:val="0"/>
          <w:color w:val="auto"/>
          <w:sz w:val="32"/>
          <w:szCs w:val="32"/>
          <w:highlight w:val="none"/>
          <w:u w:val="none"/>
          <w:lang w:val="en-US" w:eastAsia="zh-CN"/>
        </w:rPr>
        <w:t>办第</w:t>
      </w:r>
      <w:r>
        <w:rPr>
          <w:rFonts w:hint="eastAsia" w:ascii="Times New Roman" w:hAnsi="Times New Roman" w:eastAsia="方正仿宋_GBK" w:cs="Times New Roman"/>
          <w:b w:val="0"/>
          <w:bCs/>
          <w:smallCaps w:val="0"/>
          <w:color w:val="auto"/>
          <w:sz w:val="32"/>
          <w:szCs w:val="32"/>
          <w:highlight w:val="none"/>
          <w:u w:val="none"/>
          <w:lang w:val="en-US" w:eastAsia="zh-CN"/>
        </w:rPr>
        <w:t>三</w:t>
      </w:r>
      <w:r>
        <w:rPr>
          <w:rFonts w:hint="default" w:ascii="Times New Roman" w:hAnsi="Times New Roman" w:eastAsia="方正仿宋_GBK" w:cs="Times New Roman"/>
          <w:b w:val="0"/>
          <w:bCs/>
          <w:smallCaps w:val="0"/>
          <w:color w:val="auto"/>
          <w:sz w:val="32"/>
          <w:szCs w:val="32"/>
          <w:highlight w:val="none"/>
          <w:u w:val="none"/>
          <w:lang w:val="en-US" w:eastAsia="zh-CN"/>
        </w:rPr>
        <w:t>届美食文化直播电商节</w:t>
      </w:r>
      <w:r>
        <w:rPr>
          <w:rFonts w:hint="default" w:ascii="Times New Roman" w:hAnsi="Times New Roman" w:eastAsia="方正仿宋_GBK" w:cs="Times New Roman"/>
          <w:smallCaps w:val="0"/>
          <w:color w:val="auto"/>
          <w:sz w:val="32"/>
          <w:szCs w:val="32"/>
          <w:highlight w:val="none"/>
          <w:u w:val="none"/>
          <w:lang w:val="zh-CN"/>
        </w:rPr>
        <w:t>等大型消费活动</w:t>
      </w:r>
      <w:r>
        <w:rPr>
          <w:rFonts w:hint="eastAsia" w:ascii="Times New Roman" w:hAnsi="Times New Roman" w:eastAsia="方正仿宋_GBK" w:cs="Times New Roman"/>
          <w:smallCaps w:val="0"/>
          <w:color w:val="auto"/>
          <w:sz w:val="32"/>
          <w:szCs w:val="32"/>
          <w:highlight w:val="none"/>
          <w:u w:val="none"/>
          <w:lang w:val="en-US" w:eastAsia="zh-CN"/>
        </w:rPr>
        <w:t>6</w:t>
      </w:r>
      <w:r>
        <w:rPr>
          <w:rFonts w:hint="default" w:ascii="Times New Roman" w:hAnsi="Times New Roman" w:eastAsia="方正仿宋_GBK" w:cs="Times New Roman"/>
          <w:smallCaps w:val="0"/>
          <w:color w:val="auto"/>
          <w:sz w:val="32"/>
          <w:szCs w:val="32"/>
          <w:highlight w:val="none"/>
          <w:u w:val="none"/>
          <w:lang w:val="zh-CN"/>
        </w:rPr>
        <w:t>场次</w:t>
      </w:r>
      <w:r>
        <w:rPr>
          <w:rFonts w:hint="default" w:ascii="Times New Roman" w:hAnsi="Times New Roman" w:eastAsia="方正仿宋_GBK" w:cs="Times New Roman"/>
          <w:b w:val="0"/>
          <w:bCs/>
          <w:smallCaps w:val="0"/>
          <w:color w:val="auto"/>
          <w:sz w:val="32"/>
          <w:szCs w:val="32"/>
          <w:highlight w:val="none"/>
          <w:u w:val="none"/>
          <w:lang w:val="zh-CN" w:eastAsia="zh-CN"/>
        </w:rPr>
        <w:t>，轮番拉动消费市场持续复苏，</w:t>
      </w:r>
      <w:r>
        <w:rPr>
          <w:rFonts w:hint="eastAsia" w:ascii="Times New Roman" w:hAnsi="Times New Roman" w:eastAsia="方正仿宋_GBK" w:cs="Times New Roman"/>
          <w:b w:val="0"/>
          <w:bCs/>
          <w:smallCaps w:val="0"/>
          <w:color w:val="auto"/>
          <w:sz w:val="32"/>
          <w:szCs w:val="32"/>
          <w:highlight w:val="none"/>
          <w:u w:val="none"/>
          <w:lang w:val="en-US" w:eastAsia="zh-CN"/>
        </w:rPr>
        <w:t>推动</w:t>
      </w:r>
      <w:r>
        <w:rPr>
          <w:rFonts w:hint="default" w:ascii="Times New Roman" w:hAnsi="Times New Roman" w:eastAsia="方正仿宋_GBK" w:cs="Times New Roman"/>
          <w:b w:val="0"/>
          <w:bCs/>
          <w:smallCaps w:val="0"/>
          <w:color w:val="auto"/>
          <w:sz w:val="32"/>
          <w:szCs w:val="32"/>
          <w:highlight w:val="none"/>
          <w:u w:val="none"/>
          <w:lang w:val="zh-CN" w:eastAsia="zh-CN"/>
        </w:rPr>
        <w:t>社会消费品零售总额</w:t>
      </w:r>
      <w:r>
        <w:rPr>
          <w:rFonts w:hint="default" w:ascii="Times New Roman" w:hAnsi="Times New Roman" w:eastAsia="方正仿宋_GBK" w:cs="Times New Roman"/>
          <w:smallCaps w:val="0"/>
          <w:color w:val="auto"/>
          <w:sz w:val="32"/>
          <w:szCs w:val="32"/>
          <w:highlight w:val="none"/>
          <w:u w:val="none"/>
          <w:lang w:val="zh-CN"/>
        </w:rPr>
        <w:t>增长</w:t>
      </w:r>
      <w:r>
        <w:rPr>
          <w:rFonts w:hint="eastAsia" w:ascii="Times New Roman" w:hAnsi="Times New Roman" w:eastAsia="方正仿宋_GBK" w:cs="Times New Roman"/>
          <w:smallCaps w:val="0"/>
          <w:color w:val="auto"/>
          <w:sz w:val="32"/>
          <w:szCs w:val="32"/>
          <w:highlight w:val="none"/>
          <w:u w:val="none"/>
          <w:lang w:val="en-US" w:eastAsia="zh-CN"/>
        </w:rPr>
        <w:t>4.1</w:t>
      </w:r>
      <w:r>
        <w:rPr>
          <w:rFonts w:hint="default" w:ascii="Times New Roman" w:hAnsi="Times New Roman" w:eastAsia="方正仿宋_GBK" w:cs="Times New Roman"/>
          <w:smallCaps w:val="0"/>
          <w:color w:val="auto"/>
          <w:sz w:val="32"/>
          <w:szCs w:val="32"/>
          <w:highlight w:val="none"/>
          <w:u w:val="none"/>
          <w:lang w:val="zh-CN"/>
        </w:rPr>
        <w:t>%</w:t>
      </w:r>
      <w:r>
        <w:rPr>
          <w:rFonts w:hint="eastAsia" w:ascii="Times New Roman" w:hAnsi="Times New Roman" w:eastAsia="方正仿宋_GBK" w:cs="Times New Roman"/>
          <w:smallCaps w:val="0"/>
          <w:color w:val="auto"/>
          <w:sz w:val="32"/>
          <w:szCs w:val="32"/>
          <w:highlight w:val="none"/>
          <w:u w:val="none"/>
          <w:lang w:val="zh-CN"/>
        </w:rPr>
        <w:t>。</w:t>
      </w:r>
      <w:r>
        <w:rPr>
          <w:rFonts w:hint="eastAsia" w:ascii="Times New Roman" w:hAnsi="Times New Roman" w:eastAsia="方正仿宋_GBK" w:cs="Times New Roman"/>
          <w:smallCaps w:val="0"/>
          <w:color w:val="auto"/>
          <w:sz w:val="32"/>
          <w:szCs w:val="32"/>
          <w:highlight w:val="none"/>
          <w:u w:val="none"/>
          <w:lang w:val="en-US" w:eastAsia="zh-CN"/>
        </w:rPr>
        <w:t>培育</w:t>
      </w:r>
      <w:r>
        <w:rPr>
          <w:rFonts w:hint="eastAsia" w:ascii="Times New Roman" w:hAnsi="Times New Roman" w:eastAsia="方正仿宋_GBK"/>
          <w:smallCaps w:val="0"/>
          <w:sz w:val="32"/>
          <w:szCs w:val="32"/>
          <w:highlight w:val="none"/>
          <w:u w:val="none"/>
        </w:rPr>
        <w:t>消费</w:t>
      </w:r>
      <w:r>
        <w:rPr>
          <w:rFonts w:hint="eastAsia" w:ascii="Times New Roman" w:hAnsi="Times New Roman" w:eastAsia="方正仿宋_GBK"/>
          <w:smallCaps w:val="0"/>
          <w:sz w:val="32"/>
          <w:szCs w:val="32"/>
          <w:highlight w:val="none"/>
          <w:u w:val="none"/>
          <w:lang w:val="en-US" w:eastAsia="zh-CN"/>
        </w:rPr>
        <w:t>品牌</w:t>
      </w:r>
      <w:r>
        <w:rPr>
          <w:rFonts w:hint="eastAsia" w:ascii="Times New Roman" w:hAnsi="Times New Roman" w:eastAsia="方正仿宋_GBK"/>
          <w:smallCaps w:val="0"/>
          <w:sz w:val="32"/>
          <w:szCs w:val="32"/>
          <w:highlight w:val="none"/>
          <w:u w:val="none"/>
        </w:rPr>
        <w:t>供给，</w:t>
      </w:r>
      <w:r>
        <w:rPr>
          <w:rFonts w:hint="default" w:ascii="Times New Roman" w:hAnsi="Times New Roman" w:eastAsia="方正仿宋_GBK" w:cs="Times New Roman"/>
          <w:smallCaps w:val="0"/>
          <w:sz w:val="32"/>
          <w:szCs w:val="32"/>
          <w:highlight w:val="none"/>
          <w:u w:val="none"/>
        </w:rPr>
        <w:t>4款</w:t>
      </w:r>
      <w:r>
        <w:rPr>
          <w:rFonts w:hint="eastAsia" w:ascii="Times New Roman" w:hAnsi="Times New Roman" w:eastAsia="方正仿宋_GBK" w:cs="方正仿宋_GBK"/>
          <w:smallCaps w:val="0"/>
          <w:sz w:val="32"/>
          <w:szCs w:val="32"/>
          <w:highlight w:val="none"/>
          <w:u w:val="none"/>
        </w:rPr>
        <w:t>“爆品”</w:t>
      </w:r>
      <w:r>
        <w:rPr>
          <w:rStyle w:val="31"/>
          <w:rFonts w:hint="eastAsia" w:ascii="Times New Roman" w:hAnsi="Times New Roman" w:eastAsia="方正仿宋_GBK" w:cs="Times New Roman"/>
          <w:smallCaps w:val="0"/>
          <w:sz w:val="32"/>
          <w:szCs w:val="32"/>
          <w:highlight w:val="none"/>
          <w:u w:val="none"/>
        </w:rPr>
        <w:t>[</w:t>
      </w:r>
      <w:r>
        <w:rPr>
          <w:rStyle w:val="31"/>
          <w:rFonts w:hint="eastAsia" w:ascii="Times New Roman" w:hAnsi="Times New Roman" w:eastAsia="方正仿宋_GBK" w:cs="Times New Roman"/>
          <w:smallCaps w:val="0"/>
          <w:sz w:val="32"/>
          <w:szCs w:val="32"/>
          <w:highlight w:val="none"/>
          <w:u w:val="none"/>
        </w:rPr>
        <w:footnoteReference w:id="9"/>
      </w:r>
      <w:r>
        <w:rPr>
          <w:rStyle w:val="31"/>
          <w:rFonts w:hint="eastAsia" w:ascii="Times New Roman" w:hAnsi="Times New Roman" w:eastAsia="方正仿宋_GBK" w:cs="Times New Roman"/>
          <w:smallCaps w:val="0"/>
          <w:sz w:val="32"/>
          <w:szCs w:val="32"/>
          <w:highlight w:val="none"/>
          <w:u w:val="none"/>
        </w:rPr>
        <w:t>]</w:t>
      </w:r>
      <w:r>
        <w:rPr>
          <w:rFonts w:hint="eastAsia" w:ascii="Times New Roman" w:hAnsi="Times New Roman" w:eastAsia="方正仿宋_GBK" w:cs="方正仿宋_GBK"/>
          <w:smallCaps w:val="0"/>
          <w:sz w:val="32"/>
          <w:szCs w:val="32"/>
          <w:highlight w:val="none"/>
          <w:u w:val="none"/>
        </w:rPr>
        <w:t>入</w:t>
      </w:r>
      <w:r>
        <w:rPr>
          <w:rFonts w:hint="default" w:ascii="Times New Roman" w:hAnsi="Times New Roman" w:eastAsia="方正仿宋_GBK" w:cs="Times New Roman"/>
          <w:smallCaps w:val="0"/>
          <w:sz w:val="32"/>
          <w:szCs w:val="32"/>
          <w:highlight w:val="none"/>
          <w:u w:val="none"/>
        </w:rPr>
        <w:t>选全市消</w:t>
      </w:r>
      <w:r>
        <w:rPr>
          <w:rFonts w:hint="eastAsia" w:ascii="Times New Roman" w:hAnsi="Times New Roman" w:eastAsia="方正仿宋_GBK" w:cs="方正仿宋_GBK"/>
          <w:smallCaps w:val="0"/>
          <w:sz w:val="32"/>
          <w:szCs w:val="32"/>
          <w:highlight w:val="none"/>
          <w:u w:val="none"/>
        </w:rPr>
        <w:t>费品“爆品”清单</w:t>
      </w:r>
      <w:r>
        <w:rPr>
          <w:rFonts w:hint="default" w:ascii="Times New Roman" w:hAnsi="Times New Roman" w:eastAsia="方正仿宋_GBK" w:cs="Times New Roman"/>
          <w:smallCaps w:val="0"/>
          <w:sz w:val="32"/>
          <w:szCs w:val="32"/>
          <w:highlight w:val="none"/>
          <w:u w:val="none"/>
        </w:rPr>
        <w:t>，8道菜品</w:t>
      </w:r>
      <w:r>
        <w:rPr>
          <w:rStyle w:val="31"/>
          <w:rFonts w:hint="default" w:ascii="Times New Roman" w:hAnsi="Times New Roman" w:eastAsia="方正仿宋_GBK" w:cs="Times New Roman"/>
          <w:smallCaps w:val="0"/>
          <w:sz w:val="32"/>
          <w:szCs w:val="32"/>
          <w:highlight w:val="none"/>
          <w:u w:val="none"/>
        </w:rPr>
        <w:t>[</w:t>
      </w:r>
      <w:r>
        <w:rPr>
          <w:rStyle w:val="31"/>
          <w:rFonts w:hint="default" w:ascii="Times New Roman" w:hAnsi="Times New Roman" w:eastAsia="方正仿宋_GBK" w:cs="Times New Roman"/>
          <w:smallCaps w:val="0"/>
          <w:sz w:val="32"/>
          <w:szCs w:val="32"/>
          <w:highlight w:val="none"/>
          <w:u w:val="none"/>
        </w:rPr>
        <w:footnoteReference w:id="10"/>
      </w:r>
      <w:r>
        <w:rPr>
          <w:rStyle w:val="31"/>
          <w:rFonts w:hint="default" w:ascii="Times New Roman" w:hAnsi="Times New Roman" w:eastAsia="方正仿宋_GBK" w:cs="Times New Roman"/>
          <w:smallCaps w:val="0"/>
          <w:sz w:val="32"/>
          <w:szCs w:val="32"/>
          <w:highlight w:val="none"/>
          <w:u w:val="none"/>
        </w:rPr>
        <w:t>]</w:t>
      </w:r>
      <w:r>
        <w:rPr>
          <w:rFonts w:hint="default" w:ascii="Times New Roman" w:hAnsi="Times New Roman" w:eastAsia="方正仿宋_GBK" w:cs="Times New Roman"/>
          <w:smallCaps w:val="0"/>
          <w:sz w:val="32"/>
          <w:szCs w:val="32"/>
          <w:highlight w:val="none"/>
          <w:u w:val="none"/>
        </w:rPr>
        <w:t>入</w:t>
      </w:r>
      <w:r>
        <w:rPr>
          <w:rFonts w:hint="eastAsia" w:ascii="Times New Roman" w:hAnsi="Times New Roman" w:eastAsia="方正仿宋_GBK" w:cs="方正仿宋_GBK"/>
          <w:smallCaps w:val="0"/>
          <w:sz w:val="32"/>
          <w:szCs w:val="32"/>
          <w:highlight w:val="none"/>
          <w:u w:val="none"/>
        </w:rPr>
        <w:t>选“渝味</w:t>
      </w:r>
      <w:r>
        <w:rPr>
          <w:rFonts w:hint="eastAsia" w:ascii="Times New Roman" w:hAnsi="Times New Roman" w:eastAsia="方正仿宋_GBK" w:cs="Times New Roman"/>
          <w:smallCaps w:val="0"/>
          <w:color w:val="auto"/>
          <w:sz w:val="32"/>
          <w:szCs w:val="32"/>
          <w:highlight w:val="none"/>
          <w:u w:val="none"/>
          <w:lang w:val="zh-CN"/>
        </w:rPr>
        <w:t>360</w:t>
      </w:r>
      <w:r>
        <w:rPr>
          <w:rFonts w:hint="eastAsia" w:ascii="Times New Roman" w:hAnsi="Times New Roman" w:eastAsia="方正仿宋_GBK" w:cs="方正仿宋_GBK"/>
          <w:smallCaps w:val="0"/>
          <w:sz w:val="32"/>
          <w:szCs w:val="32"/>
          <w:highlight w:val="none"/>
          <w:u w:val="none"/>
        </w:rPr>
        <w:t>碗”，“腊味火锅”</w:t>
      </w:r>
      <w:r>
        <w:rPr>
          <w:rFonts w:hint="default" w:ascii="Times New Roman" w:hAnsi="Times New Roman" w:eastAsia="方正仿宋_GBK" w:cs="Times New Roman"/>
          <w:smallCaps w:val="0"/>
          <w:sz w:val="32"/>
          <w:szCs w:val="32"/>
          <w:highlight w:val="none"/>
          <w:u w:val="none"/>
        </w:rPr>
        <w:t>走向市场</w:t>
      </w:r>
      <w:r>
        <w:rPr>
          <w:rFonts w:hint="default" w:ascii="Times New Roman" w:hAnsi="Times New Roman" w:eastAsia="方正仿宋_GBK" w:cs="Times New Roman"/>
          <w:smallCaps w:val="0"/>
          <w:sz w:val="32"/>
          <w:szCs w:val="32"/>
          <w:highlight w:val="none"/>
          <w:u w:val="none"/>
          <w:lang w:eastAsia="zh-CN"/>
        </w:rPr>
        <w:t>。</w:t>
      </w:r>
    </w:p>
    <w:p w14:paraId="6E7F70B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420" w:firstLineChars="200"/>
        <w:jc w:val="both"/>
        <w:textAlignment w:val="auto"/>
        <w:rPr>
          <w:rFonts w:hint="default" w:ascii="Times New Roman" w:hAnsi="Times New Roman" w:eastAsia="方正仿宋_GBK" w:cs="Times New Roman"/>
          <w:smallCaps w:val="0"/>
          <w:sz w:val="32"/>
          <w:szCs w:val="32"/>
          <w:highlight w:val="none"/>
          <w:u w:val="none"/>
          <w:lang w:val="en-US" w:eastAsia="zh-CN"/>
        </w:rPr>
      </w:pPr>
      <w:r>
        <w:rPr>
          <w:rFonts w:ascii="Times New Roman" w:hAnsi="Times New Roman"/>
          <w:smallCaps w:val="0"/>
        </w:rPr>
        <w:drawing>
          <wp:anchor distT="0" distB="0" distL="114300" distR="114300" simplePos="0" relativeHeight="251666432" behindDoc="1" locked="0" layoutInCell="1" allowOverlap="1">
            <wp:simplePos x="0" y="0"/>
            <wp:positionH relativeFrom="column">
              <wp:posOffset>135255</wp:posOffset>
            </wp:positionH>
            <wp:positionV relativeFrom="paragraph">
              <wp:posOffset>2856865</wp:posOffset>
            </wp:positionV>
            <wp:extent cx="5271770" cy="2486660"/>
            <wp:effectExtent l="0" t="0" r="0" b="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方正仿宋_GBK" w:cs="方正仿宋_GBK"/>
          <w:b/>
          <w:bCs/>
          <w:smallCaps w:val="0"/>
          <w:kern w:val="2"/>
          <w:sz w:val="32"/>
          <w:szCs w:val="32"/>
          <w:highlight w:val="none"/>
          <w:lang w:val="en-US" w:eastAsia="zh-CN" w:bidi="ar"/>
        </w:rPr>
        <w:t>开放水平稳步提升。</w:t>
      </w:r>
      <w:r>
        <w:rPr>
          <w:rFonts w:hint="eastAsia" w:ascii="Times New Roman" w:hAnsi="Times New Roman" w:eastAsia="方正仿宋_GBK" w:cs="Times New Roman"/>
          <w:smallCaps w:val="0"/>
          <w:kern w:val="2"/>
          <w:sz w:val="32"/>
          <w:szCs w:val="32"/>
          <w:highlight w:val="none"/>
          <w:u w:val="none"/>
          <w:lang w:val="en-US" w:eastAsia="zh-CN" w:bidi="ar-SA"/>
        </w:rPr>
        <w:t>强化</w:t>
      </w:r>
      <w:r>
        <w:rPr>
          <w:rFonts w:hint="eastAsia" w:ascii="Times New Roman" w:hAnsi="Times New Roman" w:eastAsia="方正仿宋_GBK" w:cs="方正仿宋_GBK"/>
          <w:smallCaps w:val="0"/>
          <w:kern w:val="2"/>
          <w:sz w:val="32"/>
          <w:szCs w:val="32"/>
          <w:highlight w:val="none"/>
          <w:u w:val="none"/>
          <w:lang w:val="en-US" w:eastAsia="zh-CN" w:bidi="ar-SA"/>
        </w:rPr>
        <w:t>“一把手”招</w:t>
      </w:r>
      <w:r>
        <w:rPr>
          <w:rFonts w:hint="default" w:ascii="Times New Roman" w:hAnsi="Times New Roman" w:eastAsia="方正仿宋_GBK" w:cs="Times New Roman"/>
          <w:smallCaps w:val="0"/>
          <w:kern w:val="2"/>
          <w:sz w:val="32"/>
          <w:szCs w:val="32"/>
          <w:highlight w:val="none"/>
          <w:u w:val="none"/>
          <w:lang w:val="en-US" w:eastAsia="zh-CN" w:bidi="ar-SA"/>
        </w:rPr>
        <w:t>商、产业链招商、精准招商，</w:t>
      </w:r>
      <w:r>
        <w:rPr>
          <w:rFonts w:hint="default" w:ascii="Times New Roman" w:hAnsi="Times New Roman" w:eastAsia="方正仿宋_GBK" w:cs="Times New Roman"/>
          <w:smallCaps w:val="0"/>
          <w:sz w:val="32"/>
          <w:szCs w:val="32"/>
          <w:highlight w:val="none"/>
          <w:u w:val="none"/>
        </w:rPr>
        <w:t>4个招商小分队</w:t>
      </w:r>
      <w:r>
        <w:rPr>
          <w:rStyle w:val="31"/>
          <w:rFonts w:hint="default" w:ascii="Times New Roman" w:hAnsi="Times New Roman" w:eastAsia="方正仿宋_GBK" w:cs="Times New Roman"/>
          <w:smallCaps w:val="0"/>
          <w:sz w:val="32"/>
          <w:szCs w:val="32"/>
          <w:highlight w:val="none"/>
          <w:u w:val="none"/>
        </w:rPr>
        <w:t>[</w:t>
      </w:r>
      <w:r>
        <w:rPr>
          <w:rStyle w:val="31"/>
          <w:rFonts w:hint="default" w:ascii="Times New Roman" w:hAnsi="Times New Roman" w:eastAsia="方正仿宋_GBK" w:cs="Times New Roman"/>
          <w:smallCaps w:val="0"/>
          <w:sz w:val="32"/>
          <w:szCs w:val="32"/>
          <w:highlight w:val="none"/>
          <w:u w:val="none"/>
        </w:rPr>
        <w:footnoteReference w:id="11"/>
      </w:r>
      <w:r>
        <w:rPr>
          <w:rStyle w:val="31"/>
          <w:rFonts w:hint="default" w:ascii="Times New Roman" w:hAnsi="Times New Roman" w:eastAsia="方正仿宋_GBK" w:cs="Times New Roman"/>
          <w:smallCaps w:val="0"/>
          <w:sz w:val="32"/>
          <w:szCs w:val="32"/>
          <w:highlight w:val="none"/>
          <w:u w:val="none"/>
        </w:rPr>
        <w:t>]</w:t>
      </w:r>
      <w:r>
        <w:rPr>
          <w:rFonts w:hint="eastAsia" w:ascii="Times New Roman" w:hAnsi="Times New Roman" w:eastAsia="方正仿宋_GBK" w:cs="方正仿宋_GBK"/>
          <w:smallCaps w:val="0"/>
          <w:kern w:val="2"/>
          <w:sz w:val="32"/>
          <w:szCs w:val="32"/>
          <w:highlight w:val="none"/>
          <w:u w:val="none"/>
          <w:lang w:val="en-US" w:eastAsia="zh-CN" w:bidi="ar-SA"/>
        </w:rPr>
        <w:t>驻点</w:t>
      </w:r>
      <w:r>
        <w:rPr>
          <w:rFonts w:hint="default" w:ascii="Times New Roman" w:hAnsi="Times New Roman" w:eastAsia="方正仿宋_GBK" w:cs="Times New Roman"/>
          <w:smallCaps w:val="0"/>
          <w:sz w:val="32"/>
          <w:szCs w:val="32"/>
          <w:highlight w:val="none"/>
          <w:u w:val="none"/>
        </w:rPr>
        <w:t>招商</w:t>
      </w:r>
      <w:r>
        <w:rPr>
          <w:rFonts w:hint="eastAsia" w:ascii="Times New Roman" w:hAnsi="Times New Roman" w:eastAsia="方正仿宋_GBK" w:cs="Times New Roman"/>
          <w:smallCaps w:val="0"/>
          <w:sz w:val="32"/>
          <w:szCs w:val="32"/>
          <w:highlight w:val="none"/>
          <w:u w:val="none"/>
          <w:lang w:eastAsia="zh-CN"/>
        </w:rPr>
        <w:t>，</w:t>
      </w:r>
      <w:r>
        <w:rPr>
          <w:rFonts w:hint="eastAsia" w:ascii="Times New Roman" w:hAnsi="Times New Roman" w:eastAsia="方正仿宋_GBK" w:cs="Times New Roman"/>
          <w:smallCaps w:val="0"/>
          <w:sz w:val="32"/>
          <w:szCs w:val="32"/>
          <w:highlight w:val="none"/>
          <w:u w:val="none"/>
        </w:rPr>
        <w:t>引进亿元以上项目</w:t>
      </w:r>
      <w:r>
        <w:rPr>
          <w:rFonts w:hint="default" w:ascii="Times New Roman" w:hAnsi="Times New Roman" w:eastAsia="方正仿宋_GBK" w:cs="Times New Roman"/>
          <w:smallCaps w:val="0"/>
          <w:sz w:val="32"/>
          <w:szCs w:val="32"/>
          <w:highlight w:val="none"/>
          <w:u w:val="none"/>
        </w:rPr>
        <w:t>10</w:t>
      </w:r>
      <w:r>
        <w:rPr>
          <w:rFonts w:hint="eastAsia" w:ascii="Times New Roman" w:hAnsi="Times New Roman" w:eastAsia="方正仿宋_GBK" w:cs="Times New Roman"/>
          <w:smallCaps w:val="0"/>
          <w:sz w:val="32"/>
          <w:szCs w:val="32"/>
          <w:highlight w:val="none"/>
          <w:u w:val="none"/>
        </w:rPr>
        <w:t>个，</w:t>
      </w:r>
      <w:r>
        <w:rPr>
          <w:rFonts w:hint="default" w:ascii="Times New Roman" w:hAnsi="Times New Roman" w:eastAsia="方正仿宋_GBK" w:cs="Times New Roman"/>
          <w:smallCaps w:val="0"/>
          <w:sz w:val="32"/>
          <w:szCs w:val="32"/>
          <w:highlight w:val="none"/>
          <w:u w:val="none"/>
        </w:rPr>
        <w:t>20</w:t>
      </w:r>
      <w:r>
        <w:rPr>
          <w:rFonts w:hint="eastAsia" w:ascii="Times New Roman" w:hAnsi="Times New Roman" w:eastAsia="方正仿宋_GBK" w:cs="Times New Roman"/>
          <w:smallCaps w:val="0"/>
          <w:sz w:val="32"/>
          <w:szCs w:val="32"/>
          <w:highlight w:val="none"/>
          <w:u w:val="none"/>
        </w:rPr>
        <w:t>亿元以上项目</w:t>
      </w:r>
      <w:r>
        <w:rPr>
          <w:rFonts w:hint="default" w:ascii="Times New Roman" w:hAnsi="Times New Roman" w:eastAsia="方正仿宋_GBK" w:cs="Times New Roman"/>
          <w:smallCaps w:val="0"/>
          <w:sz w:val="32"/>
          <w:szCs w:val="32"/>
          <w:highlight w:val="none"/>
          <w:u w:val="none"/>
        </w:rPr>
        <w:t>1</w:t>
      </w:r>
      <w:r>
        <w:rPr>
          <w:rFonts w:hint="eastAsia" w:ascii="Times New Roman" w:hAnsi="Times New Roman" w:eastAsia="方正仿宋_GBK" w:cs="Times New Roman"/>
          <w:smallCaps w:val="0"/>
          <w:sz w:val="32"/>
          <w:szCs w:val="32"/>
          <w:highlight w:val="none"/>
          <w:u w:val="none"/>
        </w:rPr>
        <w:t>个，协议引资</w:t>
      </w:r>
      <w:r>
        <w:rPr>
          <w:rFonts w:hint="default" w:ascii="Times New Roman" w:hAnsi="Times New Roman" w:eastAsia="方正仿宋_GBK" w:cs="Times New Roman"/>
          <w:smallCaps w:val="0"/>
          <w:sz w:val="32"/>
          <w:szCs w:val="32"/>
          <w:highlight w:val="none"/>
          <w:u w:val="none"/>
        </w:rPr>
        <w:t>65.7</w:t>
      </w:r>
      <w:r>
        <w:rPr>
          <w:rFonts w:hint="eastAsia" w:ascii="Times New Roman" w:hAnsi="Times New Roman" w:eastAsia="方正仿宋_GBK" w:cs="Times New Roman"/>
          <w:smallCaps w:val="0"/>
          <w:sz w:val="32"/>
          <w:szCs w:val="32"/>
          <w:highlight w:val="none"/>
          <w:u w:val="none"/>
        </w:rPr>
        <w:t>亿元，到位资金</w:t>
      </w:r>
      <w:r>
        <w:rPr>
          <w:rFonts w:hint="default" w:ascii="Times New Roman" w:hAnsi="Times New Roman" w:eastAsia="方正仿宋_GBK" w:cs="Times New Roman"/>
          <w:smallCaps w:val="0"/>
          <w:sz w:val="32"/>
          <w:szCs w:val="32"/>
          <w:highlight w:val="none"/>
          <w:u w:val="none"/>
        </w:rPr>
        <w:t>12.2</w:t>
      </w:r>
      <w:r>
        <w:rPr>
          <w:rFonts w:hint="eastAsia" w:ascii="Times New Roman" w:hAnsi="Times New Roman" w:eastAsia="方正仿宋_GBK" w:cs="Times New Roman"/>
          <w:smallCaps w:val="0"/>
          <w:sz w:val="32"/>
          <w:szCs w:val="32"/>
          <w:highlight w:val="none"/>
          <w:u w:val="none"/>
        </w:rPr>
        <w:t>亿元。</w:t>
      </w:r>
      <w:r>
        <w:rPr>
          <w:rFonts w:hint="eastAsia" w:ascii="Times New Roman" w:hAnsi="Times New Roman" w:eastAsia="方正仿宋_GBK" w:cs="方正仿宋_GBK"/>
          <w:smallCaps w:val="0"/>
          <w:kern w:val="2"/>
          <w:sz w:val="32"/>
          <w:szCs w:val="32"/>
          <w:highlight w:val="none"/>
          <w:u w:val="none"/>
          <w:lang w:val="en-US" w:eastAsia="zh-CN" w:bidi="ar-SA"/>
        </w:rPr>
        <w:t>落实“洽谈即预审、签约即立项、拿地即开工”等服务举措，推</w:t>
      </w:r>
      <w:r>
        <w:rPr>
          <w:rFonts w:hint="default" w:ascii="Times New Roman" w:hAnsi="Times New Roman" w:eastAsia="方正仿宋_GBK" w:cs="Times New Roman"/>
          <w:smallCaps w:val="0"/>
          <w:kern w:val="2"/>
          <w:sz w:val="32"/>
          <w:szCs w:val="32"/>
          <w:highlight w:val="none"/>
          <w:u w:val="none"/>
          <w:lang w:val="en-US" w:eastAsia="zh-CN" w:bidi="ar-SA"/>
        </w:rPr>
        <w:t>动</w:t>
      </w:r>
      <w:r>
        <w:rPr>
          <w:rFonts w:hint="default" w:ascii="Times New Roman" w:hAnsi="Times New Roman" w:eastAsia="方正仿宋_GBK" w:cs="Times New Roman"/>
          <w:smallCaps w:val="0"/>
          <w:sz w:val="32"/>
          <w:szCs w:val="32"/>
          <w:highlight w:val="none"/>
          <w:u w:val="none"/>
        </w:rPr>
        <w:t>中国华电等一批优质企业签约落户，风光储一体化新能源等重点项目</w:t>
      </w:r>
      <w:r>
        <w:rPr>
          <w:rFonts w:hint="eastAsia" w:ascii="Times New Roman" w:hAnsi="Times New Roman" w:eastAsia="方正仿宋_GBK" w:cs="Times New Roman"/>
          <w:smallCaps w:val="0"/>
          <w:sz w:val="32"/>
          <w:szCs w:val="32"/>
          <w:highlight w:val="none"/>
          <w:u w:val="none"/>
          <w:lang w:val="en-US" w:eastAsia="zh-CN"/>
        </w:rPr>
        <w:t>陆续开工</w:t>
      </w:r>
      <w:r>
        <w:rPr>
          <w:rFonts w:hint="eastAsia" w:ascii="Times New Roman" w:hAnsi="Times New Roman" w:eastAsia="方正仿宋_GBK" w:cs="Times New Roman"/>
          <w:smallCaps w:val="0"/>
          <w:sz w:val="32"/>
          <w:szCs w:val="32"/>
          <w:highlight w:val="none"/>
          <w:u w:val="none"/>
          <w:lang w:eastAsia="zh-CN"/>
        </w:rPr>
        <w:t>。</w:t>
      </w:r>
      <w:r>
        <w:rPr>
          <w:rFonts w:hint="default" w:ascii="Times New Roman" w:hAnsi="Times New Roman" w:eastAsia="方正仿宋_GBK" w:cs="Times New Roman"/>
          <w:smallCaps w:val="0"/>
          <w:kern w:val="2"/>
          <w:sz w:val="32"/>
          <w:szCs w:val="32"/>
          <w:highlight w:val="none"/>
          <w:u w:val="none"/>
          <w:lang w:val="en-US" w:eastAsia="zh-CN" w:bidi="ar-SA"/>
        </w:rPr>
        <w:t>组织企业</w:t>
      </w:r>
      <w:r>
        <w:rPr>
          <w:rFonts w:hint="default" w:ascii="Times New Roman" w:hAnsi="Times New Roman" w:eastAsia="方正仿宋_GBK" w:cs="Times New Roman"/>
          <w:smallCaps w:val="0"/>
          <w:sz w:val="32"/>
          <w:szCs w:val="32"/>
          <w:highlight w:val="none"/>
          <w:u w:val="none"/>
          <w:lang w:val="en-US" w:eastAsia="zh-CN"/>
        </w:rPr>
        <w:t>参加</w:t>
      </w:r>
      <w:r>
        <w:rPr>
          <w:rFonts w:hint="eastAsia" w:ascii="Times New Roman" w:hAnsi="Times New Roman" w:eastAsia="方正仿宋_GBK" w:cs="方正仿宋_GBK"/>
          <w:smallCaps w:val="0"/>
          <w:sz w:val="32"/>
          <w:szCs w:val="32"/>
          <w:highlight w:val="none"/>
          <w:u w:val="none"/>
          <w:lang w:val="en-US" w:eastAsia="zh-CN"/>
        </w:rPr>
        <w:t>“第六届西洽会”“巴渝美味进部委”</w:t>
      </w:r>
      <w:r>
        <w:rPr>
          <w:rFonts w:hint="default" w:ascii="Times New Roman" w:hAnsi="Times New Roman" w:eastAsia="方正仿宋_GBK" w:cs="Times New Roman"/>
          <w:smallCaps w:val="0"/>
          <w:sz w:val="32"/>
          <w:szCs w:val="32"/>
          <w:highlight w:val="none"/>
          <w:u w:val="none"/>
          <w:lang w:val="en-US" w:eastAsia="zh-CN"/>
        </w:rPr>
        <w:t>等活动，</w:t>
      </w:r>
      <w:r>
        <w:rPr>
          <w:rFonts w:hint="default" w:ascii="Times New Roman" w:hAnsi="Times New Roman" w:eastAsia="方正仿宋_GBK" w:cs="Times New Roman"/>
          <w:smallCaps w:val="0"/>
          <w:color w:val="auto"/>
          <w:sz w:val="32"/>
          <w:szCs w:val="32"/>
          <w:highlight w:val="none"/>
          <w:u w:val="none"/>
        </w:rPr>
        <w:t>培育进出口企业8家</w:t>
      </w:r>
      <w:r>
        <w:rPr>
          <w:rStyle w:val="31"/>
          <w:rFonts w:hint="default" w:ascii="Times New Roman" w:hAnsi="Times New Roman" w:eastAsia="方正仿宋_GBK" w:cs="Times New Roman"/>
          <w:smallCaps w:val="0"/>
          <w:color w:val="auto"/>
          <w:sz w:val="32"/>
          <w:szCs w:val="32"/>
          <w:highlight w:val="none"/>
          <w:u w:val="none"/>
        </w:rPr>
        <w:t>[</w:t>
      </w:r>
      <w:r>
        <w:rPr>
          <w:rStyle w:val="31"/>
          <w:rFonts w:hint="default" w:ascii="Times New Roman" w:hAnsi="Times New Roman" w:eastAsia="方正仿宋_GBK" w:cs="Times New Roman"/>
          <w:smallCaps w:val="0"/>
          <w:color w:val="auto"/>
          <w:sz w:val="32"/>
          <w:szCs w:val="32"/>
          <w:highlight w:val="none"/>
          <w:u w:val="none"/>
        </w:rPr>
        <w:footnoteReference w:id="12"/>
      </w:r>
      <w:r>
        <w:rPr>
          <w:rStyle w:val="31"/>
          <w:rFonts w:hint="default" w:ascii="Times New Roman" w:hAnsi="Times New Roman" w:eastAsia="方正仿宋_GBK" w:cs="Times New Roman"/>
          <w:smallCaps w:val="0"/>
          <w:color w:val="auto"/>
          <w:sz w:val="32"/>
          <w:szCs w:val="32"/>
          <w:highlight w:val="none"/>
          <w:u w:val="none"/>
        </w:rPr>
        <w:t>]</w:t>
      </w:r>
      <w:r>
        <w:rPr>
          <w:rFonts w:hint="default" w:ascii="Times New Roman" w:hAnsi="Times New Roman" w:eastAsia="方正仿宋_GBK" w:cs="Times New Roman"/>
          <w:smallCaps w:val="0"/>
          <w:color w:val="auto"/>
          <w:sz w:val="32"/>
          <w:szCs w:val="32"/>
          <w:highlight w:val="none"/>
          <w:u w:val="none"/>
          <w:lang w:val="en-US" w:eastAsia="zh-CN"/>
        </w:rPr>
        <w:t>，</w:t>
      </w:r>
      <w:r>
        <w:rPr>
          <w:rFonts w:hint="eastAsia" w:ascii="Times New Roman" w:hAnsi="Times New Roman" w:eastAsia="方正仿宋_GBK" w:cs="Times New Roman"/>
          <w:smallCaps w:val="0"/>
          <w:sz w:val="32"/>
          <w:szCs w:val="32"/>
          <w:highlight w:val="none"/>
          <w:u w:val="none"/>
        </w:rPr>
        <w:t>城口老腊肉、香菇等特色农产品出口香港、新加坡等地，自营进出口总额增长</w:t>
      </w:r>
      <w:r>
        <w:rPr>
          <w:rFonts w:hint="eastAsia" w:ascii="Times New Roman" w:hAnsi="Times New Roman" w:eastAsia="方正仿宋_GBK" w:cs="Times New Roman"/>
          <w:smallCaps w:val="0"/>
          <w:sz w:val="32"/>
          <w:szCs w:val="32"/>
          <w:highlight w:val="none"/>
          <w:u w:val="none"/>
          <w:lang w:val="en-US" w:eastAsia="zh-CN"/>
        </w:rPr>
        <w:t>27.5</w:t>
      </w:r>
      <w:r>
        <w:rPr>
          <w:rFonts w:hint="default" w:ascii="Times New Roman" w:hAnsi="Times New Roman" w:eastAsia="方正仿宋_GBK" w:cs="Times New Roman"/>
          <w:smallCaps w:val="0"/>
          <w:sz w:val="32"/>
          <w:szCs w:val="32"/>
          <w:highlight w:val="none"/>
          <w:u w:val="none"/>
        </w:rPr>
        <w:t>%</w:t>
      </w:r>
      <w:r>
        <w:rPr>
          <w:rFonts w:hint="eastAsia" w:ascii="Times New Roman" w:hAnsi="Times New Roman" w:eastAsia="方正仿宋_GBK" w:cs="Times New Roman"/>
          <w:smallCaps w:val="0"/>
          <w:sz w:val="32"/>
          <w:szCs w:val="32"/>
          <w:highlight w:val="none"/>
          <w:u w:val="none"/>
        </w:rPr>
        <w:t>。</w:t>
      </w:r>
    </w:p>
    <w:p w14:paraId="20BB4CE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p>
    <w:p w14:paraId="49B45477">
      <w:pPr>
        <w:pStyle w:val="2"/>
        <w:rPr>
          <w:rFonts w:hint="default" w:ascii="Times New Roman" w:hAnsi="Times New Roman" w:eastAsia="方正楷体_GBK" w:cs="方正楷体_GBK"/>
          <w:smallCaps w:val="0"/>
          <w:color w:val="000000"/>
          <w:kern w:val="0"/>
          <w:sz w:val="32"/>
          <w:szCs w:val="32"/>
          <w:highlight w:val="none"/>
          <w:lang w:val="en-US" w:eastAsia="zh-CN" w:bidi="ar"/>
        </w:rPr>
      </w:pPr>
    </w:p>
    <w:p w14:paraId="41D2C5C4">
      <w:pPr>
        <w:rPr>
          <w:rFonts w:hint="default" w:ascii="Times New Roman" w:hAnsi="Times New Roman" w:eastAsia="方正楷体_GBK" w:cs="方正楷体_GBK"/>
          <w:smallCaps w:val="0"/>
          <w:color w:val="000000"/>
          <w:kern w:val="0"/>
          <w:sz w:val="32"/>
          <w:szCs w:val="32"/>
          <w:highlight w:val="none"/>
          <w:lang w:val="en-US" w:eastAsia="zh-CN" w:bidi="ar"/>
        </w:rPr>
      </w:pPr>
    </w:p>
    <w:p w14:paraId="22BA5156">
      <w:pPr>
        <w:pStyle w:val="2"/>
        <w:rPr>
          <w:rFonts w:hint="default" w:ascii="Times New Roman" w:hAnsi="Times New Roman" w:eastAsia="方正楷体_GBK" w:cs="方正楷体_GBK"/>
          <w:smallCaps w:val="0"/>
          <w:color w:val="000000"/>
          <w:kern w:val="0"/>
          <w:sz w:val="32"/>
          <w:szCs w:val="32"/>
          <w:highlight w:val="none"/>
          <w:lang w:val="en-US" w:eastAsia="zh-CN" w:bidi="ar"/>
        </w:rPr>
      </w:pPr>
    </w:p>
    <w:p w14:paraId="2ACF52AE">
      <w:pPr>
        <w:rPr>
          <w:rFonts w:hint="default" w:ascii="Times New Roman" w:hAnsi="Times New Roman" w:eastAsia="方正楷体_GBK" w:cs="方正楷体_GBK"/>
          <w:smallCaps w:val="0"/>
          <w:color w:val="000000"/>
          <w:kern w:val="0"/>
          <w:sz w:val="32"/>
          <w:szCs w:val="32"/>
          <w:highlight w:val="none"/>
          <w:lang w:val="en-US" w:eastAsia="zh-CN" w:bidi="ar"/>
        </w:rPr>
      </w:pPr>
    </w:p>
    <w:p w14:paraId="626EC586">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Times New Roman" w:hAnsi="Times New Roman"/>
          <w:smallCaps w:val="0"/>
          <w:lang w:val="en-US" w:eastAsia="zh-CN"/>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3.</w:t>
      </w:r>
      <w:r>
        <w:rPr>
          <w:rFonts w:hint="default" w:ascii="Times New Roman" w:hAnsi="Times New Roman" w:eastAsia="方正楷体_GBK" w:cs="方正楷体_GBK"/>
          <w:smallCaps w:val="0"/>
          <w:color w:val="000000"/>
          <w:spacing w:val="-20"/>
          <w:kern w:val="0"/>
          <w:sz w:val="32"/>
          <w:szCs w:val="32"/>
          <w:highlight w:val="none"/>
          <w:lang w:val="en-US" w:eastAsia="zh-CN" w:bidi="ar"/>
        </w:rPr>
        <w:t>“十四五”期间城口县固投、社零总额增速</w:t>
      </w:r>
    </w:p>
    <w:p w14:paraId="04C7405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default" w:ascii="Times New Roman" w:hAnsi="Times New Roman" w:eastAsia="方正楷体_GBK" w:cs="方正楷体_GBK"/>
          <w:smallCaps w:val="0"/>
          <w:color w:val="000000"/>
          <w:kern w:val="0"/>
          <w:sz w:val="32"/>
          <w:szCs w:val="32"/>
          <w:highlight w:val="none"/>
          <w:lang w:val="en-US" w:eastAsia="zh-CN" w:bidi="ar"/>
        </w:rPr>
        <w:t>（四）从发展格局看，城乡融合发展新业新貌</w:t>
      </w:r>
    </w:p>
    <w:p w14:paraId="2F96CA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79" w:lineRule="exact"/>
        <w:ind w:right="0" w:firstLine="643" w:firstLineChars="200"/>
        <w:jc w:val="both"/>
        <w:textAlignment w:val="auto"/>
        <w:rPr>
          <w:rFonts w:hint="default" w:ascii="Times New Roman" w:hAnsi="Times New Roman" w:eastAsia="方正仿宋_GBK" w:cs="Times New Roman"/>
          <w:i w:val="0"/>
          <w:caps w:val="0"/>
          <w:smallCaps w:val="0"/>
          <w:color w:val="000000"/>
          <w:spacing w:val="0"/>
          <w:kern w:val="2"/>
          <w:sz w:val="32"/>
          <w:szCs w:val="32"/>
          <w:highlight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
        </w:rPr>
        <w:t>城市品质持续提升。</w:t>
      </w:r>
      <w:r>
        <w:rPr>
          <w:rFonts w:hint="eastAsia" w:ascii="Times New Roman" w:hAnsi="Times New Roman" w:eastAsia="方正仿宋_GBK" w:cs="Times New Roman"/>
          <w:i w:val="0"/>
          <w:caps w:val="0"/>
          <w:smallCaps w:val="0"/>
          <w:color w:val="000000"/>
          <w:spacing w:val="0"/>
          <w:sz w:val="32"/>
          <w:szCs w:val="32"/>
          <w:highlight w:val="none"/>
          <w:lang w:val="en-US" w:eastAsia="zh-CN"/>
        </w:rPr>
        <w:t>将县城作为增</w:t>
      </w:r>
      <w:r>
        <w:rPr>
          <w:rFonts w:hint="eastAsia" w:ascii="Times New Roman" w:hAnsi="Times New Roman" w:eastAsia="方正仿宋_GBK" w:cs="方正仿宋_GBK"/>
          <w:i w:val="0"/>
          <w:caps w:val="0"/>
          <w:smallCaps w:val="0"/>
          <w:color w:val="000000"/>
          <w:spacing w:val="0"/>
          <w:sz w:val="32"/>
          <w:szCs w:val="32"/>
          <w:highlight w:val="none"/>
          <w:lang w:val="en-US" w:eastAsia="zh-CN"/>
        </w:rPr>
        <w:t>长极全力推动</w:t>
      </w:r>
      <w:r>
        <w:rPr>
          <w:rFonts w:hint="eastAsia" w:ascii="Times New Roman" w:hAnsi="Times New Roman" w:eastAsia="方正仿宋_GBK" w:cs="方正仿宋_GBK"/>
          <w:i w:val="0"/>
          <w:caps w:val="0"/>
          <w:smallCaps w:val="0"/>
          <w:color w:val="000000"/>
          <w:spacing w:val="0"/>
          <w:sz w:val="32"/>
          <w:szCs w:val="32"/>
          <w:highlight w:val="none"/>
        </w:rPr>
        <w:t>“小县大城”试点</w:t>
      </w:r>
      <w:r>
        <w:rPr>
          <w:rFonts w:hint="eastAsia" w:ascii="Times New Roman" w:hAnsi="Times New Roman" w:eastAsia="方正仿宋_GBK" w:cs="方正仿宋_GBK"/>
          <w:i w:val="0"/>
          <w:caps w:val="0"/>
          <w:smallCaps w:val="0"/>
          <w:color w:val="000000"/>
          <w:spacing w:val="0"/>
          <w:sz w:val="32"/>
          <w:szCs w:val="32"/>
          <w:highlight w:val="none"/>
          <w:lang w:val="en-US" w:eastAsia="zh-CN"/>
        </w:rPr>
        <w:t>，城镇建设用地增加到</w:t>
      </w:r>
      <w:r>
        <w:rPr>
          <w:rFonts w:hint="default" w:ascii="Times New Roman" w:hAnsi="Times New Roman" w:eastAsia="方正仿宋_GBK" w:cs="Times New Roman"/>
          <w:i w:val="0"/>
          <w:caps w:val="0"/>
          <w:smallCaps w:val="0"/>
          <w:color w:val="000000"/>
          <w:spacing w:val="0"/>
          <w:sz w:val="32"/>
          <w:szCs w:val="32"/>
          <w:highlight w:val="none"/>
          <w:lang w:val="en-US" w:eastAsia="zh-CN"/>
        </w:rPr>
        <w:t>6.25平方</w:t>
      </w:r>
      <w:r>
        <w:rPr>
          <w:rFonts w:hint="eastAsia" w:ascii="Times New Roman" w:hAnsi="Times New Roman" w:eastAsia="方正仿宋_GBK" w:cs="方正仿宋_GBK"/>
          <w:i w:val="0"/>
          <w:caps w:val="0"/>
          <w:smallCaps w:val="0"/>
          <w:color w:val="000000"/>
          <w:spacing w:val="0"/>
          <w:sz w:val="32"/>
          <w:szCs w:val="32"/>
          <w:highlight w:val="none"/>
          <w:lang w:val="en-US" w:eastAsia="zh-CN"/>
        </w:rPr>
        <w:t>公里，</w:t>
      </w:r>
      <w:r>
        <w:rPr>
          <w:rFonts w:hint="eastAsia" w:ascii="Times New Roman" w:hAnsi="Times New Roman" w:eastAsia="方正仿宋_GBK" w:cs="方正仿宋_GBK"/>
          <w:bCs/>
          <w:smallCaps w:val="0"/>
          <w:sz w:val="32"/>
          <w:szCs w:val="32"/>
          <w:highlight w:val="none"/>
          <w:u w:val="none"/>
        </w:rPr>
        <w:t>东部新区配套基础设施建设项目全面开工</w:t>
      </w:r>
      <w:r>
        <w:rPr>
          <w:rFonts w:hint="eastAsia" w:ascii="Times New Roman" w:hAnsi="Times New Roman" w:eastAsia="方正仿宋_GBK" w:cs="方正仿宋_GBK"/>
          <w:bCs/>
          <w:smallCaps w:val="0"/>
          <w:sz w:val="32"/>
          <w:szCs w:val="32"/>
          <w:highlight w:val="none"/>
          <w:u w:val="none"/>
          <w:lang w:eastAsia="zh-CN"/>
        </w:rPr>
        <w:t>，</w:t>
      </w:r>
      <w:r>
        <w:rPr>
          <w:rFonts w:hint="eastAsia" w:ascii="Times New Roman" w:hAnsi="Times New Roman" w:eastAsia="方正仿宋_GBK" w:cs="方正仿宋_GBK"/>
          <w:bCs/>
          <w:smallCaps w:val="0"/>
          <w:sz w:val="32"/>
          <w:szCs w:val="32"/>
          <w:highlight w:val="none"/>
        </w:rPr>
        <w:t>任河</w:t>
      </w:r>
      <w:r>
        <w:rPr>
          <w:rFonts w:hint="eastAsia" w:ascii="Times New Roman" w:hAnsi="Times New Roman" w:eastAsia="方正仿宋_GBK" w:cs="方正仿宋_GBK"/>
          <w:bCs/>
          <w:smallCaps w:val="0"/>
          <w:sz w:val="32"/>
          <w:szCs w:val="32"/>
          <w:highlight w:val="none"/>
          <w:u w:val="none"/>
        </w:rPr>
        <w:t>南北两岸环线实现通车</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。实施</w:t>
      </w:r>
      <w:r>
        <w:rPr>
          <w:rFonts w:hint="default" w:ascii="Times New Roman" w:hAnsi="Times New Roman" w:eastAsia="方正仿宋_GBK" w:cs="Times New Roman"/>
          <w:smallCaps w:val="0"/>
          <w:color w:val="auto"/>
          <w:sz w:val="32"/>
          <w:szCs w:val="32"/>
          <w:highlight w:val="none"/>
          <w:u w:val="none"/>
          <w:lang w:val="en-US" w:eastAsia="zh-CN"/>
        </w:rPr>
        <w:t>城市温度提升工程，</w:t>
      </w:r>
      <w:r>
        <w:rPr>
          <w:rFonts w:hint="default" w:ascii="Times New Roman" w:hAnsi="Times New Roman" w:eastAsia="方正仿宋_GBK" w:cs="Times New Roman"/>
          <w:i w:val="0"/>
          <w:caps w:val="0"/>
          <w:smallCaps w:val="0"/>
          <w:color w:val="000000"/>
          <w:spacing w:val="0"/>
          <w:sz w:val="32"/>
          <w:szCs w:val="32"/>
          <w:highlight w:val="none"/>
          <w:u w:val="none"/>
        </w:rPr>
        <w:t>改</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造老旧小区3个</w:t>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t>[</w:t>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footnoteReference w:id="13"/>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t>]</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筹集保障性租赁住房1646套，城乡保障住房实现全覆盖</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新建公厕2</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座</w:t>
      </w:r>
      <w:r>
        <w:rPr>
          <w:rStyle w:val="31"/>
          <w:rFonts w:hint="eastAsia" w:ascii="Times New Roman" w:hAnsi="Times New Roman" w:eastAsia="方正仿宋_GBK" w:cs="Times New Roman"/>
          <w:i w:val="0"/>
          <w:caps w:val="0"/>
          <w:smallCaps w:val="0"/>
          <w:color w:val="000000"/>
          <w:spacing w:val="0"/>
          <w:sz w:val="32"/>
          <w:szCs w:val="32"/>
          <w:highlight w:val="none"/>
          <w:u w:val="none"/>
          <w:lang w:val="en-US" w:eastAsia="zh-CN"/>
        </w:rPr>
        <w:t>[</w:t>
      </w:r>
      <w:r>
        <w:rPr>
          <w:rStyle w:val="31"/>
          <w:rFonts w:hint="eastAsia" w:ascii="Times New Roman" w:hAnsi="Times New Roman" w:eastAsia="方正仿宋_GBK" w:cs="Times New Roman"/>
          <w:i w:val="0"/>
          <w:caps w:val="0"/>
          <w:smallCaps w:val="0"/>
          <w:color w:val="000000"/>
          <w:spacing w:val="0"/>
          <w:sz w:val="32"/>
          <w:szCs w:val="32"/>
          <w:highlight w:val="none"/>
          <w:u w:val="none"/>
          <w:lang w:val="en-US" w:eastAsia="zh-CN"/>
        </w:rPr>
        <w:footnoteReference w:id="14"/>
      </w:r>
      <w:r>
        <w:rPr>
          <w:rStyle w:val="31"/>
          <w:rFonts w:hint="eastAsia" w:ascii="Times New Roman" w:hAnsi="Times New Roman" w:eastAsia="方正仿宋_GBK" w:cs="Times New Roman"/>
          <w:i w:val="0"/>
          <w:caps w:val="0"/>
          <w:smallCaps w:val="0"/>
          <w:color w:val="000000"/>
          <w:spacing w:val="0"/>
          <w:sz w:val="32"/>
          <w:szCs w:val="32"/>
          <w:highlight w:val="none"/>
          <w:u w:val="none"/>
          <w:lang w:val="en-US" w:eastAsia="zh-CN"/>
        </w:rPr>
        <w:t>]</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，新增“错时共享”停车位2300个，“智慧城管”</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实现</w:t>
      </w:r>
      <w:r>
        <w:rPr>
          <w:rFonts w:hint="default" w:ascii="Times New Roman" w:hAnsi="Times New Roman" w:eastAsia="方正仿宋_GBK" w:cs="Times New Roman"/>
          <w:bCs/>
          <w:smallCaps w:val="0"/>
          <w:sz w:val="32"/>
          <w:szCs w:val="32"/>
          <w:highlight w:val="none"/>
        </w:rPr>
        <w:t>全覆盖</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任河文化生态公园建成投用，</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新建口袋公园</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3</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个</w:t>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t>[</w:t>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footnoteReference w:id="15"/>
      </w:r>
      <w:r>
        <w:rPr>
          <w:rStyle w:val="31"/>
          <w:rFonts w:hint="default" w:ascii="Times New Roman" w:hAnsi="Times New Roman" w:eastAsia="方正仿宋_GBK" w:cs="Times New Roman"/>
          <w:i w:val="0"/>
          <w:caps w:val="0"/>
          <w:smallCaps w:val="0"/>
          <w:color w:val="000000"/>
          <w:spacing w:val="0"/>
          <w:sz w:val="32"/>
          <w:szCs w:val="32"/>
          <w:highlight w:val="none"/>
          <w:u w:val="none"/>
          <w:lang w:val="en-US" w:eastAsia="zh-CN"/>
        </w:rPr>
        <w:t>]</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，新增公共绿地</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2.2</w:t>
      </w:r>
      <w:r>
        <w:rPr>
          <w:rFonts w:hint="eastAsia" w:ascii="Times New Roman" w:hAnsi="Times New Roman" w:eastAsia="方正仿宋_GBK" w:cs="Times New Roman"/>
          <w:i w:val="0"/>
          <w:caps w:val="0"/>
          <w:smallCaps w:val="0"/>
          <w:color w:val="000000"/>
          <w:spacing w:val="0"/>
          <w:sz w:val="32"/>
          <w:szCs w:val="32"/>
          <w:highlight w:val="none"/>
          <w:u w:val="none"/>
          <w:lang w:val="en-US" w:eastAsia="zh-CN"/>
        </w:rPr>
        <w:t>万平方米，</w:t>
      </w:r>
      <w:r>
        <w:rPr>
          <w:rFonts w:hint="default" w:ascii="Times New Roman" w:hAnsi="Times New Roman" w:eastAsia="方正仿宋_GBK" w:cs="Times New Roman"/>
          <w:i w:val="0"/>
          <w:caps w:val="0"/>
          <w:smallCaps w:val="0"/>
          <w:color w:val="000000"/>
          <w:spacing w:val="0"/>
          <w:sz w:val="32"/>
          <w:szCs w:val="32"/>
          <w:highlight w:val="none"/>
          <w:u w:val="none"/>
          <w:lang w:val="en-US" w:eastAsia="zh-CN"/>
        </w:rPr>
        <w:t>滨河北路成功创</w:t>
      </w:r>
      <w:r>
        <w:rPr>
          <w:rFonts w:hint="eastAsia" w:ascii="Times New Roman" w:hAnsi="Times New Roman" w:eastAsia="方正仿宋_GBK" w:cs="方正仿宋_GBK"/>
          <w:i w:val="0"/>
          <w:caps w:val="0"/>
          <w:smallCaps w:val="0"/>
          <w:color w:val="000000"/>
          <w:spacing w:val="0"/>
          <w:sz w:val="32"/>
          <w:szCs w:val="32"/>
          <w:highlight w:val="none"/>
          <w:u w:val="none"/>
          <w:lang w:val="en-US" w:eastAsia="zh-CN"/>
        </w:rPr>
        <w:t>建“重庆市园林式市街”</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cs="Times New Roman"/>
          <w:bCs/>
          <w:smallCaps w:val="0"/>
          <w:sz w:val="32"/>
          <w:szCs w:val="32"/>
          <w:highlight w:val="none"/>
          <w:lang w:val="en-US" w:eastAsia="zh-CN"/>
        </w:rPr>
        <w:t>推进</w:t>
      </w:r>
      <w:r>
        <w:rPr>
          <w:rFonts w:hint="eastAsia" w:ascii="Times New Roman" w:hAnsi="Times New Roman" w:eastAsia="方正仿宋_GBK" w:cs="Times New Roman"/>
          <w:i w:val="0"/>
          <w:caps w:val="0"/>
          <w:smallCaps w:val="0"/>
          <w:color w:val="000000"/>
          <w:spacing w:val="0"/>
          <w:sz w:val="32"/>
          <w:szCs w:val="32"/>
          <w:highlight w:val="none"/>
          <w:lang w:val="en-US" w:eastAsia="zh-CN"/>
        </w:rPr>
        <w:t>韧性城市建设，</w:t>
      </w:r>
      <w:r>
        <w:rPr>
          <w:rFonts w:hint="eastAsia" w:ascii="Times New Roman" w:hAnsi="Times New Roman" w:eastAsia="方正仿宋_GBK" w:cs="Times New Roman"/>
          <w:i w:val="0"/>
          <w:caps w:val="0"/>
          <w:smallCaps w:val="0"/>
          <w:color w:val="000000"/>
          <w:spacing w:val="0"/>
          <w:kern w:val="2"/>
          <w:sz w:val="32"/>
          <w:szCs w:val="32"/>
          <w:highlight w:val="none"/>
          <w:lang w:val="en-US" w:eastAsia="zh-CN" w:bidi="ar-SA"/>
        </w:rPr>
        <w:t>城市体检实现县域全覆盖，城市风险闭环管控能力不断提升。全县上下凝心聚力创建全国文明城市，市民满意度达到98%以上。</w:t>
      </w:r>
    </w:p>
    <w:p w14:paraId="5F0EFF6D">
      <w:pPr>
        <w:keepNext w:val="0"/>
        <w:keepLines w:val="0"/>
        <w:pageBreakBefore w:val="0"/>
        <w:widowControl w:val="0"/>
        <w:kinsoku/>
        <w:wordWrap/>
        <w:overflowPunct/>
        <w:topLinePunct w:val="0"/>
        <w:autoSpaceDE/>
        <w:autoSpaceDN/>
        <w:bidi w:val="0"/>
        <w:adjustRightInd w:val="0"/>
        <w:snapToGrid/>
        <w:spacing w:afterAutospacing="0" w:line="579" w:lineRule="exact"/>
        <w:ind w:firstLine="643"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乡村振兴深入实施。</w:t>
      </w:r>
      <w:r>
        <w:rPr>
          <w:rFonts w:hint="eastAsia" w:ascii="Times New Roman" w:hAnsi="Times New Roman" w:eastAsia="方正仿宋_GBK"/>
          <w:smallCaps w:val="0"/>
          <w:sz w:val="32"/>
          <w:szCs w:val="32"/>
          <w:highlight w:val="none"/>
          <w:lang w:val="en-US" w:eastAsia="zh-CN"/>
        </w:rPr>
        <w:t>脱贫成果持续巩固，</w:t>
      </w:r>
      <w:r>
        <w:rPr>
          <w:rFonts w:hint="eastAsia" w:ascii="Times New Roman" w:hAnsi="Times New Roman" w:eastAsia="方正仿宋_GBK"/>
          <w:smallCaps w:val="0"/>
          <w:sz w:val="32"/>
          <w:szCs w:val="32"/>
          <w:highlight w:val="none"/>
          <w:lang w:val="en" w:eastAsia="zh-CN"/>
        </w:rPr>
        <w:t>迭代升级防止返贫立体监测网络体系，</w:t>
      </w:r>
      <w:r>
        <w:rPr>
          <w:rFonts w:hint="eastAsia" w:ascii="Times New Roman" w:hAnsi="Times New Roman" w:eastAsia="方正仿宋_GBK"/>
          <w:smallCaps w:val="0"/>
          <w:sz w:val="32"/>
          <w:szCs w:val="32"/>
          <w:highlight w:val="none"/>
        </w:rPr>
        <w:t>新识别监测对象</w:t>
      </w:r>
      <w:r>
        <w:rPr>
          <w:rFonts w:hint="eastAsia" w:ascii="Times New Roman" w:hAnsi="Times New Roman" w:eastAsia="方正仿宋_GBK"/>
          <w:smallCaps w:val="0"/>
          <w:sz w:val="32"/>
          <w:szCs w:val="32"/>
          <w:highlight w:val="none"/>
          <w:lang w:val="en-US" w:eastAsia="zh-CN"/>
        </w:rPr>
        <w:t>436</w:t>
      </w:r>
      <w:r>
        <w:rPr>
          <w:rFonts w:hint="eastAsia" w:ascii="Times New Roman" w:hAnsi="Times New Roman" w:eastAsia="方正仿宋_GBK"/>
          <w:smallCaps w:val="0"/>
          <w:sz w:val="32"/>
          <w:szCs w:val="32"/>
          <w:highlight w:val="none"/>
        </w:rPr>
        <w:t>户</w:t>
      </w:r>
      <w:r>
        <w:rPr>
          <w:rFonts w:hint="eastAsia" w:ascii="Times New Roman" w:hAnsi="Times New Roman" w:eastAsia="方正仿宋_GBK"/>
          <w:smallCaps w:val="0"/>
          <w:sz w:val="32"/>
          <w:szCs w:val="32"/>
          <w:highlight w:val="none"/>
          <w:lang w:val="en-US" w:eastAsia="zh-CN"/>
        </w:rPr>
        <w:t>1501</w:t>
      </w:r>
      <w:r>
        <w:rPr>
          <w:rFonts w:hint="eastAsia" w:ascii="Times New Roman" w:hAnsi="Times New Roman" w:eastAsia="方正仿宋_GBK"/>
          <w:smallCaps w:val="0"/>
          <w:sz w:val="32"/>
          <w:szCs w:val="32"/>
          <w:highlight w:val="none"/>
        </w:rPr>
        <w:t>人，消除风险</w:t>
      </w:r>
      <w:r>
        <w:rPr>
          <w:rFonts w:hint="eastAsia" w:ascii="Times New Roman" w:hAnsi="Times New Roman" w:eastAsia="方正仿宋_GBK"/>
          <w:smallCaps w:val="0"/>
          <w:sz w:val="32"/>
          <w:szCs w:val="32"/>
          <w:highlight w:val="none"/>
          <w:lang w:val="en-US" w:eastAsia="zh-CN"/>
        </w:rPr>
        <w:t>447</w:t>
      </w:r>
      <w:r>
        <w:rPr>
          <w:rFonts w:hint="eastAsia" w:ascii="Times New Roman" w:hAnsi="Times New Roman" w:eastAsia="方正仿宋_GBK"/>
          <w:smallCaps w:val="0"/>
          <w:sz w:val="32"/>
          <w:szCs w:val="32"/>
          <w:highlight w:val="none"/>
        </w:rPr>
        <w:t>户</w:t>
      </w:r>
      <w:r>
        <w:rPr>
          <w:rFonts w:hint="eastAsia" w:ascii="Times New Roman" w:hAnsi="Times New Roman" w:eastAsia="方正仿宋_GBK"/>
          <w:smallCaps w:val="0"/>
          <w:sz w:val="32"/>
          <w:szCs w:val="32"/>
          <w:highlight w:val="none"/>
          <w:lang w:val="en-US" w:eastAsia="zh-CN"/>
        </w:rPr>
        <w:t>1444</w:t>
      </w:r>
      <w:r>
        <w:rPr>
          <w:rFonts w:hint="eastAsia" w:ascii="Times New Roman" w:hAnsi="Times New Roman" w:eastAsia="方正仿宋_GBK"/>
          <w:smallCaps w:val="0"/>
          <w:sz w:val="32"/>
          <w:szCs w:val="32"/>
          <w:highlight w:val="none"/>
        </w:rPr>
        <w:t>人</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cs="Times New Roman"/>
          <w:bCs/>
          <w:smallCaps w:val="0"/>
          <w:sz w:val="32"/>
          <w:szCs w:val="32"/>
          <w:highlight w:val="none"/>
          <w:lang w:eastAsia="zh-CN"/>
        </w:rPr>
        <w:t>“</w:t>
      </w:r>
      <w:r>
        <w:rPr>
          <w:rFonts w:hint="eastAsia" w:ascii="Times New Roman" w:hAnsi="Times New Roman" w:eastAsia="方正仿宋_GBK"/>
          <w:smallCaps w:val="0"/>
          <w:sz w:val="32"/>
          <w:szCs w:val="32"/>
          <w:highlight w:val="none"/>
        </w:rPr>
        <w:t>两不愁三保障”和饮水安全保障水平稳步提升。</w:t>
      </w:r>
      <w:r>
        <w:rPr>
          <w:rFonts w:hint="default" w:ascii="Times New Roman" w:hAnsi="Times New Roman" w:eastAsia="方正仿宋_GBK"/>
          <w:smallCaps w:val="0"/>
          <w:sz w:val="32"/>
          <w:szCs w:val="32"/>
          <w:highlight w:val="none"/>
          <w:lang w:val="en-US" w:eastAsia="zh-CN"/>
        </w:rPr>
        <w:t>千方百计助农增收</w:t>
      </w:r>
      <w:r>
        <w:rPr>
          <w:rFonts w:hint="eastAsia" w:ascii="Times New Roman" w:hAnsi="Times New Roman" w:eastAsia="方正仿宋_GBK"/>
          <w:smallCaps w:val="0"/>
          <w:sz w:val="32"/>
          <w:szCs w:val="32"/>
          <w:highlight w:val="none"/>
        </w:rPr>
        <w:t>，发放以</w:t>
      </w:r>
      <w:r>
        <w:rPr>
          <w:rFonts w:hint="eastAsia" w:ascii="Times New Roman" w:hAnsi="Times New Roman" w:eastAsia="方正仿宋_GBK" w:cs="方正仿宋_GBK"/>
          <w:smallCaps w:val="0"/>
          <w:sz w:val="32"/>
          <w:szCs w:val="32"/>
          <w:highlight w:val="none"/>
        </w:rPr>
        <w:t>工代赈劳务报酬</w:t>
      </w:r>
      <w:r>
        <w:rPr>
          <w:rFonts w:ascii="Times New Roman" w:hAnsi="Times New Roman" w:eastAsia="方正仿宋_GBK" w:cs="方正仿宋_GBK"/>
          <w:smallCaps w:val="0"/>
          <w:sz w:val="32"/>
          <w:szCs w:val="32"/>
          <w:highlight w:val="none"/>
        </w:rPr>
        <w:t>1.3</w:t>
      </w:r>
      <w:r>
        <w:rPr>
          <w:rFonts w:hint="eastAsia" w:ascii="Times New Roman" w:hAnsi="Times New Roman" w:eastAsia="方正仿宋_GBK" w:cs="方正仿宋_GBK"/>
          <w:smallCaps w:val="0"/>
          <w:sz w:val="32"/>
          <w:szCs w:val="32"/>
          <w:highlight w:val="none"/>
        </w:rPr>
        <w:t>亿元，</w:t>
      </w:r>
      <w:r>
        <w:rPr>
          <w:rFonts w:hint="default" w:ascii="Times New Roman" w:hAnsi="Times New Roman" w:eastAsia="方正仿宋_GBK" w:cs="Times New Roman"/>
          <w:smallCaps w:val="0"/>
          <w:sz w:val="32"/>
          <w:szCs w:val="32"/>
          <w:highlight w:val="none"/>
          <w:lang w:bidi="ar"/>
        </w:rPr>
        <w:t>完成消费帮扶2.7亿元</w:t>
      </w:r>
      <w:r>
        <w:rPr>
          <w:rFonts w:hint="eastAsia" w:ascii="Times New Roman" w:hAnsi="Times New Roman" w:eastAsia="方正仿宋_GBK" w:cs="Times New Roman"/>
          <w:smallCaps w:val="0"/>
          <w:sz w:val="32"/>
          <w:szCs w:val="32"/>
          <w:highlight w:val="none"/>
          <w:lang w:eastAsia="zh-CN" w:bidi="ar"/>
        </w:rPr>
        <w:t>，</w:t>
      </w:r>
      <w:r>
        <w:rPr>
          <w:rFonts w:hint="default" w:ascii="Times New Roman" w:hAnsi="Times New Roman" w:eastAsia="方正仿宋_GBK" w:cs="Times New Roman"/>
          <w:smallCaps w:val="0"/>
          <w:sz w:val="32"/>
          <w:szCs w:val="32"/>
          <w:highlight w:val="none"/>
        </w:rPr>
        <w:t>脱贫人口</w:t>
      </w:r>
      <w:r>
        <w:rPr>
          <w:rFonts w:hint="eastAsia" w:ascii="Times New Roman" w:hAnsi="Times New Roman" w:eastAsia="方正仿宋_GBK" w:cs="Times New Roman"/>
          <w:smallCaps w:val="0"/>
          <w:sz w:val="32"/>
          <w:szCs w:val="32"/>
          <w:highlight w:val="none"/>
          <w:lang w:val="en-US" w:eastAsia="zh-CN"/>
        </w:rPr>
        <w:t>稳岗就业</w:t>
      </w:r>
      <w:r>
        <w:rPr>
          <w:rFonts w:hint="default" w:ascii="Times New Roman" w:hAnsi="Times New Roman" w:eastAsia="方正仿宋_GBK" w:cs="Times New Roman"/>
          <w:smallCaps w:val="0"/>
          <w:sz w:val="32"/>
          <w:szCs w:val="32"/>
          <w:highlight w:val="none"/>
        </w:rPr>
        <w:t>2.4万人</w:t>
      </w:r>
      <w:r>
        <w:rPr>
          <w:rFonts w:hint="eastAsia" w:ascii="Times New Roman" w:hAnsi="Times New Roman" w:eastAsia="方正仿宋_GBK"/>
          <w:smallCaps w:val="0"/>
          <w:sz w:val="32"/>
          <w:szCs w:val="32"/>
          <w:highlight w:val="none"/>
          <w:lang w:eastAsia="zh-CN"/>
        </w:rPr>
        <w:t>，</w:t>
      </w:r>
      <w:r>
        <w:rPr>
          <w:rFonts w:hint="default" w:ascii="Times New Roman" w:hAnsi="Times New Roman" w:eastAsia="方正仿宋_GBK" w:cs="Times New Roman"/>
          <w:smallCaps w:val="0"/>
          <w:color w:val="auto"/>
          <w:sz w:val="32"/>
          <w:highlight w:val="none"/>
          <w:lang w:eastAsia="zh-CN"/>
        </w:rPr>
        <w:t>集体经济</w:t>
      </w:r>
      <w:r>
        <w:rPr>
          <w:rFonts w:hint="eastAsia" w:ascii="Times New Roman" w:hAnsi="Times New Roman" w:eastAsia="方正仿宋_GBK" w:cs="Times New Roman"/>
          <w:smallCaps w:val="0"/>
          <w:color w:val="auto"/>
          <w:sz w:val="32"/>
          <w:highlight w:val="none"/>
          <w:lang w:val="en-US" w:eastAsia="zh-CN"/>
        </w:rPr>
        <w:t>组织经营性收</w:t>
      </w:r>
      <w:r>
        <w:rPr>
          <w:rFonts w:hint="default" w:ascii="Times New Roman" w:hAnsi="Times New Roman" w:eastAsia="方正仿宋_GBK" w:cs="Times New Roman"/>
          <w:smallCaps w:val="0"/>
          <w:color w:val="auto"/>
          <w:sz w:val="32"/>
          <w:highlight w:val="none"/>
          <w:lang w:eastAsia="zh-CN"/>
        </w:rPr>
        <w:t>入</w:t>
      </w:r>
      <w:r>
        <w:rPr>
          <w:rFonts w:hint="default" w:ascii="Times New Roman" w:hAnsi="Times New Roman" w:eastAsia="方正仿宋_GBK" w:cs="Times New Roman"/>
          <w:smallCaps w:val="0"/>
          <w:color w:val="auto"/>
          <w:sz w:val="32"/>
          <w:highlight w:val="none"/>
          <w:lang w:val="en-US" w:eastAsia="zh-CN"/>
        </w:rPr>
        <w:t>10万元以上村占比</w:t>
      </w:r>
      <w:r>
        <w:rPr>
          <w:rFonts w:hint="eastAsia" w:ascii="Times New Roman" w:hAnsi="Times New Roman" w:eastAsia="方正仿宋_GBK" w:cs="Times New Roman"/>
          <w:smallCaps w:val="0"/>
          <w:color w:val="auto"/>
          <w:sz w:val="32"/>
          <w:highlight w:val="none"/>
          <w:lang w:val="en-US" w:eastAsia="zh-CN"/>
        </w:rPr>
        <w:t>达到92.6</w:t>
      </w:r>
      <w:r>
        <w:rPr>
          <w:rFonts w:hint="default" w:ascii="Times New Roman" w:hAnsi="Times New Roman" w:eastAsia="方正仿宋_GBK" w:cs="Times New Roman"/>
          <w:smallCaps w:val="0"/>
          <w:color w:val="auto"/>
          <w:sz w:val="32"/>
          <w:highlight w:val="none"/>
          <w:lang w:val="en-US" w:eastAsia="zh-CN"/>
        </w:rPr>
        <w:t>%</w:t>
      </w:r>
      <w:r>
        <w:rPr>
          <w:rFonts w:hint="eastAsia" w:ascii="Times New Roman" w:hAnsi="Times New Roman" w:eastAsia="方正仿宋_GBK" w:cs="Times New Roman"/>
          <w:smallCaps w:val="0"/>
          <w:snapToGrid w:val="0"/>
          <w:color w:val="auto"/>
          <w:kern w:val="0"/>
          <w:sz w:val="32"/>
          <w:szCs w:val="32"/>
          <w:highlight w:val="none"/>
          <w:lang w:val="en-US" w:eastAsia="zh-CN" w:bidi="ar-SA"/>
        </w:rPr>
        <w:t>。</w:t>
      </w:r>
      <w:r>
        <w:rPr>
          <w:rFonts w:hint="eastAsia" w:ascii="Times New Roman" w:hAnsi="Times New Roman" w:eastAsia="方正仿宋_GBK" w:cs="Times New Roman"/>
          <w:smallCaps w:val="0"/>
          <w:sz w:val="32"/>
          <w:szCs w:val="32"/>
          <w:highlight w:val="none"/>
          <w:lang w:val="en" w:eastAsia="zh-CN"/>
        </w:rPr>
        <w:t>深化巴渝和美乡村建设，</w:t>
      </w:r>
      <w:r>
        <w:rPr>
          <w:rFonts w:hint="eastAsia" w:ascii="Times New Roman" w:hAnsi="Times New Roman" w:eastAsia="方正仿宋_GBK" w:cs="Times New Roman"/>
          <w:smallCaps w:val="0"/>
          <w:sz w:val="32"/>
          <w:szCs w:val="32"/>
          <w:highlight w:val="none"/>
          <w:lang w:val="en-US" w:eastAsia="zh-CN"/>
        </w:rPr>
        <w:t>推进农村</w:t>
      </w:r>
      <w:r>
        <w:rPr>
          <w:rFonts w:hint="eastAsia" w:ascii="Times New Roman" w:hAnsi="Times New Roman" w:eastAsia="方正仿宋_GBK" w:cs="Times New Roman"/>
          <w:smallCaps w:val="0"/>
          <w:sz w:val="32"/>
          <w:szCs w:val="32"/>
          <w:highlight w:val="none"/>
          <w:lang w:val="en" w:eastAsia="zh-CN" w:bidi="ar"/>
        </w:rPr>
        <w:t>“三</w:t>
      </w:r>
      <w:r>
        <w:rPr>
          <w:rFonts w:hint="eastAsia" w:ascii="Times New Roman" w:hAnsi="Times New Roman" w:eastAsia="方正仿宋_GBK" w:cs="Times New Roman"/>
          <w:smallCaps w:val="0"/>
          <w:sz w:val="32"/>
          <w:szCs w:val="32"/>
          <w:highlight w:val="none"/>
          <w:lang w:val="en-US" w:eastAsia="zh-CN" w:bidi="ar"/>
        </w:rPr>
        <w:t>大</w:t>
      </w:r>
      <w:r>
        <w:rPr>
          <w:rFonts w:hint="eastAsia" w:ascii="Times New Roman" w:hAnsi="Times New Roman" w:eastAsia="方正仿宋_GBK" w:cs="Times New Roman"/>
          <w:smallCaps w:val="0"/>
          <w:sz w:val="32"/>
          <w:szCs w:val="32"/>
          <w:highlight w:val="none"/>
          <w:lang w:val="en" w:eastAsia="zh-CN" w:bidi="ar"/>
        </w:rPr>
        <w:t>革命”</w:t>
      </w:r>
      <w:r>
        <w:rPr>
          <w:rStyle w:val="31"/>
          <w:rFonts w:hint="eastAsia" w:ascii="Times New Roman" w:hAnsi="Times New Roman" w:eastAsia="方正仿宋_GBK" w:cs="Times New Roman"/>
          <w:smallCaps w:val="0"/>
          <w:sz w:val="32"/>
          <w:szCs w:val="32"/>
          <w:highlight w:val="none"/>
          <w:lang w:val="en" w:eastAsia="zh-CN" w:bidi="ar"/>
        </w:rPr>
        <w:t>[</w:t>
      </w:r>
      <w:r>
        <w:rPr>
          <w:rStyle w:val="31"/>
          <w:rFonts w:hint="eastAsia" w:ascii="Times New Roman" w:hAnsi="Times New Roman" w:eastAsia="方正仿宋_GBK" w:cs="Times New Roman"/>
          <w:smallCaps w:val="0"/>
          <w:sz w:val="32"/>
          <w:szCs w:val="32"/>
          <w:highlight w:val="none"/>
          <w:lang w:val="en" w:eastAsia="zh-CN" w:bidi="ar"/>
        </w:rPr>
        <w:footnoteReference w:id="16"/>
      </w:r>
      <w:r>
        <w:rPr>
          <w:rStyle w:val="31"/>
          <w:rFonts w:hint="eastAsia" w:ascii="Times New Roman" w:hAnsi="Times New Roman" w:eastAsia="方正仿宋_GBK" w:cs="Times New Roman"/>
          <w:smallCaps w:val="0"/>
          <w:sz w:val="32"/>
          <w:szCs w:val="32"/>
          <w:highlight w:val="none"/>
          <w:lang w:val="en" w:eastAsia="zh-CN" w:bidi="ar"/>
        </w:rPr>
        <w:t>]</w:t>
      </w:r>
      <w:r>
        <w:rPr>
          <w:rFonts w:hint="eastAsia" w:ascii="Times New Roman" w:hAnsi="Times New Roman" w:eastAsia="方正仿宋_GBK" w:cs="Times New Roman"/>
          <w:smallCaps w:val="0"/>
          <w:sz w:val="32"/>
          <w:szCs w:val="32"/>
          <w:highlight w:val="none"/>
          <w:lang w:val="en-US" w:eastAsia="zh-CN" w:bidi="ar"/>
        </w:rPr>
        <w:t>和</w:t>
      </w:r>
      <w:r>
        <w:rPr>
          <w:rFonts w:hint="eastAsia" w:ascii="Times New Roman" w:hAnsi="Times New Roman" w:eastAsia="方正仿宋_GBK" w:cs="Times New Roman"/>
          <w:smallCaps w:val="0"/>
          <w:kern w:val="2"/>
          <w:sz w:val="32"/>
          <w:szCs w:val="32"/>
          <w:highlight w:val="none"/>
          <w:lang w:val="en-US" w:eastAsia="zh-CN" w:bidi="ar"/>
        </w:rPr>
        <w:t>“五网”建设</w:t>
      </w:r>
      <w:r>
        <w:rPr>
          <w:rStyle w:val="31"/>
          <w:rFonts w:hint="eastAsia" w:ascii="Times New Roman" w:hAnsi="Times New Roman" w:eastAsia="方正仿宋_GBK" w:cs="Times New Roman"/>
          <w:smallCaps w:val="0"/>
          <w:kern w:val="2"/>
          <w:sz w:val="32"/>
          <w:szCs w:val="32"/>
          <w:highlight w:val="none"/>
          <w:lang w:val="en-US" w:eastAsia="zh-CN" w:bidi="ar"/>
        </w:rPr>
        <w:t>[</w:t>
      </w:r>
      <w:r>
        <w:rPr>
          <w:rStyle w:val="31"/>
          <w:rFonts w:hint="eastAsia" w:ascii="Times New Roman" w:hAnsi="Times New Roman" w:eastAsia="方正仿宋_GBK" w:cs="Times New Roman"/>
          <w:smallCaps w:val="0"/>
          <w:kern w:val="2"/>
          <w:sz w:val="32"/>
          <w:szCs w:val="32"/>
          <w:highlight w:val="none"/>
          <w:lang w:val="en-US" w:eastAsia="zh-CN" w:bidi="ar"/>
        </w:rPr>
        <w:footnoteReference w:id="17"/>
      </w:r>
      <w:r>
        <w:rPr>
          <w:rStyle w:val="31"/>
          <w:rFonts w:hint="eastAsia" w:ascii="Times New Roman" w:hAnsi="Times New Roman" w:eastAsia="方正仿宋_GBK" w:cs="Times New Roman"/>
          <w:smallCaps w:val="0"/>
          <w:kern w:val="2"/>
          <w:sz w:val="32"/>
          <w:szCs w:val="32"/>
          <w:highlight w:val="none"/>
          <w:lang w:val="en-US" w:eastAsia="zh-CN" w:bidi="ar"/>
        </w:rPr>
        <w:t>]</w:t>
      </w:r>
      <w:r>
        <w:rPr>
          <w:rFonts w:hint="eastAsia" w:ascii="Times New Roman" w:hAnsi="Times New Roman" w:eastAsia="方正仿宋_GBK" w:cs="Times New Roman"/>
          <w:smallCaps w:val="0"/>
          <w:sz w:val="32"/>
          <w:szCs w:val="32"/>
          <w:highlight w:val="none"/>
          <w:lang w:val="en" w:eastAsia="zh-CN" w:bidi="ar"/>
        </w:rPr>
        <w:t>，</w:t>
      </w:r>
      <w:r>
        <w:rPr>
          <w:rFonts w:hint="eastAsia" w:ascii="Times New Roman" w:hAnsi="Times New Roman" w:eastAsia="方正仿宋_GBK" w:cs="Times New Roman"/>
          <w:smallCaps w:val="0"/>
          <w:sz w:val="32"/>
          <w:szCs w:val="32"/>
          <w:highlight w:val="none"/>
          <w:lang w:val="en" w:eastAsia="zh-CN"/>
        </w:rPr>
        <w:t>新改建农村污水管网8.7公里、卫生厕所1028户，</w:t>
      </w:r>
      <w:r>
        <w:rPr>
          <w:rFonts w:hint="eastAsia" w:ascii="Times New Roman" w:hAnsi="Times New Roman" w:eastAsia="方正仿宋_GBK" w:cs="Times New Roman"/>
          <w:smallCaps w:val="0"/>
          <w:sz w:val="32"/>
          <w:szCs w:val="32"/>
          <w:highlight w:val="none"/>
          <w:lang w:val="en" w:eastAsia="zh-CN" w:bidi="ar"/>
        </w:rPr>
        <w:t>农村卫生厕所普及率、生活污水治理率、生活垃圾分类有效治理率分别达到</w:t>
      </w:r>
      <w:r>
        <w:rPr>
          <w:rFonts w:hint="eastAsia" w:ascii="Times New Roman" w:hAnsi="Times New Roman" w:eastAsia="方正仿宋_GBK" w:cs="Times New Roman"/>
          <w:smallCaps w:val="0"/>
          <w:color w:val="000000" w:themeColor="text1"/>
          <w:sz w:val="32"/>
          <w:szCs w:val="32"/>
          <w:highlight w:val="none"/>
          <w:lang w:val="en-US" w:eastAsia="zh-CN" w:bidi="ar"/>
          <w14:textFill>
            <w14:solidFill>
              <w14:schemeClr w14:val="tx1"/>
            </w14:solidFill>
          </w14:textFill>
        </w:rPr>
        <w:t>82</w:t>
      </w:r>
      <w:r>
        <w:rPr>
          <w:rFonts w:hint="eastAsia" w:ascii="Times New Roman" w:hAnsi="Times New Roman" w:eastAsia="方正仿宋_GBK" w:cs="Times New Roman"/>
          <w:smallCaps w:val="0"/>
          <w:color w:val="000000" w:themeColor="text1"/>
          <w:sz w:val="32"/>
          <w:szCs w:val="32"/>
          <w:highlight w:val="none"/>
          <w:lang w:val="en" w:eastAsia="zh-CN" w:bidi="ar"/>
          <w14:textFill>
            <w14:solidFill>
              <w14:schemeClr w14:val="tx1"/>
            </w14:solidFill>
          </w14:textFill>
        </w:rPr>
        <w:t>%</w:t>
      </w:r>
      <w:r>
        <w:rPr>
          <w:rFonts w:hint="eastAsia" w:ascii="Times New Roman" w:hAnsi="Times New Roman" w:eastAsia="方正仿宋_GBK" w:cs="Times New Roman"/>
          <w:smallCaps w:val="0"/>
          <w:sz w:val="32"/>
          <w:szCs w:val="32"/>
          <w:highlight w:val="none"/>
          <w:lang w:val="en" w:eastAsia="zh-CN" w:bidi="ar"/>
        </w:rPr>
        <w:t>、</w:t>
      </w:r>
      <w:r>
        <w:rPr>
          <w:rFonts w:hint="eastAsia" w:ascii="Times New Roman" w:hAnsi="Times New Roman" w:eastAsia="方正仿宋_GBK" w:cs="Times New Roman"/>
          <w:smallCaps w:val="0"/>
          <w:sz w:val="32"/>
          <w:szCs w:val="32"/>
          <w:highlight w:val="none"/>
          <w:lang w:val="en-US" w:eastAsia="zh-CN" w:bidi="ar"/>
        </w:rPr>
        <w:t>91</w:t>
      </w:r>
      <w:r>
        <w:rPr>
          <w:rFonts w:hint="eastAsia" w:ascii="Times New Roman" w:hAnsi="Times New Roman" w:eastAsia="方正仿宋_GBK" w:cs="Times New Roman"/>
          <w:smallCaps w:val="0"/>
          <w:sz w:val="32"/>
          <w:szCs w:val="32"/>
          <w:highlight w:val="none"/>
          <w:lang w:val="en" w:eastAsia="zh-CN" w:bidi="ar"/>
        </w:rPr>
        <w:t>%、</w:t>
      </w:r>
      <w:r>
        <w:rPr>
          <w:rFonts w:hint="eastAsia" w:ascii="Times New Roman" w:hAnsi="Times New Roman" w:eastAsia="方正仿宋_GBK" w:cs="Times New Roman"/>
          <w:smallCaps w:val="0"/>
          <w:sz w:val="32"/>
          <w:szCs w:val="32"/>
          <w:highlight w:val="none"/>
          <w:lang w:val="en-US" w:eastAsia="zh-CN" w:bidi="ar"/>
        </w:rPr>
        <w:t>100</w:t>
      </w:r>
      <w:r>
        <w:rPr>
          <w:rFonts w:hint="eastAsia" w:ascii="Times New Roman" w:hAnsi="Times New Roman" w:eastAsia="方正仿宋_GBK" w:cs="Times New Roman"/>
          <w:smallCaps w:val="0"/>
          <w:sz w:val="32"/>
          <w:szCs w:val="32"/>
          <w:highlight w:val="none"/>
          <w:lang w:val="en" w:eastAsia="zh-CN" w:bidi="ar"/>
        </w:rPr>
        <w:t>%，</w:t>
      </w:r>
      <w:r>
        <w:rPr>
          <w:rFonts w:hint="default" w:ascii="Times New Roman" w:hAnsi="Times New Roman" w:eastAsia="方正仿宋_GBK" w:cs="Times New Roman"/>
          <w:smallCaps w:val="0"/>
          <w:sz w:val="32"/>
          <w:szCs w:val="32"/>
          <w:highlight w:val="none"/>
        </w:rPr>
        <w:t>具备条件的自然村通硬化路率</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农村自来水普及率</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农村电网供电可靠率</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自然村光纤网络覆盖率</w:t>
      </w:r>
      <w:r>
        <w:rPr>
          <w:rFonts w:hint="eastAsia" w:ascii="Times New Roman" w:hAnsi="Times New Roman" w:eastAsia="方正仿宋_GBK" w:cs="Times New Roman"/>
          <w:smallCaps w:val="0"/>
          <w:sz w:val="32"/>
          <w:szCs w:val="32"/>
          <w:highlight w:val="none"/>
          <w:lang w:val="en-US" w:eastAsia="zh-CN"/>
        </w:rPr>
        <w:t>分别达到</w:t>
      </w:r>
      <w:r>
        <w:rPr>
          <w:rFonts w:hint="default" w:ascii="Times New Roman" w:hAnsi="Times New Roman" w:eastAsia="方正仿宋_GBK" w:cs="Times New Roman"/>
          <w:smallCaps w:val="0"/>
          <w:sz w:val="32"/>
          <w:szCs w:val="32"/>
          <w:highlight w:val="none"/>
        </w:rPr>
        <w:t>96%</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86%</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99.</w:t>
      </w:r>
      <w:r>
        <w:rPr>
          <w:rFonts w:hint="default" w:ascii="Times New Roman" w:hAnsi="Times New Roman" w:eastAsia="方正仿宋_GBK" w:cs="Times New Roman"/>
          <w:smallCaps w:val="0"/>
          <w:sz w:val="32"/>
          <w:szCs w:val="32"/>
          <w:highlight w:val="none"/>
          <w:lang w:val="en-US" w:eastAsia="zh-CN"/>
        </w:rPr>
        <w:t>9</w:t>
      </w:r>
      <w:r>
        <w:rPr>
          <w:rFonts w:hint="default"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88%</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rPr>
        <w:t>建成</w:t>
      </w:r>
      <w:r>
        <w:rPr>
          <w:rFonts w:hint="default" w:ascii="Times New Roman" w:hAnsi="Times New Roman" w:eastAsia="方正仿宋_GBK" w:cs="Times New Roman"/>
          <w:smallCaps w:val="0"/>
          <w:sz w:val="32"/>
          <w:szCs w:val="32"/>
          <w:highlight w:val="none"/>
        </w:rPr>
        <w:t>巴渝和美乡村</w:t>
      </w:r>
      <w:r>
        <w:rPr>
          <w:rFonts w:hint="eastAsia" w:ascii="Times New Roman" w:hAnsi="Times New Roman" w:eastAsia="方正仿宋_GBK" w:cs="Times New Roman"/>
          <w:smallCaps w:val="0"/>
          <w:sz w:val="32"/>
          <w:szCs w:val="32"/>
          <w:highlight w:val="none"/>
        </w:rPr>
        <w:t>引领镇1个</w:t>
      </w:r>
      <w:r>
        <w:rPr>
          <w:rStyle w:val="31"/>
          <w:rFonts w:hint="eastAsia" w:ascii="Times New Roman" w:hAnsi="Times New Roman" w:eastAsia="方正仿宋_GBK" w:cs="Times New Roman"/>
          <w:smallCaps w:val="0"/>
          <w:sz w:val="32"/>
          <w:szCs w:val="32"/>
          <w:highlight w:val="none"/>
        </w:rPr>
        <w:t>[</w:t>
      </w:r>
      <w:r>
        <w:rPr>
          <w:rStyle w:val="31"/>
          <w:rFonts w:hint="eastAsia" w:ascii="Times New Roman" w:hAnsi="Times New Roman" w:eastAsia="方正仿宋_GBK" w:cs="Times New Roman"/>
          <w:smallCaps w:val="0"/>
          <w:sz w:val="32"/>
          <w:szCs w:val="32"/>
          <w:highlight w:val="none"/>
        </w:rPr>
        <w:footnoteReference w:id="18"/>
      </w:r>
      <w:r>
        <w:rPr>
          <w:rStyle w:val="31"/>
          <w:rFonts w:hint="eastAsia"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rPr>
        <w:t>、先行村11个</w:t>
      </w:r>
      <w:r>
        <w:rPr>
          <w:rFonts w:hint="default" w:ascii="Times New Roman" w:hAnsi="Times New Roman" w:eastAsia="方正仿宋_GBK" w:cs="Times New Roman"/>
          <w:smallCaps w:val="0"/>
          <w:sz w:val="32"/>
          <w:szCs w:val="32"/>
          <w:highlight w:val="none"/>
        </w:rPr>
        <w:t>。</w:t>
      </w:r>
    </w:p>
    <w:p w14:paraId="2E09DB82">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42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ascii="Times New Roman" w:hAnsi="Times New Roman"/>
          <w:smallCaps w:val="0"/>
        </w:rPr>
        <w:drawing>
          <wp:anchor distT="0" distB="0" distL="114300" distR="114300" simplePos="0" relativeHeight="251664384" behindDoc="1" locked="0" layoutInCell="1" allowOverlap="1">
            <wp:simplePos x="0" y="0"/>
            <wp:positionH relativeFrom="column">
              <wp:posOffset>238760</wp:posOffset>
            </wp:positionH>
            <wp:positionV relativeFrom="paragraph">
              <wp:posOffset>3175</wp:posOffset>
            </wp:positionV>
            <wp:extent cx="5003800" cy="2663825"/>
            <wp:effectExtent l="0" t="0" r="0" b="0"/>
            <wp:wrapNone/>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7399C51">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39F89381">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6445F3FF">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5472F6EA">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7E9C3A7B">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46C2B681">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p>
    <w:p w14:paraId="5D1E6EC3">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jc w:val="both"/>
        <w:textAlignment w:val="auto"/>
        <w:rPr>
          <w:rFonts w:hint="default" w:ascii="Times New Roman" w:hAnsi="Times New Roman" w:eastAsia="方正楷体_GBK" w:cs="方正楷体_GBK"/>
          <w:b/>
          <w:bCs/>
          <w:smallCaps w:val="0"/>
          <w:kern w:val="2"/>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4</w:t>
      </w:r>
      <w:r>
        <w:rPr>
          <w:rFonts w:hint="eastAsia" w:ascii="Times New Roman" w:hAnsi="Times New Roman" w:eastAsia="方正楷体_GBK" w:cs="方正楷体_GBK"/>
          <w:smallCaps w:val="0"/>
          <w:color w:val="000000"/>
          <w:spacing w:val="-20"/>
          <w:kern w:val="0"/>
          <w:sz w:val="32"/>
          <w:szCs w:val="32"/>
          <w:highlight w:val="none"/>
          <w:lang w:val="en-US" w:eastAsia="zh-CN" w:bidi="ar"/>
        </w:rPr>
        <w:t xml:space="preserve"> </w:t>
      </w:r>
      <w:r>
        <w:rPr>
          <w:rFonts w:hint="default" w:ascii="Times New Roman" w:hAnsi="Times New Roman" w:eastAsia="方正楷体_GBK" w:cs="方正楷体_GBK"/>
          <w:smallCaps w:val="0"/>
          <w:color w:val="000000"/>
          <w:spacing w:val="-20"/>
          <w:kern w:val="0"/>
          <w:sz w:val="32"/>
          <w:szCs w:val="32"/>
          <w:highlight w:val="none"/>
          <w:lang w:val="en-US" w:eastAsia="zh-CN" w:bidi="ar"/>
        </w:rPr>
        <w:t>“十四五”期间城口县</w:t>
      </w:r>
      <w:r>
        <w:rPr>
          <w:rFonts w:hint="eastAsia" w:ascii="Times New Roman" w:hAnsi="Times New Roman" w:eastAsia="方正楷体_GBK" w:cs="方正楷体_GBK"/>
          <w:smallCaps w:val="0"/>
          <w:color w:val="000000"/>
          <w:spacing w:val="-20"/>
          <w:kern w:val="0"/>
          <w:sz w:val="32"/>
          <w:szCs w:val="32"/>
          <w:highlight w:val="none"/>
          <w:lang w:val="en-US" w:eastAsia="zh-CN" w:bidi="ar"/>
        </w:rPr>
        <w:t>农村和城镇居民人均可支配收入增速</w:t>
      </w:r>
    </w:p>
    <w:p w14:paraId="5E01FEC0">
      <w:pPr>
        <w:keepNext w:val="0"/>
        <w:keepLines w:val="0"/>
        <w:pageBreakBefore w:val="0"/>
        <w:widowControl w:val="0"/>
        <w:kinsoku/>
        <w:wordWrap/>
        <w:overflowPunct/>
        <w:topLinePunct w:val="0"/>
        <w:autoSpaceDE/>
        <w:autoSpaceDN/>
        <w:bidi w:val="0"/>
        <w:adjustRightInd w:val="0"/>
        <w:snapToGrid/>
        <w:spacing w:afterAutospacing="0" w:line="579" w:lineRule="exact"/>
        <w:ind w:firstLine="643"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城乡</w:t>
      </w:r>
      <w:r>
        <w:rPr>
          <w:rFonts w:hint="eastAsia" w:ascii="Times New Roman" w:hAnsi="Times New Roman" w:eastAsia="方正仿宋_GBK" w:cs="方正仿宋_GBK"/>
          <w:b/>
          <w:bCs/>
          <w:smallCaps w:val="0"/>
          <w:kern w:val="2"/>
          <w:sz w:val="32"/>
          <w:szCs w:val="32"/>
          <w:highlight w:val="none"/>
          <w:lang w:val="en-US" w:eastAsia="zh-CN" w:bidi="ar"/>
        </w:rPr>
        <w:t>发展</w:t>
      </w:r>
      <w:r>
        <w:rPr>
          <w:rFonts w:hint="default" w:ascii="Times New Roman" w:hAnsi="Times New Roman" w:eastAsia="方正仿宋_GBK" w:cs="方正仿宋_GBK"/>
          <w:b/>
          <w:bCs/>
          <w:smallCaps w:val="0"/>
          <w:kern w:val="2"/>
          <w:sz w:val="32"/>
          <w:szCs w:val="32"/>
          <w:highlight w:val="none"/>
          <w:lang w:val="en-US" w:eastAsia="zh-CN" w:bidi="ar"/>
        </w:rPr>
        <w:t>融合</w:t>
      </w:r>
      <w:r>
        <w:rPr>
          <w:rFonts w:hint="eastAsia" w:ascii="Times New Roman" w:hAnsi="Times New Roman" w:eastAsia="方正仿宋_GBK" w:cs="方正仿宋_GBK"/>
          <w:b/>
          <w:bCs/>
          <w:smallCaps w:val="0"/>
          <w:kern w:val="2"/>
          <w:sz w:val="32"/>
          <w:szCs w:val="32"/>
          <w:highlight w:val="none"/>
          <w:lang w:val="en-US" w:eastAsia="zh-CN" w:bidi="ar"/>
        </w:rPr>
        <w:t>推进</w:t>
      </w:r>
      <w:r>
        <w:rPr>
          <w:rFonts w:hint="default" w:ascii="Times New Roman" w:hAnsi="Times New Roman" w:eastAsia="方正仿宋_GBK" w:cs="方正仿宋_GBK"/>
          <w:b/>
          <w:bCs/>
          <w:smallCaps w:val="0"/>
          <w:kern w:val="2"/>
          <w:sz w:val="32"/>
          <w:szCs w:val="32"/>
          <w:highlight w:val="none"/>
          <w:lang w:val="en-US" w:eastAsia="zh-CN" w:bidi="ar"/>
        </w:rPr>
        <w:t>。</w:t>
      </w:r>
      <w:r>
        <w:rPr>
          <w:rFonts w:hint="eastAsia" w:ascii="Times New Roman" w:hAnsi="Times New Roman" w:eastAsia="方正仿宋_GBK" w:cs="Times New Roman"/>
          <w:smallCaps w:val="0"/>
          <w:snapToGrid w:val="0"/>
          <w:color w:val="auto"/>
          <w:kern w:val="0"/>
          <w:sz w:val="32"/>
          <w:szCs w:val="32"/>
          <w:highlight w:val="none"/>
          <w:lang w:val="en-US" w:eastAsia="zh-CN" w:bidi="ar-SA"/>
        </w:rPr>
        <w:t>推动以城带乡、以工促农、城乡互促协同发力，</w:t>
      </w:r>
      <w:r>
        <w:rPr>
          <w:rFonts w:hint="default" w:ascii="Times New Roman" w:hAnsi="Times New Roman" w:eastAsia="方正仿宋_GBK" w:cs="Times New Roman"/>
          <w:smallCaps w:val="0"/>
          <w:color w:val="auto"/>
          <w:kern w:val="2"/>
          <w:sz w:val="32"/>
          <w:szCs w:val="32"/>
          <w:highlight w:val="none"/>
          <w:u w:val="none"/>
          <w:lang w:val="en-US" w:eastAsia="zh-CN" w:bidi="ar"/>
        </w:rPr>
        <w:t>引导农村转移城镇落户</w:t>
      </w:r>
      <w:r>
        <w:rPr>
          <w:rFonts w:hint="eastAsia" w:ascii="Times New Roman" w:hAnsi="Times New Roman" w:eastAsia="方正仿宋_GBK" w:cs="Times New Roman"/>
          <w:smallCaps w:val="0"/>
          <w:color w:val="auto"/>
          <w:kern w:val="2"/>
          <w:sz w:val="32"/>
          <w:szCs w:val="32"/>
          <w:highlight w:val="none"/>
          <w:u w:val="none"/>
          <w:lang w:val="en-US" w:eastAsia="zh-CN" w:bidi="ar"/>
        </w:rPr>
        <w:t>1059</w:t>
      </w:r>
      <w:r>
        <w:rPr>
          <w:rFonts w:hint="default" w:ascii="Times New Roman" w:hAnsi="Times New Roman" w:eastAsia="方正仿宋_GBK" w:cs="Times New Roman"/>
          <w:smallCaps w:val="0"/>
          <w:color w:val="auto"/>
          <w:kern w:val="2"/>
          <w:sz w:val="32"/>
          <w:szCs w:val="32"/>
          <w:highlight w:val="none"/>
          <w:u w:val="none"/>
          <w:lang w:val="en-US" w:eastAsia="zh-CN" w:bidi="ar"/>
        </w:rPr>
        <w:t>人</w:t>
      </w:r>
      <w:r>
        <w:rPr>
          <w:rFonts w:hint="eastAsia" w:ascii="Times New Roman" w:hAnsi="Times New Roman" w:eastAsia="方正仿宋_GBK" w:cs="Times New Roman"/>
          <w:smallCaps w:val="0"/>
          <w:color w:val="auto"/>
          <w:kern w:val="2"/>
          <w:sz w:val="32"/>
          <w:szCs w:val="32"/>
          <w:highlight w:val="none"/>
          <w:u w:val="none"/>
          <w:lang w:val="en-US" w:eastAsia="zh-CN" w:bidi="ar"/>
        </w:rPr>
        <w:t>、</w:t>
      </w:r>
      <w:r>
        <w:rPr>
          <w:rFonts w:hint="eastAsia" w:ascii="Times New Roman" w:hAnsi="Times New Roman" w:eastAsia="方正仿宋_GBK" w:cs="Times New Roman"/>
          <w:smallCaps w:val="0"/>
          <w:color w:val="auto"/>
          <w:kern w:val="2"/>
          <w:sz w:val="32"/>
          <w:szCs w:val="32"/>
          <w:highlight w:val="none"/>
          <w:u w:val="none"/>
          <w:lang w:val="en" w:eastAsia="zh-CN" w:bidi="ar"/>
        </w:rPr>
        <w:t>办理居住证</w:t>
      </w:r>
      <w:r>
        <w:rPr>
          <w:rFonts w:hint="eastAsia" w:ascii="Times New Roman" w:hAnsi="Times New Roman" w:eastAsia="方正仿宋_GBK" w:cs="Times New Roman"/>
          <w:smallCaps w:val="0"/>
          <w:color w:val="auto"/>
          <w:kern w:val="2"/>
          <w:sz w:val="32"/>
          <w:szCs w:val="32"/>
          <w:highlight w:val="none"/>
          <w:u w:val="none"/>
          <w:lang w:val="en-US" w:eastAsia="zh-CN" w:bidi="ar"/>
        </w:rPr>
        <w:t>206</w:t>
      </w:r>
      <w:r>
        <w:rPr>
          <w:rFonts w:hint="eastAsia" w:ascii="Times New Roman" w:hAnsi="Times New Roman" w:eastAsia="方正仿宋_GBK" w:cs="Times New Roman"/>
          <w:smallCaps w:val="0"/>
          <w:color w:val="auto"/>
          <w:kern w:val="2"/>
          <w:sz w:val="32"/>
          <w:szCs w:val="32"/>
          <w:highlight w:val="none"/>
          <w:u w:val="none"/>
          <w:lang w:val="en" w:eastAsia="zh-CN" w:bidi="ar"/>
        </w:rPr>
        <w:t>张。</w:t>
      </w:r>
      <w:r>
        <w:rPr>
          <w:rFonts w:hint="eastAsia" w:ascii="Times New Roman" w:hAnsi="Times New Roman" w:eastAsia="方正仿宋_GBK" w:cs="Times New Roman"/>
          <w:smallCaps w:val="0"/>
          <w:kern w:val="2"/>
          <w:sz w:val="32"/>
          <w:szCs w:val="32"/>
          <w:highlight w:val="none"/>
          <w:lang w:val="en" w:eastAsia="zh-CN" w:bidi="ar"/>
        </w:rPr>
        <w:t>城乡重点基础设施逐步实现“一张网”，</w:t>
      </w:r>
      <w:r>
        <w:rPr>
          <w:rFonts w:hint="default" w:ascii="Times New Roman" w:hAnsi="Times New Roman" w:eastAsia="方正仿宋_GBK" w:cs="Times New Roman"/>
          <w:smallCaps w:val="0"/>
          <w:sz w:val="32"/>
          <w:szCs w:val="32"/>
          <w:highlight w:val="none"/>
        </w:rPr>
        <w:t>新改建</w:t>
      </w:r>
      <w:r>
        <w:rPr>
          <w:rFonts w:hint="eastAsia" w:ascii="Times New Roman" w:hAnsi="Times New Roman" w:eastAsia="方正仿宋_GBK" w:cs="方正仿宋_GBK"/>
          <w:smallCaps w:val="0"/>
          <w:kern w:val="2"/>
          <w:sz w:val="32"/>
          <w:szCs w:val="32"/>
          <w:highlight w:val="none"/>
          <w:lang w:val="en-US" w:eastAsia="zh-CN" w:bidi="ar"/>
        </w:rPr>
        <w:t>“四好农村路”</w:t>
      </w:r>
      <w:r>
        <w:rPr>
          <w:rFonts w:hint="eastAsia" w:ascii="Times New Roman" w:hAnsi="Times New Roman" w:eastAsia="方正仿宋_GBK" w:cs="Times New Roman"/>
          <w:smallCaps w:val="0"/>
          <w:snapToGrid w:val="0"/>
          <w:sz w:val="32"/>
          <w:szCs w:val="32"/>
          <w:highlight w:val="none"/>
          <w:lang w:val="en-US" w:eastAsia="zh-CN"/>
        </w:rPr>
        <w:t>230</w:t>
      </w:r>
      <w:r>
        <w:rPr>
          <w:rFonts w:hint="default" w:ascii="Times New Roman" w:hAnsi="Times New Roman" w:eastAsia="方正仿宋_GBK" w:cs="Times New Roman"/>
          <w:smallCaps w:val="0"/>
          <w:kern w:val="2"/>
          <w:sz w:val="32"/>
          <w:szCs w:val="32"/>
          <w:highlight w:val="none"/>
          <w:lang w:val="en-US" w:eastAsia="zh-CN" w:bidi="ar"/>
        </w:rPr>
        <w:t>公里</w:t>
      </w:r>
      <w:r>
        <w:rPr>
          <w:rFonts w:hint="eastAsia" w:ascii="Times New Roman" w:hAnsi="Times New Roman" w:eastAsia="方正仿宋_GBK" w:cs="Times New Roman"/>
          <w:smallCaps w:val="0"/>
          <w:kern w:val="2"/>
          <w:sz w:val="32"/>
          <w:szCs w:val="32"/>
          <w:highlight w:val="none"/>
          <w:lang w:val="en" w:eastAsia="zh-CN" w:bidi="ar"/>
        </w:rPr>
        <w:t>。</w:t>
      </w:r>
      <w:r>
        <w:rPr>
          <w:rFonts w:hint="eastAsia" w:ascii="Times New Roman" w:hAnsi="Times New Roman" w:eastAsia="方正仿宋_GBK" w:cs="Times New Roman"/>
          <w:smallCaps w:val="0"/>
          <w:sz w:val="32"/>
          <w:szCs w:val="32"/>
          <w:highlight w:val="none"/>
        </w:rPr>
        <w:t>编制完成县域水网规划，全面启动城乡供水一体化改革，基本实现县域统管目标</w:t>
      </w:r>
      <w:r>
        <w:rPr>
          <w:rFonts w:hint="default" w:ascii="Times New Roman" w:hAnsi="Times New Roman" w:eastAsia="方正仿宋_GBK" w:cs="Times New Roman"/>
          <w:smallCaps w:val="0"/>
          <w:sz w:val="32"/>
          <w:szCs w:val="32"/>
          <w:highlight w:val="none"/>
        </w:rPr>
        <w:t>。</w:t>
      </w:r>
      <w:r>
        <w:rPr>
          <w:rFonts w:hint="default" w:ascii="Times New Roman" w:hAnsi="Times New Roman" w:eastAsia="方正仿宋_GBK" w:cs="Times New Roman"/>
          <w:smallCaps w:val="0"/>
          <w:sz w:val="32"/>
          <w:szCs w:val="32"/>
          <w:highlight w:val="none"/>
          <w:lang w:bidi="ar"/>
        </w:rPr>
        <w:t>实</w:t>
      </w:r>
      <w:r>
        <w:rPr>
          <w:rFonts w:hint="eastAsia" w:ascii="Times New Roman" w:hAnsi="Times New Roman" w:eastAsia="方正仿宋_GBK" w:cs="方正仿宋_GBK"/>
          <w:smallCaps w:val="0"/>
          <w:sz w:val="32"/>
          <w:szCs w:val="32"/>
          <w:highlight w:val="none"/>
          <w:lang w:bidi="ar"/>
        </w:rPr>
        <w:t>施“快递进村”</w:t>
      </w:r>
      <w:r>
        <w:rPr>
          <w:rFonts w:hint="default" w:ascii="Times New Roman" w:hAnsi="Times New Roman" w:eastAsia="方正仿宋_GBK" w:cs="Times New Roman"/>
          <w:smallCaps w:val="0"/>
          <w:sz w:val="32"/>
          <w:szCs w:val="32"/>
          <w:highlight w:val="none"/>
          <w:lang w:bidi="ar"/>
        </w:rPr>
        <w:t>工程，</w:t>
      </w:r>
      <w:r>
        <w:rPr>
          <w:rFonts w:hint="default" w:ascii="Times New Roman" w:hAnsi="Times New Roman" w:eastAsia="方正仿宋_GBK" w:cs="Times New Roman"/>
          <w:smallCaps w:val="0"/>
          <w:sz w:val="32"/>
          <w:szCs w:val="32"/>
          <w:highlight w:val="none"/>
        </w:rPr>
        <w:t>开通乡村物流配送线路13条，建成电商物流公共配送站点139个</w:t>
      </w:r>
      <w:r>
        <w:rPr>
          <w:rFonts w:hint="default"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方正仿宋_GBK"/>
          <w:smallCaps w:val="0"/>
          <w:snapToGrid w:val="0"/>
          <w:sz w:val="32"/>
          <w:szCs w:val="32"/>
          <w:highlight w:val="none"/>
        </w:rPr>
        <w:t>“邮运通”</w:t>
      </w:r>
      <w:r>
        <w:rPr>
          <w:rFonts w:hint="default" w:ascii="Times New Roman" w:hAnsi="Times New Roman" w:eastAsia="方正仿宋_GBK" w:cs="Times New Roman"/>
          <w:smallCaps w:val="0"/>
          <w:snapToGrid w:val="0"/>
          <w:sz w:val="32"/>
          <w:szCs w:val="32"/>
          <w:highlight w:val="none"/>
        </w:rPr>
        <w:t>成功纳入全市试点</w:t>
      </w:r>
      <w:r>
        <w:rPr>
          <w:rFonts w:hint="default" w:ascii="Times New Roman" w:hAnsi="Times New Roman" w:eastAsia="方正仿宋_GBK" w:cs="Times New Roman"/>
          <w:smallCaps w:val="0"/>
          <w:sz w:val="32"/>
          <w:szCs w:val="32"/>
          <w:highlight w:val="none"/>
        </w:rPr>
        <w:t>。新建5G基站60个，</w:t>
      </w:r>
      <w:r>
        <w:rPr>
          <w:rFonts w:hint="default" w:ascii="Times New Roman" w:hAnsi="Times New Roman" w:eastAsia="方正仿宋_GBK" w:cs="Times New Roman"/>
          <w:smallCaps w:val="0"/>
          <w:kern w:val="2"/>
          <w:sz w:val="32"/>
          <w:szCs w:val="32"/>
          <w:highlight w:val="none"/>
          <w:lang w:val="en-US" w:eastAsia="zh-CN" w:bidi="ar"/>
        </w:rPr>
        <w:t>乡镇中心场镇及重点旅游景区5G信号</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sz w:val="32"/>
          <w:szCs w:val="32"/>
          <w:highlight w:val="none"/>
        </w:rPr>
        <w:t>行政村通信网络信号</w:t>
      </w:r>
      <w:r>
        <w:rPr>
          <w:rFonts w:hint="eastAsia" w:ascii="Times New Roman" w:hAnsi="Times New Roman" w:eastAsia="方正仿宋_GBK" w:cs="Times New Roman"/>
          <w:smallCaps w:val="0"/>
          <w:sz w:val="32"/>
          <w:szCs w:val="32"/>
          <w:highlight w:val="none"/>
          <w:lang w:val="en-US" w:eastAsia="zh-CN"/>
        </w:rPr>
        <w:t>实现全</w:t>
      </w:r>
      <w:r>
        <w:rPr>
          <w:rFonts w:hint="default" w:ascii="Times New Roman" w:hAnsi="Times New Roman" w:eastAsia="方正仿宋_GBK" w:cs="Times New Roman"/>
          <w:smallCaps w:val="0"/>
          <w:sz w:val="32"/>
          <w:szCs w:val="32"/>
          <w:highlight w:val="none"/>
        </w:rPr>
        <w:t>覆盖</w:t>
      </w:r>
      <w:r>
        <w:rPr>
          <w:rFonts w:hint="default" w:ascii="Times New Roman" w:hAnsi="Times New Roman" w:eastAsia="方正仿宋_GBK" w:cs="Times New Roman"/>
          <w:smallCaps w:val="0"/>
          <w:sz w:val="32"/>
          <w:szCs w:val="32"/>
          <w:highlight w:val="none"/>
          <w:lang w:eastAsia="zh-CN"/>
        </w:rPr>
        <w:t>。</w:t>
      </w:r>
    </w:p>
    <w:p w14:paraId="6FFE0543">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楷体_GBK" w:cs="方正楷体_GBK"/>
          <w:smallCaps w:val="0"/>
          <w:color w:val="000000"/>
          <w:kern w:val="0"/>
          <w:sz w:val="32"/>
          <w:szCs w:val="32"/>
          <w:highlight w:val="none"/>
          <w:lang w:val="en-US" w:eastAsia="zh-CN" w:bidi="ar"/>
        </w:rPr>
      </w:pPr>
      <w:r>
        <w:rPr>
          <w:rFonts w:hint="default" w:ascii="Times New Roman" w:hAnsi="Times New Roman" w:eastAsia="方正楷体_GBK" w:cs="方正楷体_GBK"/>
          <w:smallCaps w:val="0"/>
          <w:color w:val="000000"/>
          <w:kern w:val="0"/>
          <w:sz w:val="32"/>
          <w:szCs w:val="32"/>
          <w:highlight w:val="none"/>
          <w:lang w:val="en-US" w:eastAsia="zh-CN" w:bidi="ar"/>
        </w:rPr>
        <w:t>（五）从发展动能看，改革创新活力有效激发</w:t>
      </w:r>
    </w:p>
    <w:p w14:paraId="4344ED14">
      <w:pPr>
        <w:pStyle w:val="11"/>
        <w:keepNext w:val="0"/>
        <w:keepLines w:val="0"/>
        <w:pageBreakBefore w:val="0"/>
        <w:widowControl w:val="0"/>
        <w:kinsoku/>
        <w:wordWrap/>
        <w:overflowPunct w:val="0"/>
        <w:topLinePunct/>
        <w:autoSpaceDE/>
        <w:autoSpaceDN/>
        <w:bidi w:val="0"/>
        <w:adjustRightInd/>
        <w:snapToGrid/>
        <w:spacing w:after="0" w:line="579" w:lineRule="exact"/>
        <w:ind w:firstLine="643" w:firstLineChars="200"/>
        <w:jc w:val="both"/>
        <w:textAlignment w:val="auto"/>
        <w:rPr>
          <w:rFonts w:hint="eastAsia" w:ascii="Times New Roman" w:hAnsi="Times New Roman" w:eastAsia="方正仿宋_GBK" w:cs="Times New Roman"/>
          <w:smallCaps w:val="0"/>
          <w:strike w:val="0"/>
          <w:color w:val="auto"/>
          <w:kern w:val="2"/>
          <w:sz w:val="32"/>
          <w:szCs w:val="32"/>
          <w:highlight w:val="none"/>
          <w:u w:val="none" w:color="auto"/>
          <w:lang w:val="en-US" w:eastAsia="zh-CN" w:bidi="ar-SA"/>
        </w:rPr>
      </w:pPr>
      <w:r>
        <w:rPr>
          <w:rFonts w:hint="default" w:ascii="Times New Roman" w:hAnsi="Times New Roman" w:eastAsia="方正仿宋_GBK" w:cs="方正仿宋_GBK"/>
          <w:b/>
          <w:bCs/>
          <w:smallCaps w:val="0"/>
          <w:kern w:val="2"/>
          <w:sz w:val="32"/>
          <w:szCs w:val="32"/>
          <w:highlight w:val="none"/>
          <w:lang w:val="en-US" w:eastAsia="zh-CN" w:bidi="ar"/>
        </w:rPr>
        <w:t>重点改革攻坚突破。</w:t>
      </w:r>
      <w:r>
        <w:rPr>
          <w:rFonts w:hint="default" w:ascii="Times New Roman" w:hAnsi="Times New Roman" w:eastAsia="方正仿宋_GBK" w:cs="Times New Roman"/>
          <w:smallCaps w:val="0"/>
          <w:sz w:val="32"/>
          <w:szCs w:val="32"/>
          <w:highlight w:val="none"/>
          <w:u w:val="none"/>
          <w:lang w:val="en-US" w:eastAsia="zh-CN"/>
        </w:rPr>
        <w:t>落</w:t>
      </w:r>
      <w:r>
        <w:rPr>
          <w:rFonts w:hint="default" w:ascii="Times New Roman" w:hAnsi="Times New Roman" w:eastAsia="方正仿宋_GBK" w:cs="Times New Roman"/>
          <w:smallCaps w:val="0"/>
          <w:sz w:val="32"/>
          <w:szCs w:val="32"/>
          <w:highlight w:val="none"/>
          <w:lang w:val="en-US" w:eastAsia="zh-CN"/>
        </w:rPr>
        <w:t>实数字重庆</w:t>
      </w:r>
      <w:r>
        <w:rPr>
          <w:rFonts w:hint="eastAsia" w:ascii="Times New Roman" w:hAnsi="Times New Roman" w:eastAsia="方正仿宋_GBK" w:cs="Times New Roman"/>
          <w:smallCaps w:val="0"/>
          <w:color w:val="auto"/>
          <w:kern w:val="2"/>
          <w:sz w:val="32"/>
          <w:szCs w:val="24"/>
          <w:highlight w:val="none"/>
          <w:u w:val="none" w:color="auto"/>
          <w:lang w:val="en-US" w:eastAsia="zh-CN" w:bidi="ar-SA"/>
        </w:rPr>
        <w:t>“1361”</w:t>
      </w:r>
      <w:r>
        <w:rPr>
          <w:rStyle w:val="31"/>
          <w:rFonts w:hint="eastAsia" w:ascii="Times New Roman" w:hAnsi="Times New Roman" w:eastAsia="方正仿宋_GBK" w:cs="Times New Roman"/>
          <w:smallCaps w:val="0"/>
          <w:color w:val="auto"/>
          <w:kern w:val="2"/>
          <w:sz w:val="32"/>
          <w:szCs w:val="24"/>
          <w:highlight w:val="none"/>
          <w:u w:val="none" w:color="auto"/>
          <w:lang w:val="en-US" w:eastAsia="zh-CN" w:bidi="ar-SA"/>
        </w:rPr>
        <w:t>[</w:t>
      </w:r>
      <w:r>
        <w:rPr>
          <w:rStyle w:val="31"/>
          <w:rFonts w:hint="eastAsia" w:ascii="Times New Roman" w:hAnsi="Times New Roman" w:eastAsia="方正仿宋_GBK" w:cs="Times New Roman"/>
          <w:smallCaps w:val="0"/>
          <w:color w:val="auto"/>
          <w:kern w:val="2"/>
          <w:sz w:val="32"/>
          <w:szCs w:val="24"/>
          <w:highlight w:val="none"/>
          <w:u w:val="none" w:color="auto"/>
          <w:lang w:val="en-US" w:eastAsia="zh-CN" w:bidi="ar-SA"/>
        </w:rPr>
        <w:footnoteReference w:id="19"/>
      </w:r>
      <w:r>
        <w:rPr>
          <w:rStyle w:val="31"/>
          <w:rFonts w:hint="eastAsia" w:ascii="Times New Roman" w:hAnsi="Times New Roman" w:eastAsia="方正仿宋_GBK" w:cs="Times New Roman"/>
          <w:smallCaps w:val="0"/>
          <w:color w:val="auto"/>
          <w:kern w:val="2"/>
          <w:sz w:val="32"/>
          <w:szCs w:val="24"/>
          <w:highlight w:val="none"/>
          <w:u w:val="none" w:color="auto"/>
          <w:lang w:val="en-US" w:eastAsia="zh-CN" w:bidi="ar-SA"/>
        </w:rPr>
        <w:t>]</w:t>
      </w:r>
      <w:r>
        <w:rPr>
          <w:rFonts w:hint="default" w:ascii="Times New Roman" w:hAnsi="Times New Roman" w:eastAsia="方正仿宋_GBK" w:cs="Times New Roman"/>
          <w:smallCaps w:val="0"/>
          <w:sz w:val="32"/>
          <w:szCs w:val="32"/>
          <w:highlight w:val="none"/>
          <w:lang w:val="en-US" w:eastAsia="zh-CN"/>
        </w:rPr>
        <w:t>整体部署，</w:t>
      </w:r>
      <w:r>
        <w:rPr>
          <w:rFonts w:hint="eastAsia" w:ascii="Times New Roman" w:hAnsi="Times New Roman" w:eastAsia="方正仿宋_GBK" w:cs="Times New Roman"/>
          <w:smallCaps w:val="0"/>
          <w:sz w:val="32"/>
          <w:szCs w:val="32"/>
          <w:highlight w:val="none"/>
          <w:lang w:val="en-US" w:eastAsia="zh-CN"/>
        </w:rPr>
        <w:t>持续夯实一体化平台基础支撑能力，归集公共数据4050类，数据治理合格率超99%；125个市级应用贯通实战，</w:t>
      </w:r>
      <w:r>
        <w:rPr>
          <w:rFonts w:hint="default" w:ascii="Times New Roman" w:hAnsi="Times New Roman" w:eastAsia="方正仿宋_GBK" w:cs="Times New Roman"/>
          <w:smallCaps w:val="0"/>
          <w:sz w:val="32"/>
          <w:szCs w:val="32"/>
          <w:highlight w:val="none"/>
        </w:rPr>
        <w:t>2个</w:t>
      </w:r>
      <w:r>
        <w:rPr>
          <w:rFonts w:hint="eastAsia" w:ascii="Times New Roman" w:hAnsi="Times New Roman" w:eastAsia="方正仿宋_GBK" w:cs="方正仿宋_GBK"/>
          <w:smallCaps w:val="0"/>
          <w:sz w:val="32"/>
          <w:szCs w:val="32"/>
          <w:highlight w:val="none"/>
        </w:rPr>
        <w:t>“一件事”</w:t>
      </w:r>
      <w:r>
        <w:rPr>
          <w:rStyle w:val="31"/>
          <w:rFonts w:hint="eastAsia" w:ascii="Times New Roman" w:hAnsi="Times New Roman" w:eastAsia="方正仿宋_GBK" w:cs="Times New Roman"/>
          <w:smallCaps w:val="0"/>
          <w:sz w:val="32"/>
          <w:szCs w:val="32"/>
          <w:highlight w:val="none"/>
          <w:lang w:val="en-US" w:eastAsia="zh-CN"/>
        </w:rPr>
        <w:t>[</w:t>
      </w:r>
      <w:r>
        <w:rPr>
          <w:rStyle w:val="31"/>
          <w:rFonts w:hint="eastAsia" w:ascii="Times New Roman" w:hAnsi="Times New Roman" w:eastAsia="方正仿宋_GBK" w:cs="Times New Roman"/>
          <w:smallCaps w:val="0"/>
          <w:sz w:val="32"/>
          <w:szCs w:val="32"/>
          <w:highlight w:val="none"/>
          <w:lang w:val="en-US" w:eastAsia="zh-CN"/>
        </w:rPr>
        <w:footnoteReference w:id="20"/>
      </w:r>
      <w:r>
        <w:rPr>
          <w:rStyle w:val="31"/>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方正仿宋_GBK"/>
          <w:smallCaps w:val="0"/>
          <w:sz w:val="32"/>
          <w:szCs w:val="32"/>
          <w:highlight w:val="none"/>
        </w:rPr>
        <w:t>进</w:t>
      </w:r>
      <w:r>
        <w:rPr>
          <w:rFonts w:hint="default" w:ascii="Times New Roman" w:hAnsi="Times New Roman" w:eastAsia="方正仿宋_GBK" w:cs="Times New Roman"/>
          <w:smallCaps w:val="0"/>
          <w:sz w:val="32"/>
          <w:szCs w:val="32"/>
          <w:highlight w:val="none"/>
        </w:rPr>
        <w:t>入区县典型应用</w:t>
      </w:r>
      <w:r>
        <w:rPr>
          <w:rFonts w:hint="eastAsia" w:ascii="Times New Roman" w:hAnsi="Times New Roman" w:eastAsia="方正仿宋_GBK" w:cs="方正仿宋_GBK"/>
          <w:smallCaps w:val="0"/>
          <w:sz w:val="32"/>
          <w:szCs w:val="32"/>
          <w:highlight w:val="none"/>
        </w:rPr>
        <w:t>“三个一批”</w:t>
      </w:r>
      <w:r>
        <w:rPr>
          <w:rFonts w:hint="default" w:ascii="Times New Roman" w:hAnsi="Times New Roman" w:eastAsia="方正仿宋_GBK" w:cs="Times New Roman"/>
          <w:smallCaps w:val="0"/>
          <w:sz w:val="32"/>
          <w:szCs w:val="32"/>
          <w:highlight w:val="none"/>
        </w:rPr>
        <w:t>复制推广名单</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rPr>
        <w:t>率先在全市开展“一表通”村（社区）推广应用。政企分离</w:t>
      </w:r>
      <w:r>
        <w:rPr>
          <w:rFonts w:hint="eastAsia" w:ascii="Times New Roman" w:hAnsi="Times New Roman" w:eastAsia="方正仿宋_GBK" w:cs="Times New Roman"/>
          <w:smallCaps w:val="0"/>
          <w:sz w:val="32"/>
          <w:szCs w:val="32"/>
          <w:highlight w:val="none"/>
          <w:lang w:val="en-US" w:eastAsia="zh-CN"/>
        </w:rPr>
        <w:t>涉改企业100%脱钩，100%纳入集中统一监管。</w:t>
      </w:r>
      <w:r>
        <w:rPr>
          <w:rFonts w:hint="eastAsia" w:ascii="Times New Roman" w:hAnsi="Times New Roman" w:eastAsia="方正仿宋_GBK" w:cs="Times New Roman"/>
          <w:smallCaps w:val="0"/>
          <w:sz w:val="32"/>
          <w:szCs w:val="32"/>
          <w:highlight w:val="none"/>
        </w:rPr>
        <w:t>国企减亏扭亏21户</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lang w:val="en-US" w:eastAsia="zh-CN"/>
        </w:rPr>
        <w:t>完成率100%</w:t>
      </w:r>
      <w:r>
        <w:rPr>
          <w:rFonts w:hint="eastAsia"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lang w:val="en-US" w:eastAsia="zh-CN"/>
        </w:rPr>
        <w:t>国企</w:t>
      </w:r>
      <w:r>
        <w:rPr>
          <w:rFonts w:hint="eastAsia" w:ascii="Times New Roman" w:hAnsi="Times New Roman" w:eastAsia="方正仿宋_GBK" w:cs="Times New Roman"/>
          <w:smallCaps w:val="0"/>
          <w:sz w:val="32"/>
          <w:szCs w:val="32"/>
          <w:highlight w:val="none"/>
        </w:rPr>
        <w:t>利润总额增长</w:t>
      </w:r>
      <w:r>
        <w:rPr>
          <w:rFonts w:hint="eastAsia" w:ascii="Times New Roman" w:hAnsi="Times New Roman" w:eastAsia="方正仿宋_GBK" w:cs="Times New Roman"/>
          <w:smallCaps w:val="0"/>
          <w:sz w:val="32"/>
          <w:szCs w:val="32"/>
          <w:highlight w:val="none"/>
          <w:lang w:val="en-US" w:eastAsia="zh-CN"/>
        </w:rPr>
        <w:t>24.8</w:t>
      </w:r>
      <w:r>
        <w:rPr>
          <w:rFonts w:hint="eastAsia" w:ascii="Times New Roman" w:hAnsi="Times New Roman" w:eastAsia="方正仿宋_GBK" w:cs="Times New Roman"/>
          <w:smallCaps w:val="0"/>
          <w:sz w:val="32"/>
          <w:szCs w:val="32"/>
          <w:highlight w:val="none"/>
        </w:rPr>
        <w:t>%。</w:t>
      </w:r>
      <w:r>
        <w:rPr>
          <w:rFonts w:hint="eastAsia" w:ascii="Times New Roman" w:hAnsi="Times New Roman" w:eastAsia="方正仿宋_GBK" w:cs="Times New Roman"/>
          <w:smallCaps w:val="0"/>
          <w:sz w:val="32"/>
          <w:szCs w:val="32"/>
          <w:highlight w:val="none"/>
          <w:lang w:val="en-US" w:eastAsia="zh-CN"/>
        </w:rPr>
        <w:t>园区开发区由3个整合为1个</w:t>
      </w:r>
      <w:r>
        <w:rPr>
          <w:rStyle w:val="31"/>
          <w:rFonts w:hint="eastAsia" w:ascii="Times New Roman" w:hAnsi="Times New Roman" w:eastAsia="方正仿宋_GBK" w:cs="Times New Roman"/>
          <w:smallCaps w:val="0"/>
          <w:sz w:val="32"/>
          <w:szCs w:val="32"/>
          <w:highlight w:val="none"/>
          <w:lang w:val="en-US" w:eastAsia="zh-CN"/>
        </w:rPr>
        <w:t>[</w:t>
      </w:r>
      <w:r>
        <w:rPr>
          <w:rStyle w:val="31"/>
          <w:rFonts w:hint="eastAsia" w:ascii="Times New Roman" w:hAnsi="Times New Roman" w:eastAsia="方正仿宋_GBK" w:cs="Times New Roman"/>
          <w:smallCaps w:val="0"/>
          <w:sz w:val="32"/>
          <w:szCs w:val="32"/>
          <w:highlight w:val="none"/>
          <w:lang w:val="en-US" w:eastAsia="zh-CN"/>
        </w:rPr>
        <w:footnoteReference w:id="21"/>
      </w:r>
      <w:r>
        <w:rPr>
          <w:rStyle w:val="31"/>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，园区企业达到62家</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园区</w:t>
      </w:r>
      <w:r>
        <w:rPr>
          <w:rFonts w:hint="default" w:ascii="Times New Roman" w:hAnsi="Times New Roman" w:eastAsia="方正仿宋_GBK" w:cs="Times New Roman"/>
          <w:smallCaps w:val="0"/>
          <w:sz w:val="32"/>
          <w:szCs w:val="32"/>
          <w:highlight w:val="none"/>
          <w:lang w:val="en-US" w:eastAsia="zh-CN"/>
        </w:rPr>
        <w:t>规上工业企业</w:t>
      </w:r>
      <w:r>
        <w:rPr>
          <w:rFonts w:hint="eastAsia" w:ascii="Times New Roman" w:hAnsi="Times New Roman" w:eastAsia="方正仿宋_GBK" w:cs="Times New Roman"/>
          <w:smallCaps w:val="0"/>
          <w:sz w:val="32"/>
          <w:szCs w:val="32"/>
          <w:highlight w:val="none"/>
          <w:lang w:val="en-US" w:eastAsia="zh-CN"/>
        </w:rPr>
        <w:t>营收</w:t>
      </w:r>
      <w:r>
        <w:rPr>
          <w:rFonts w:hint="default" w:ascii="Times New Roman" w:hAnsi="Times New Roman" w:eastAsia="方正仿宋_GBK" w:cs="Times New Roman"/>
          <w:smallCaps w:val="0"/>
          <w:sz w:val="32"/>
          <w:szCs w:val="32"/>
          <w:highlight w:val="none"/>
          <w:lang w:val="en-US" w:eastAsia="zh-CN"/>
        </w:rPr>
        <w:t>达到</w:t>
      </w:r>
      <w:r>
        <w:rPr>
          <w:rFonts w:hint="eastAsia" w:ascii="Times New Roman" w:hAnsi="Times New Roman" w:eastAsia="方正仿宋_GBK" w:cs="Times New Roman"/>
          <w:smallCaps w:val="0"/>
          <w:sz w:val="32"/>
          <w:szCs w:val="32"/>
          <w:highlight w:val="none"/>
          <w:lang w:val="en-US" w:eastAsia="zh-CN"/>
        </w:rPr>
        <w:t>12.3</w:t>
      </w:r>
      <w:r>
        <w:rPr>
          <w:rFonts w:hint="default" w:ascii="Times New Roman" w:hAnsi="Times New Roman" w:eastAsia="方正仿宋_GBK" w:cs="Times New Roman"/>
          <w:smallCaps w:val="0"/>
          <w:sz w:val="32"/>
          <w:szCs w:val="32"/>
          <w:highlight w:val="none"/>
          <w:lang w:val="en-US" w:eastAsia="zh-CN"/>
        </w:rPr>
        <w:t>亿元</w:t>
      </w:r>
      <w:r>
        <w:rPr>
          <w:rFonts w:hint="eastAsia" w:ascii="Times New Roman" w:hAnsi="Times New Roman" w:eastAsia="方正仿宋_GBK" w:cs="Times New Roman"/>
          <w:smallCaps w:val="0"/>
          <w:sz w:val="32"/>
          <w:szCs w:val="32"/>
          <w:highlight w:val="none"/>
          <w:lang w:val="en-US" w:eastAsia="zh-CN"/>
        </w:rPr>
        <w:t>。盘活存量国有资产28.9亿元、回收资金8亿元</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w:t>
      </w:r>
      <w:r>
        <w:rPr>
          <w:rFonts w:hint="eastAsia" w:ascii="Times New Roman" w:hAnsi="Times New Roman" w:eastAsia="方正仿宋_GBK" w:cs="Times New Roman"/>
          <w:smallCaps w:val="0"/>
          <w:strike w:val="0"/>
          <w:dstrike w:val="0"/>
          <w:color w:val="auto"/>
          <w:kern w:val="2"/>
          <w:sz w:val="32"/>
          <w:szCs w:val="32"/>
          <w:highlight w:val="none"/>
          <w:u w:val="none" w:color="auto"/>
          <w:lang w:val="en-US" w:eastAsia="zh-CN" w:bidi="ar-SA"/>
        </w:rPr>
        <w:t>深化林权制度改革，</w:t>
      </w:r>
      <w:r>
        <w:rPr>
          <w:rFonts w:hint="eastAsia" w:ascii="Times New Roman" w:hAnsi="Times New Roman" w:eastAsia="方正仿宋_GBK" w:cs="Times New Roman"/>
          <w:smallCaps w:val="0"/>
          <w:strike w:val="0"/>
          <w:color w:val="auto"/>
          <w:kern w:val="2"/>
          <w:sz w:val="32"/>
          <w:szCs w:val="32"/>
          <w:highlight w:val="none"/>
          <w:u w:val="none" w:color="auto"/>
          <w:lang w:val="en-US" w:eastAsia="zh-CN" w:bidi="ar-SA"/>
        </w:rPr>
        <w:t>“强化金融赋能发展林业经济”经验做法在全市做交流发言，获家军书记点名表扬。</w:t>
      </w:r>
    </w:p>
    <w:p w14:paraId="1683B09C">
      <w:pPr>
        <w:pStyle w:val="11"/>
        <w:keepNext w:val="0"/>
        <w:keepLines w:val="0"/>
        <w:pageBreakBefore w:val="0"/>
        <w:widowControl w:val="0"/>
        <w:kinsoku/>
        <w:wordWrap/>
        <w:overflowPunct w:val="0"/>
        <w:topLinePunct/>
        <w:autoSpaceDE/>
        <w:autoSpaceDN/>
        <w:bidi w:val="0"/>
        <w:adjustRightInd/>
        <w:snapToGrid/>
        <w:spacing w:after="0" w:line="579" w:lineRule="exact"/>
        <w:ind w:firstLine="643" w:firstLineChars="200"/>
        <w:jc w:val="both"/>
        <w:textAlignment w:val="auto"/>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科技创新有效赋能。</w:t>
      </w:r>
      <w:r>
        <w:rPr>
          <w:rFonts w:hint="eastAsia" w:ascii="Times New Roman" w:hAnsi="Times New Roman" w:eastAsia="方正仿宋_GBK" w:cs="Times New Roman"/>
          <w:smallCaps w:val="0"/>
          <w:color w:val="auto"/>
          <w:kern w:val="2"/>
          <w:sz w:val="32"/>
          <w:szCs w:val="32"/>
          <w:highlight w:val="none"/>
          <w:lang w:val="en-US" w:eastAsia="zh-CN" w:bidi="ar-SA"/>
        </w:rPr>
        <w:t>推进高新技术企业和科技型企业“双倍增”行动</w:t>
      </w:r>
      <w:r>
        <w:rPr>
          <w:rFonts w:hint="default" w:ascii="Times New Roman" w:hAnsi="Times New Roman" w:eastAsia="方正仿宋_GBK" w:cs="Times New Roman"/>
          <w:smallCaps w:val="0"/>
          <w:color w:val="auto"/>
          <w:kern w:val="2"/>
          <w:sz w:val="32"/>
          <w:szCs w:val="32"/>
          <w:highlight w:val="none"/>
          <w:lang w:val="zh-CN" w:eastAsia="zh-CN" w:bidi="ar-SA"/>
        </w:rPr>
        <w:t>，</w:t>
      </w:r>
      <w:r>
        <w:rPr>
          <w:rFonts w:hint="default" w:ascii="Times New Roman" w:hAnsi="Times New Roman" w:eastAsia="方正仿宋_GBK" w:cs="Times New Roman"/>
          <w:smallCaps w:val="0"/>
          <w:color w:val="auto"/>
          <w:kern w:val="2"/>
          <w:sz w:val="32"/>
          <w:szCs w:val="32"/>
          <w:highlight w:val="none"/>
          <w:lang w:val="en-US" w:eastAsia="zh-CN" w:bidi="ar-SA"/>
        </w:rPr>
        <w:t>新增高新技术企业</w:t>
      </w:r>
      <w:r>
        <w:rPr>
          <w:rFonts w:hint="eastAsia" w:ascii="Times New Roman" w:hAnsi="Times New Roman" w:eastAsia="方正仿宋_GBK" w:cs="Times New Roman"/>
          <w:smallCaps w:val="0"/>
          <w:color w:val="auto"/>
          <w:kern w:val="2"/>
          <w:sz w:val="32"/>
          <w:szCs w:val="32"/>
          <w:highlight w:val="none"/>
          <w:lang w:val="en-US" w:eastAsia="zh-CN" w:bidi="ar-SA"/>
        </w:rPr>
        <w:t>7</w:t>
      </w:r>
      <w:r>
        <w:rPr>
          <w:rFonts w:hint="default" w:ascii="Times New Roman" w:hAnsi="Times New Roman" w:eastAsia="方正仿宋_GBK" w:cs="Times New Roman"/>
          <w:smallCaps w:val="0"/>
          <w:color w:val="auto"/>
          <w:kern w:val="2"/>
          <w:sz w:val="32"/>
          <w:szCs w:val="32"/>
          <w:highlight w:val="none"/>
          <w:lang w:val="en-US" w:eastAsia="zh-CN" w:bidi="ar-SA"/>
        </w:rPr>
        <w:t>家</w:t>
      </w:r>
      <w:r>
        <w:rPr>
          <w:rFonts w:hint="eastAsia" w:ascii="Times New Roman" w:hAnsi="Times New Roman" w:eastAsia="方正仿宋_GBK" w:cs="Times New Roman"/>
          <w:smallCaps w:val="0"/>
          <w:color w:val="auto"/>
          <w:kern w:val="2"/>
          <w:sz w:val="32"/>
          <w:szCs w:val="32"/>
          <w:highlight w:val="none"/>
          <w:lang w:val="en-US" w:eastAsia="zh-CN" w:bidi="ar-SA"/>
        </w:rPr>
        <w:t>、累计20家，</w:t>
      </w:r>
      <w:r>
        <w:rPr>
          <w:rFonts w:hint="default" w:ascii="Times New Roman" w:hAnsi="Times New Roman" w:eastAsia="方正仿宋_GBK" w:cs="Times New Roman"/>
          <w:smallCaps w:val="0"/>
          <w:color w:val="auto"/>
          <w:kern w:val="2"/>
          <w:sz w:val="32"/>
          <w:szCs w:val="32"/>
          <w:highlight w:val="none"/>
          <w:lang w:val="en-US" w:eastAsia="zh-CN" w:bidi="ar-SA"/>
        </w:rPr>
        <w:t>新增科技型企业</w:t>
      </w:r>
      <w:r>
        <w:rPr>
          <w:rFonts w:hint="eastAsia" w:ascii="Times New Roman" w:hAnsi="Times New Roman" w:eastAsia="方正仿宋_GBK" w:cs="Times New Roman"/>
          <w:smallCaps w:val="0"/>
          <w:color w:val="auto"/>
          <w:kern w:val="2"/>
          <w:sz w:val="32"/>
          <w:szCs w:val="32"/>
          <w:highlight w:val="none"/>
          <w:lang w:val="en-US" w:eastAsia="zh-CN" w:bidi="ar-SA"/>
        </w:rPr>
        <w:t>68</w:t>
      </w:r>
      <w:r>
        <w:rPr>
          <w:rFonts w:hint="default" w:ascii="Times New Roman" w:hAnsi="Times New Roman" w:eastAsia="方正仿宋_GBK" w:cs="Times New Roman"/>
          <w:smallCaps w:val="0"/>
          <w:color w:val="auto"/>
          <w:kern w:val="2"/>
          <w:sz w:val="32"/>
          <w:szCs w:val="32"/>
          <w:highlight w:val="none"/>
          <w:lang w:val="en-US" w:eastAsia="zh-CN" w:bidi="ar-SA"/>
        </w:rPr>
        <w:t>家</w:t>
      </w:r>
      <w:r>
        <w:rPr>
          <w:rFonts w:hint="eastAsia" w:ascii="Times New Roman" w:hAnsi="Times New Roman" w:eastAsia="方正仿宋_GBK" w:cs="Times New Roman"/>
          <w:smallCaps w:val="0"/>
          <w:color w:val="auto"/>
          <w:kern w:val="2"/>
          <w:sz w:val="32"/>
          <w:szCs w:val="32"/>
          <w:highlight w:val="none"/>
          <w:lang w:val="en-US" w:eastAsia="zh-CN" w:bidi="ar-SA"/>
        </w:rPr>
        <w:t>、累计214家</w:t>
      </w:r>
      <w:r>
        <w:rPr>
          <w:rFonts w:hint="default" w:ascii="Times New Roman" w:hAnsi="Times New Roman" w:eastAsia="方正仿宋_GBK" w:cs="Times New Roman"/>
          <w:smallCaps w:val="0"/>
          <w:color w:val="auto"/>
          <w:kern w:val="2"/>
          <w:sz w:val="32"/>
          <w:szCs w:val="32"/>
          <w:highlight w:val="none"/>
          <w:lang w:val="en-US" w:eastAsia="zh-CN" w:bidi="ar-SA"/>
        </w:rPr>
        <w:t>。推动关键核心技术攻坚</w:t>
      </w:r>
      <w:r>
        <w:rPr>
          <w:rFonts w:hint="default" w:ascii="Times New Roman" w:hAnsi="Times New Roman" w:eastAsia="方正仿宋_GBK" w:cs="Times New Roman"/>
          <w:smallCaps w:val="0"/>
          <w:color w:val="auto"/>
          <w:kern w:val="2"/>
          <w:sz w:val="32"/>
          <w:szCs w:val="32"/>
          <w:highlight w:val="none"/>
          <w:u w:val="none"/>
          <w:lang w:val="en-US" w:eastAsia="zh-CN" w:bidi="ar-SA"/>
        </w:rPr>
        <w:t>，</w:t>
      </w:r>
      <w:r>
        <w:rPr>
          <w:rFonts w:hint="eastAsia" w:ascii="Times New Roman" w:hAnsi="Times New Roman" w:eastAsia="方正仿宋_GBK" w:cs="Times New Roman"/>
          <w:smallCaps w:val="0"/>
          <w:color w:val="auto"/>
          <w:kern w:val="2"/>
          <w:sz w:val="32"/>
          <w:szCs w:val="32"/>
          <w:highlight w:val="none"/>
          <w:u w:val="none"/>
          <w:lang w:val="en-US" w:eastAsia="zh-CN" w:bidi="ar-SA"/>
        </w:rPr>
        <w:t>实施“揭榜挂帅”科研</w:t>
      </w:r>
      <w:r>
        <w:rPr>
          <w:rFonts w:hint="default" w:ascii="Times New Roman" w:hAnsi="Times New Roman" w:eastAsia="方正仿宋_GBK" w:cs="Times New Roman"/>
          <w:smallCaps w:val="0"/>
          <w:color w:val="auto"/>
          <w:kern w:val="2"/>
          <w:sz w:val="32"/>
          <w:szCs w:val="32"/>
          <w:highlight w:val="none"/>
          <w:u w:val="none"/>
          <w:lang w:val="en-US" w:eastAsia="zh-CN" w:bidi="ar-SA"/>
        </w:rPr>
        <w:t>项目1项</w:t>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t>[</w:t>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footnoteReference w:id="22"/>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t>]</w:t>
      </w:r>
      <w:r>
        <w:rPr>
          <w:rFonts w:hint="eastAsia" w:ascii="Times New Roman" w:hAnsi="Times New Roman" w:eastAsia="方正仿宋_GBK" w:cs="Times New Roman"/>
          <w:smallCaps w:val="0"/>
          <w:color w:val="auto"/>
          <w:kern w:val="2"/>
          <w:sz w:val="32"/>
          <w:szCs w:val="32"/>
          <w:highlight w:val="none"/>
          <w:u w:val="none"/>
          <w:lang w:val="en-US" w:eastAsia="zh-CN" w:bidi="ar-SA"/>
        </w:rPr>
        <w:t>，全社会研发经费投入增长28%、</w:t>
      </w:r>
      <w:r>
        <w:rPr>
          <w:rFonts w:hint="default" w:ascii="Times New Roman" w:hAnsi="Times New Roman" w:eastAsia="方正仿宋_GBK" w:cs="Times New Roman"/>
          <w:smallCaps w:val="0"/>
          <w:color w:val="auto"/>
          <w:kern w:val="2"/>
          <w:sz w:val="32"/>
          <w:szCs w:val="32"/>
          <w:highlight w:val="none"/>
          <w:u w:val="none"/>
          <w:lang w:val="en-US" w:eastAsia="zh-CN" w:bidi="ar-SA"/>
        </w:rPr>
        <w:t>投入强度达</w:t>
      </w:r>
      <w:r>
        <w:rPr>
          <w:rFonts w:hint="eastAsia" w:ascii="Times New Roman" w:hAnsi="Times New Roman" w:eastAsia="方正仿宋_GBK" w:cs="Times New Roman"/>
          <w:smallCaps w:val="0"/>
          <w:color w:val="auto"/>
          <w:kern w:val="2"/>
          <w:sz w:val="32"/>
          <w:szCs w:val="32"/>
          <w:highlight w:val="none"/>
          <w:u w:val="none"/>
          <w:lang w:val="en-US" w:eastAsia="zh-CN" w:bidi="ar-SA"/>
        </w:rPr>
        <w:t>到</w:t>
      </w:r>
      <w:r>
        <w:rPr>
          <w:rFonts w:hint="default" w:ascii="Times New Roman" w:hAnsi="Times New Roman" w:eastAsia="方正仿宋_GBK" w:cs="Times New Roman"/>
          <w:smallCaps w:val="0"/>
          <w:color w:val="auto"/>
          <w:kern w:val="2"/>
          <w:sz w:val="32"/>
          <w:szCs w:val="32"/>
          <w:highlight w:val="none"/>
          <w:u w:val="none"/>
          <w:lang w:val="en-US" w:eastAsia="zh-CN" w:bidi="ar-SA"/>
        </w:rPr>
        <w:t>0.7%，</w:t>
      </w:r>
      <w:r>
        <w:rPr>
          <w:rFonts w:hint="eastAsia" w:ascii="Times New Roman" w:hAnsi="Times New Roman" w:eastAsia="方正仿宋_GBK" w:cs="Times New Roman"/>
          <w:smallCaps w:val="0"/>
          <w:color w:val="auto"/>
          <w:kern w:val="2"/>
          <w:sz w:val="32"/>
          <w:szCs w:val="32"/>
          <w:highlight w:val="none"/>
          <w:u w:val="none"/>
          <w:lang w:val="en-US" w:eastAsia="zh-CN" w:bidi="ar-SA"/>
        </w:rPr>
        <w:t>新授权发明专利</w:t>
      </w:r>
      <w:r>
        <w:rPr>
          <w:rFonts w:hint="default" w:ascii="Times New Roman" w:hAnsi="Times New Roman" w:eastAsia="方正仿宋_GBK" w:cs="Times New Roman"/>
          <w:smallCaps w:val="0"/>
          <w:color w:val="auto"/>
          <w:kern w:val="2"/>
          <w:sz w:val="32"/>
          <w:szCs w:val="32"/>
          <w:highlight w:val="none"/>
          <w:u w:val="none"/>
          <w:lang w:val="en-US" w:eastAsia="zh-CN" w:bidi="ar-SA"/>
        </w:rPr>
        <w:t>29</w:t>
      </w:r>
      <w:r>
        <w:rPr>
          <w:rFonts w:hint="eastAsia" w:ascii="Times New Roman" w:hAnsi="Times New Roman" w:eastAsia="方正仿宋_GBK" w:cs="Times New Roman"/>
          <w:smallCaps w:val="0"/>
          <w:color w:val="auto"/>
          <w:kern w:val="2"/>
          <w:sz w:val="32"/>
          <w:szCs w:val="32"/>
          <w:highlight w:val="none"/>
          <w:u w:val="none"/>
          <w:lang w:val="en-US" w:eastAsia="zh-CN" w:bidi="ar-SA"/>
        </w:rPr>
        <w:t>件</w:t>
      </w:r>
      <w:r>
        <w:rPr>
          <w:rFonts w:hint="default" w:ascii="Times New Roman" w:hAnsi="Times New Roman" w:eastAsia="方正仿宋_GBK" w:cs="Times New Roman"/>
          <w:smallCaps w:val="0"/>
          <w:color w:val="auto"/>
          <w:kern w:val="2"/>
          <w:sz w:val="32"/>
          <w:szCs w:val="32"/>
          <w:highlight w:val="none"/>
          <w:u w:val="none"/>
          <w:lang w:val="en-US" w:eastAsia="zh-CN" w:bidi="ar-SA"/>
        </w:rPr>
        <w:t>。加快科技成果转化，技术合同登记额</w:t>
      </w:r>
      <w:r>
        <w:rPr>
          <w:rFonts w:hint="eastAsia" w:ascii="Times New Roman" w:hAnsi="Times New Roman" w:eastAsia="方正仿宋_GBK" w:cs="Times New Roman"/>
          <w:smallCaps w:val="0"/>
          <w:color w:val="auto"/>
          <w:kern w:val="2"/>
          <w:sz w:val="32"/>
          <w:szCs w:val="32"/>
          <w:highlight w:val="none"/>
          <w:u w:val="none"/>
          <w:lang w:val="en-US" w:eastAsia="zh-CN" w:bidi="ar-SA"/>
        </w:rPr>
        <w:t>达到9600万元</w:t>
      </w:r>
      <w:r>
        <w:rPr>
          <w:rFonts w:hint="default" w:ascii="Times New Roman" w:hAnsi="Times New Roman" w:eastAsia="方正仿宋_GBK" w:cs="Times New Roman"/>
          <w:smallCaps w:val="0"/>
          <w:color w:val="auto"/>
          <w:kern w:val="2"/>
          <w:sz w:val="32"/>
          <w:szCs w:val="32"/>
          <w:highlight w:val="none"/>
          <w:u w:val="none"/>
          <w:lang w:val="en-US" w:eastAsia="zh-CN" w:bidi="ar-SA"/>
        </w:rPr>
        <w:t>，成功认定首家中小企业技术研发中心、数字化车间</w:t>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t>[</w:t>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footnoteReference w:id="23"/>
      </w:r>
      <w:r>
        <w:rPr>
          <w:rStyle w:val="31"/>
          <w:rFonts w:hint="default" w:ascii="Times New Roman" w:hAnsi="Times New Roman" w:eastAsia="方正仿宋_GBK" w:cs="Times New Roman"/>
          <w:smallCaps w:val="0"/>
          <w:color w:val="auto"/>
          <w:kern w:val="2"/>
          <w:sz w:val="32"/>
          <w:szCs w:val="32"/>
          <w:highlight w:val="none"/>
          <w:u w:val="none"/>
          <w:lang w:val="en-US" w:eastAsia="zh-CN" w:bidi="ar-SA"/>
        </w:rPr>
        <w:t>]</w:t>
      </w:r>
      <w:r>
        <w:rPr>
          <w:rFonts w:hint="default" w:ascii="Times New Roman" w:hAnsi="Times New Roman" w:eastAsia="方正仿宋_GBK" w:cs="Times New Roman"/>
          <w:smallCaps w:val="0"/>
          <w:color w:val="auto"/>
          <w:kern w:val="2"/>
          <w:sz w:val="32"/>
          <w:szCs w:val="32"/>
          <w:highlight w:val="none"/>
          <w:u w:val="none"/>
          <w:lang w:val="en-US" w:eastAsia="zh-CN" w:bidi="ar-SA"/>
        </w:rPr>
        <w:t>，设立首个博士后科研工作站</w:t>
      </w:r>
      <w:r>
        <w:rPr>
          <w:rStyle w:val="31"/>
          <w:rFonts w:hint="default" w:ascii="Times New Roman" w:hAnsi="Times New Roman" w:eastAsia="方正仿宋_GBK" w:cs="Times New Roman"/>
          <w:smallCaps w:val="0"/>
          <w:sz w:val="32"/>
          <w:szCs w:val="32"/>
          <w:highlight w:val="none"/>
          <w:u w:val="none"/>
        </w:rPr>
        <w:t>[</w:t>
      </w:r>
      <w:r>
        <w:rPr>
          <w:rStyle w:val="31"/>
          <w:rFonts w:hint="default" w:ascii="Times New Roman" w:hAnsi="Times New Roman" w:eastAsia="方正仿宋_GBK" w:cs="Times New Roman"/>
          <w:smallCaps w:val="0"/>
          <w:sz w:val="32"/>
          <w:szCs w:val="32"/>
          <w:highlight w:val="none"/>
          <w:u w:val="none"/>
        </w:rPr>
        <w:footnoteReference w:id="24"/>
      </w:r>
      <w:r>
        <w:rPr>
          <w:rStyle w:val="31"/>
          <w:rFonts w:hint="default" w:ascii="Times New Roman" w:hAnsi="Times New Roman" w:eastAsia="方正仿宋_GBK" w:cs="Times New Roman"/>
          <w:smallCaps w:val="0"/>
          <w:sz w:val="32"/>
          <w:szCs w:val="32"/>
          <w:highlight w:val="none"/>
          <w:u w:val="none"/>
        </w:rPr>
        <w:t>]</w:t>
      </w:r>
      <w:r>
        <w:rPr>
          <w:rFonts w:hint="eastAsia" w:ascii="Times New Roman" w:hAnsi="Times New Roman" w:eastAsia="方正仿宋_GBK" w:cs="Times New Roman"/>
          <w:smallCaps w:val="0"/>
          <w:sz w:val="32"/>
          <w:szCs w:val="32"/>
          <w:highlight w:val="none"/>
          <w:u w:val="none"/>
          <w:lang w:eastAsia="zh-CN"/>
        </w:rPr>
        <w:t>，</w:t>
      </w:r>
      <w:r>
        <w:rPr>
          <w:rFonts w:hint="default" w:ascii="Times New Roman" w:hAnsi="Times New Roman" w:eastAsia="方正仿宋_GBK" w:cs="Times New Roman"/>
          <w:smallCaps w:val="0"/>
          <w:color w:val="auto"/>
          <w:kern w:val="2"/>
          <w:sz w:val="32"/>
          <w:szCs w:val="32"/>
          <w:highlight w:val="none"/>
          <w:u w:val="none"/>
          <w:lang w:val="en-US" w:eastAsia="zh-CN" w:bidi="ar-SA"/>
        </w:rPr>
        <w:t>累计研发功能食品12个。</w:t>
      </w:r>
    </w:p>
    <w:p w14:paraId="65703616">
      <w:pPr>
        <w:pStyle w:val="36"/>
        <w:keepNext w:val="0"/>
        <w:keepLines w:val="0"/>
        <w:pageBreakBefore w:val="0"/>
        <w:widowControl w:val="0"/>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textAlignment w:val="center"/>
        <w:outlineLvl w:val="0"/>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ascii="Times New Roman" w:hAnsi="Times New Roman"/>
          <w:smallCaps w:val="0"/>
          <w:highlight w:val="none"/>
        </w:rPr>
        <w:drawing>
          <wp:anchor distT="0" distB="0" distL="114300" distR="114300" simplePos="0" relativeHeight="251667456" behindDoc="1" locked="0" layoutInCell="1" allowOverlap="1">
            <wp:simplePos x="0" y="0"/>
            <wp:positionH relativeFrom="column">
              <wp:posOffset>97155</wp:posOffset>
            </wp:positionH>
            <wp:positionV relativeFrom="paragraph">
              <wp:posOffset>3663950</wp:posOffset>
            </wp:positionV>
            <wp:extent cx="5192395" cy="266636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方正仿宋_GBK" w:cs="方正仿宋_GBK"/>
          <w:b/>
          <w:bCs/>
          <w:smallCaps w:val="0"/>
          <w:kern w:val="2"/>
          <w:sz w:val="32"/>
          <w:szCs w:val="32"/>
          <w:highlight w:val="none"/>
          <w:lang w:val="en-US" w:eastAsia="zh-CN" w:bidi="ar"/>
        </w:rPr>
        <w:t>营商环境持续优化。</w:t>
      </w:r>
      <w:r>
        <w:rPr>
          <w:rFonts w:hint="eastAsia" w:ascii="Times New Roman" w:hAnsi="Times New Roman" w:eastAsia="方正仿宋_GBK" w:cs="Times New Roman"/>
          <w:smallCaps w:val="0"/>
          <w:color w:val="auto"/>
          <w:kern w:val="2"/>
          <w:sz w:val="32"/>
          <w:szCs w:val="32"/>
          <w:highlight w:val="none"/>
          <w:u w:val="none"/>
          <w:lang w:val="en-US" w:eastAsia="zh-CN" w:bidi="ar-SA"/>
        </w:rPr>
        <w:t>市场环境更加规范有序，“零见面”“零成本”“零门槛”开办企业成为常态，成功</w:t>
      </w:r>
      <w:r>
        <w:rPr>
          <w:rFonts w:hint="eastAsia" w:ascii="Times New Roman" w:hAnsi="Times New Roman" w:eastAsia="方正仿宋_GBK" w:cs="方正仿宋_GBK"/>
          <w:smallCaps w:val="0"/>
          <w:kern w:val="0"/>
          <w:sz w:val="32"/>
          <w:szCs w:val="32"/>
          <w:highlight w:val="none"/>
          <w:lang w:val="en-US" w:eastAsia="zh-CN" w:bidi="ar"/>
        </w:rPr>
        <w:t>争取全市</w:t>
      </w:r>
      <w:r>
        <w:rPr>
          <w:rFonts w:hint="default" w:ascii="Times New Roman" w:hAnsi="Times New Roman" w:eastAsia="方正仿宋_GBK" w:cs="方正仿宋_GBK"/>
          <w:smallCaps w:val="0"/>
          <w:kern w:val="0"/>
          <w:sz w:val="32"/>
          <w:szCs w:val="32"/>
          <w:highlight w:val="none"/>
          <w:lang w:val="en-US" w:eastAsia="zh-CN" w:bidi="ar"/>
        </w:rPr>
        <w:t>“三农”信用体系建设试点</w:t>
      </w:r>
      <w:r>
        <w:rPr>
          <w:rFonts w:hint="eastAsia" w:ascii="Times New Roman" w:hAnsi="Times New Roman" w:eastAsia="方正仿宋_GBK" w:cs="方正仿宋_GBK"/>
          <w:smallCaps w:val="0"/>
          <w:kern w:val="0"/>
          <w:sz w:val="32"/>
          <w:szCs w:val="32"/>
          <w:highlight w:val="none"/>
          <w:lang w:val="en-US" w:eastAsia="zh-CN" w:bidi="ar"/>
        </w:rPr>
        <w:t>，</w:t>
      </w:r>
      <w:r>
        <w:rPr>
          <w:rFonts w:hint="eastAsia" w:ascii="Times New Roman" w:hAnsi="Times New Roman" w:eastAsia="方正仿宋_GBK"/>
          <w:smallCaps w:val="0"/>
          <w:sz w:val="32"/>
          <w:szCs w:val="32"/>
          <w:highlight w:val="none"/>
        </w:rPr>
        <w:t>“信易贷·渝惠融”授信</w:t>
      </w:r>
      <w:r>
        <w:rPr>
          <w:rFonts w:ascii="Times New Roman" w:hAnsi="Times New Roman" w:eastAsia="方正仿宋_GBK"/>
          <w:smallCaps w:val="0"/>
          <w:sz w:val="32"/>
          <w:szCs w:val="32"/>
          <w:highlight w:val="none"/>
        </w:rPr>
        <w:t>4537</w:t>
      </w:r>
      <w:r>
        <w:rPr>
          <w:rFonts w:hint="eastAsia" w:ascii="Times New Roman" w:hAnsi="Times New Roman" w:eastAsia="方正仿宋_GBK"/>
          <w:smallCaps w:val="0"/>
          <w:sz w:val="32"/>
          <w:szCs w:val="32"/>
          <w:highlight w:val="none"/>
        </w:rPr>
        <w:t>万元</w:t>
      </w:r>
      <w:r>
        <w:rPr>
          <w:rFonts w:hint="eastAsia" w:ascii="Times New Roman" w:hAnsi="Times New Roman" w:eastAsia="方正仿宋_GBK" w:cs="Times New Roman"/>
          <w:smallCaps w:val="0"/>
          <w:sz w:val="32"/>
          <w:szCs w:val="32"/>
          <w:highlight w:val="none"/>
          <w:lang w:val="en-US" w:eastAsia="zh-CN"/>
        </w:rPr>
        <w:t>。政务环境更加便捷高效，</w:t>
      </w:r>
      <w:r>
        <w:rPr>
          <w:rFonts w:hint="eastAsia" w:ascii="Times New Roman" w:hAnsi="Times New Roman" w:eastAsia="方正仿宋_GBK"/>
          <w:smallCaps w:val="0"/>
          <w:szCs w:val="32"/>
          <w:highlight w:val="none"/>
        </w:rPr>
        <w:t>1202个政务服务事项进驻政务服务中心集中办理，</w:t>
      </w:r>
      <w:r>
        <w:rPr>
          <w:rFonts w:hint="default" w:ascii="Times New Roman" w:hAnsi="Times New Roman" w:eastAsia="方正仿宋_GBK" w:cs="Times New Roman"/>
          <w:smallCaps w:val="0"/>
          <w:sz w:val="32"/>
          <w:szCs w:val="32"/>
          <w:highlight w:val="none"/>
        </w:rPr>
        <w:t>开办企业并联审批</w:t>
      </w:r>
      <w:r>
        <w:rPr>
          <w:rFonts w:hint="eastAsia" w:ascii="Times New Roman" w:hAnsi="Times New Roman" w:eastAsia="方正仿宋_GBK" w:cs="方正仿宋_GBK"/>
          <w:smallCaps w:val="0"/>
          <w:sz w:val="32"/>
          <w:szCs w:val="32"/>
          <w:highlight w:val="none"/>
        </w:rPr>
        <w:t>“一日办结”</w:t>
      </w:r>
      <w:r>
        <w:rPr>
          <w:rFonts w:hint="default" w:ascii="Times New Roman" w:hAnsi="Times New Roman" w:eastAsia="方正仿宋_GBK" w:cs="Times New Roman"/>
          <w:smallCaps w:val="0"/>
          <w:sz w:val="32"/>
          <w:szCs w:val="32"/>
          <w:highlight w:val="none"/>
        </w:rPr>
        <w:t>率达100%</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smallCaps w:val="0"/>
          <w:szCs w:val="32"/>
          <w:highlight w:val="none"/>
        </w:rPr>
        <w:t>“民呼我为”群众满意度92.4%</w:t>
      </w:r>
      <w:r>
        <w:rPr>
          <w:rFonts w:hint="default" w:ascii="Times New Roman" w:hAnsi="Times New Roman" w:eastAsia="方正仿宋_GBK" w:cs="Times New Roman"/>
          <w:smallCaps w:val="0"/>
          <w:sz w:val="32"/>
          <w:szCs w:val="32"/>
          <w:highlight w:val="none"/>
        </w:rPr>
        <w:t>。法治环境更加公平公正，</w:t>
      </w:r>
      <w:r>
        <w:rPr>
          <w:rFonts w:hint="eastAsia" w:ascii="Times New Roman" w:hAnsi="Times New Roman" w:eastAsia="方正仿宋_GBK" w:cs="Times New Roman"/>
          <w:smallCaps w:val="0"/>
          <w:sz w:val="32"/>
          <w:szCs w:val="32"/>
          <w:highlight w:val="none"/>
          <w:lang w:val="en-US" w:eastAsia="zh-CN"/>
        </w:rPr>
        <w:t>实施提升行政执法质量三年行动计划，评查行政处罚案卷1092卷，整治不规范执法问题228个。稳妥推进“大综合一体化”行政执法改革，构建“法定+赋权+委托”执法新模式，乡镇（街道）承接执法事项99项。</w:t>
      </w:r>
    </w:p>
    <w:p w14:paraId="74E32AC7">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楷体_GBK" w:cs="方正楷体_GBK"/>
          <w:b/>
          <w:bCs/>
          <w:smallCaps w:val="0"/>
          <w:color w:val="000000"/>
          <w:kern w:val="0"/>
          <w:sz w:val="32"/>
          <w:szCs w:val="32"/>
          <w:highlight w:val="none"/>
          <w:lang w:val="en-US" w:eastAsia="zh-CN" w:bidi="ar"/>
        </w:rPr>
      </w:pPr>
    </w:p>
    <w:p w14:paraId="59BF7564">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p>
    <w:p w14:paraId="45E260C7">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p>
    <w:p w14:paraId="0C92FEC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p>
    <w:p w14:paraId="4687FCA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p>
    <w:p w14:paraId="236202EF">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p>
    <w:p w14:paraId="45983C42">
      <w:pPr>
        <w:pStyle w:val="36"/>
        <w:keepNext w:val="0"/>
        <w:keepLines w:val="0"/>
        <w:pageBreakBefore w:val="0"/>
        <w:widowControl w:val="0"/>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left="0" w:leftChars="0" w:firstLine="0" w:firstLineChars="0"/>
        <w:jc w:val="center"/>
        <w:textAlignment w:val="center"/>
        <w:outlineLvl w:val="0"/>
        <w:rPr>
          <w:rFonts w:hint="eastAsia"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 xml:space="preserve">5 </w:t>
      </w:r>
      <w:r>
        <w:rPr>
          <w:rFonts w:hint="eastAsia" w:ascii="Times New Roman" w:hAnsi="Times New Roman" w:eastAsia="方正楷体_GBK" w:cs="方正楷体_GBK"/>
          <w:smallCaps w:val="0"/>
          <w:color w:val="000000"/>
          <w:spacing w:val="-20"/>
          <w:kern w:val="0"/>
          <w:sz w:val="32"/>
          <w:szCs w:val="32"/>
          <w:highlight w:val="none"/>
          <w:lang w:val="en-US" w:eastAsia="zh-CN" w:bidi="ar"/>
        </w:rPr>
        <w:t>“十四五”期间城口县科技型企业和高新技术企业数量</w:t>
      </w:r>
    </w:p>
    <w:p w14:paraId="4A683156">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default"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kern w:val="0"/>
          <w:sz w:val="32"/>
          <w:szCs w:val="32"/>
          <w:highlight w:val="none"/>
          <w:lang w:val="en-US" w:eastAsia="zh-CN" w:bidi="ar"/>
        </w:rPr>
        <w:t>（六）</w:t>
      </w:r>
      <w:r>
        <w:rPr>
          <w:rFonts w:hint="default" w:ascii="Times New Roman" w:hAnsi="Times New Roman" w:eastAsia="方正楷体_GBK" w:cs="方正楷体_GBK"/>
          <w:smallCaps w:val="0"/>
          <w:color w:val="000000"/>
          <w:kern w:val="0"/>
          <w:sz w:val="32"/>
          <w:szCs w:val="32"/>
          <w:highlight w:val="none"/>
          <w:lang w:val="en-US" w:eastAsia="zh-CN" w:bidi="ar"/>
        </w:rPr>
        <w:t>从发展方式看，绿色低碳转型成效显著</w:t>
      </w:r>
    </w:p>
    <w:p w14:paraId="39E29405">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b w:val="0"/>
          <w:bCs w:val="0"/>
          <w:smallCaps w:val="0"/>
          <w:color w:val="auto"/>
          <w:kern w:val="2"/>
          <w:sz w:val="32"/>
          <w:szCs w:val="32"/>
          <w:highlight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
        </w:rPr>
        <w:t>生态屏障持续筑牢。</w:t>
      </w:r>
      <w:r>
        <w:rPr>
          <w:rFonts w:hint="eastAsia" w:ascii="Times New Roman" w:hAnsi="Times New Roman" w:eastAsia="方正仿宋_GBK" w:cs="Times New Roman"/>
          <w:smallCaps w:val="0"/>
          <w:kern w:val="2"/>
          <w:sz w:val="32"/>
          <w:szCs w:val="32"/>
          <w:highlight w:val="none"/>
          <w:lang w:val="en-US" w:eastAsia="zh-CN" w:bidi="ar"/>
        </w:rPr>
        <w:t>统筹推进山水林田湖草一体化保护修复，推深做实“林长制”“河湖长制”，</w:t>
      </w:r>
      <w:r>
        <w:rPr>
          <w:rFonts w:hint="eastAsia" w:ascii="Times New Roman" w:hAnsi="Times New Roman" w:eastAsia="方正仿宋_GBK"/>
          <w:smallCaps w:val="0"/>
          <w:szCs w:val="32"/>
          <w:highlight w:val="none"/>
        </w:rPr>
        <w:t>治理水土流失173平方公里、河道25公里</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bCs/>
          <w:smallCaps w:val="0"/>
          <w:szCs w:val="32"/>
          <w:highlight w:val="none"/>
        </w:rPr>
        <w:t>全面整治城区</w:t>
      </w:r>
      <w:r>
        <w:rPr>
          <w:rFonts w:ascii="Times New Roman" w:hAnsi="Times New Roman" w:eastAsia="方正仿宋_GBK"/>
          <w:bCs/>
          <w:smallCaps w:val="0"/>
          <w:szCs w:val="32"/>
          <w:highlight w:val="none"/>
        </w:rPr>
        <w:t>19</w:t>
      </w:r>
      <w:r>
        <w:rPr>
          <w:rFonts w:hint="eastAsia" w:ascii="Times New Roman" w:hAnsi="Times New Roman" w:eastAsia="方正仿宋_GBK"/>
          <w:bCs/>
          <w:smallCaps w:val="0"/>
          <w:szCs w:val="32"/>
          <w:highlight w:val="none"/>
        </w:rPr>
        <w:t>条山洪沟</w:t>
      </w:r>
      <w:r>
        <w:rPr>
          <w:rFonts w:hint="eastAsia" w:ascii="Times New Roman" w:hAnsi="Times New Roman" w:eastAsia="方正仿宋_GBK"/>
          <w:bCs/>
          <w:smallCaps w:val="0"/>
          <w:szCs w:val="32"/>
          <w:highlight w:val="none"/>
          <w:lang w:eastAsia="zh-CN"/>
        </w:rPr>
        <w:t>；</w:t>
      </w:r>
      <w:r>
        <w:rPr>
          <w:rFonts w:hint="eastAsia" w:ascii="Times New Roman" w:hAnsi="Times New Roman" w:eastAsia="方正仿宋_GBK"/>
          <w:smallCaps w:val="0"/>
          <w:szCs w:val="32"/>
          <w:highlight w:val="none"/>
        </w:rPr>
        <w:t>修复矿山</w:t>
      </w:r>
      <w:r>
        <w:rPr>
          <w:rFonts w:ascii="Times New Roman" w:hAnsi="Times New Roman" w:eastAsia="方正仿宋_GBK"/>
          <w:smallCaps w:val="0"/>
          <w:szCs w:val="32"/>
          <w:highlight w:val="none"/>
        </w:rPr>
        <w:t>1120</w:t>
      </w:r>
      <w:r>
        <w:rPr>
          <w:rFonts w:hint="eastAsia" w:ascii="Times New Roman" w:hAnsi="Times New Roman" w:eastAsia="方正仿宋_GBK"/>
          <w:smallCaps w:val="0"/>
          <w:szCs w:val="32"/>
          <w:highlight w:val="none"/>
        </w:rPr>
        <w:t>亩</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smallCaps w:val="0"/>
          <w:szCs w:val="32"/>
          <w:highlight w:val="none"/>
        </w:rPr>
        <w:t>实施营造林</w:t>
      </w:r>
      <w:r>
        <w:rPr>
          <w:rFonts w:ascii="Times New Roman" w:hAnsi="Times New Roman" w:eastAsia="方正仿宋_GBK"/>
          <w:smallCaps w:val="0"/>
          <w:szCs w:val="32"/>
          <w:highlight w:val="none"/>
        </w:rPr>
        <w:t>6.9</w:t>
      </w:r>
      <w:r>
        <w:rPr>
          <w:rFonts w:hint="eastAsia" w:ascii="Times New Roman" w:hAnsi="Times New Roman" w:eastAsia="方正仿宋_GBK"/>
          <w:smallCaps w:val="0"/>
          <w:szCs w:val="32"/>
          <w:highlight w:val="none"/>
        </w:rPr>
        <w:t>万亩</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smallCaps w:val="0"/>
          <w:szCs w:val="32"/>
          <w:highlight w:val="none"/>
          <w:lang w:val="en-US" w:eastAsia="zh-CN"/>
        </w:rPr>
        <w:t>新建</w:t>
      </w:r>
      <w:r>
        <w:rPr>
          <w:rFonts w:hint="eastAsia" w:ascii="Times New Roman" w:hAnsi="Times New Roman" w:eastAsia="方正仿宋_GBK"/>
          <w:smallCaps w:val="0"/>
          <w:szCs w:val="32"/>
          <w:highlight w:val="none"/>
        </w:rPr>
        <w:t>生物防火隔离带</w:t>
      </w:r>
      <w:r>
        <w:rPr>
          <w:rFonts w:ascii="Times New Roman" w:hAnsi="Times New Roman" w:eastAsia="方正仿宋_GBK"/>
          <w:smallCaps w:val="0"/>
          <w:szCs w:val="32"/>
          <w:highlight w:val="none"/>
        </w:rPr>
        <w:t>7305</w:t>
      </w:r>
      <w:r>
        <w:rPr>
          <w:rFonts w:hint="eastAsia" w:ascii="Times New Roman" w:hAnsi="Times New Roman" w:eastAsia="方正仿宋_GBK"/>
          <w:smallCaps w:val="0"/>
          <w:szCs w:val="32"/>
          <w:highlight w:val="none"/>
        </w:rPr>
        <w:t>亩、森林防火道路</w:t>
      </w:r>
      <w:r>
        <w:rPr>
          <w:rFonts w:ascii="Times New Roman" w:hAnsi="Times New Roman" w:eastAsia="方正仿宋_GBK"/>
          <w:smallCaps w:val="0"/>
          <w:szCs w:val="32"/>
          <w:highlight w:val="none"/>
        </w:rPr>
        <w:t>46.2</w:t>
      </w:r>
      <w:r>
        <w:rPr>
          <w:rFonts w:hint="eastAsia" w:ascii="Times New Roman" w:hAnsi="Times New Roman" w:eastAsia="方正仿宋_GBK"/>
          <w:smallCaps w:val="0"/>
          <w:szCs w:val="32"/>
          <w:highlight w:val="none"/>
        </w:rPr>
        <w:t>公里，</w:t>
      </w:r>
      <w:r>
        <w:rPr>
          <w:rFonts w:hint="default" w:ascii="Times New Roman" w:hAnsi="Times New Roman" w:eastAsia="方正仿宋_GBK"/>
          <w:smallCaps w:val="0"/>
          <w:szCs w:val="32"/>
          <w:highlight w:val="none"/>
        </w:rPr>
        <w:t>森林蓄积量</w:t>
      </w:r>
      <w:r>
        <w:rPr>
          <w:rFonts w:hint="eastAsia" w:ascii="Times New Roman" w:hAnsi="Times New Roman" w:eastAsia="方正仿宋_GBK"/>
          <w:smallCaps w:val="0"/>
          <w:szCs w:val="32"/>
          <w:highlight w:val="none"/>
          <w:lang w:val="en-US" w:eastAsia="zh-CN"/>
        </w:rPr>
        <w:t>达到</w:t>
      </w:r>
      <w:r>
        <w:rPr>
          <w:rFonts w:hint="default" w:ascii="Times New Roman" w:hAnsi="Times New Roman" w:eastAsia="方正仿宋_GBK"/>
          <w:smallCaps w:val="0"/>
          <w:szCs w:val="32"/>
          <w:highlight w:val="none"/>
          <w:lang w:val="en-US" w:eastAsia="zh-CN"/>
        </w:rPr>
        <w:t>1900</w:t>
      </w:r>
      <w:r>
        <w:rPr>
          <w:rFonts w:hint="default" w:ascii="Times New Roman" w:hAnsi="Times New Roman" w:eastAsia="方正仿宋_GBK"/>
          <w:smallCaps w:val="0"/>
          <w:szCs w:val="32"/>
          <w:highlight w:val="none"/>
        </w:rPr>
        <w:t>万立方米</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cs="Times New Roman"/>
          <w:b w:val="0"/>
          <w:bCs w:val="0"/>
          <w:smallCaps w:val="0"/>
          <w:color w:val="auto"/>
          <w:kern w:val="2"/>
          <w:sz w:val="32"/>
          <w:szCs w:val="32"/>
          <w:highlight w:val="none"/>
          <w:lang w:val="en-US" w:eastAsia="zh-CN" w:bidi="ar-SA"/>
        </w:rPr>
        <w:t>加强生物多样性保护，</w:t>
      </w:r>
      <w:r>
        <w:rPr>
          <w:rFonts w:hint="default" w:ascii="Times New Roman" w:hAnsi="Times New Roman" w:eastAsia="方正仿宋_GBK" w:cs="Times New Roman"/>
          <w:smallCaps w:val="0"/>
          <w:kern w:val="2"/>
          <w:sz w:val="32"/>
          <w:szCs w:val="32"/>
          <w:highlight w:val="none"/>
          <w:lang w:val="en-US" w:eastAsia="zh-CN" w:bidi="ar"/>
        </w:rPr>
        <w:t>抓实</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长江十年禁渔</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b w:val="0"/>
          <w:bCs w:val="0"/>
          <w:smallCaps w:val="0"/>
          <w:color w:val="auto"/>
          <w:kern w:val="2"/>
          <w:sz w:val="32"/>
          <w:szCs w:val="32"/>
          <w:highlight w:val="none"/>
          <w:lang w:val="en-US" w:eastAsia="zh-CN" w:bidi="ar-SA"/>
        </w:rPr>
        <w:t>建成国家</w:t>
      </w:r>
      <w:r>
        <w:rPr>
          <w:rFonts w:hint="default" w:ascii="Times New Roman" w:hAnsi="Times New Roman" w:eastAsia="方正仿宋_GBK" w:cs="Times New Roman"/>
          <w:b w:val="0"/>
          <w:bCs w:val="0"/>
          <w:smallCaps w:val="0"/>
          <w:color w:val="auto"/>
          <w:kern w:val="2"/>
          <w:sz w:val="32"/>
          <w:szCs w:val="32"/>
          <w:highlight w:val="none"/>
          <w:lang w:eastAsia="zh-CN" w:bidi="ar-SA"/>
        </w:rPr>
        <w:t>珍贵濒危水生动物</w:t>
      </w:r>
      <w:r>
        <w:rPr>
          <w:rFonts w:hint="default" w:ascii="Times New Roman" w:hAnsi="Times New Roman" w:eastAsia="方正仿宋_GBK" w:cs="Times New Roman"/>
          <w:b w:val="0"/>
          <w:bCs w:val="0"/>
          <w:smallCaps w:val="0"/>
          <w:color w:val="auto"/>
          <w:kern w:val="2"/>
          <w:sz w:val="32"/>
          <w:szCs w:val="32"/>
          <w:highlight w:val="none"/>
          <w:lang w:val="en-US" w:eastAsia="zh-CN" w:bidi="ar-SA"/>
        </w:rPr>
        <w:t>多鳞白甲鱼原良种场1个</w:t>
      </w:r>
      <w:r>
        <w:rPr>
          <w:rFonts w:hint="eastAsia" w:ascii="Times New Roman" w:hAnsi="Times New Roman" w:eastAsia="方正仿宋_GBK" w:cs="Times New Roman"/>
          <w:b w:val="0"/>
          <w:bCs w:val="0"/>
          <w:smallCaps w:val="0"/>
          <w:color w:val="auto"/>
          <w:kern w:val="2"/>
          <w:sz w:val="32"/>
          <w:szCs w:val="32"/>
          <w:highlight w:val="none"/>
          <w:lang w:val="en-US" w:eastAsia="zh-CN" w:bidi="ar-SA"/>
        </w:rPr>
        <w:t>。</w:t>
      </w:r>
    </w:p>
    <w:p w14:paraId="33A82F52">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kern w:val="2"/>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
        </w:rPr>
        <w:t>污染防治持续攻坚。</w:t>
      </w:r>
      <w:r>
        <w:rPr>
          <w:rFonts w:hint="eastAsia" w:ascii="Times New Roman" w:hAnsi="Times New Roman" w:eastAsia="方正仿宋_GBK" w:cs="方正仿宋_GBK"/>
          <w:smallCaps w:val="0"/>
          <w:kern w:val="2"/>
          <w:sz w:val="32"/>
          <w:szCs w:val="32"/>
          <w:highlight w:val="none"/>
          <w:lang w:val="en-US" w:eastAsia="zh-CN" w:bidi="ar"/>
        </w:rPr>
        <w:t>水质环境持续提升，启动任河、鱼肚河幸福河流建设，在全市率先实现农村黑臭水体清零，</w:t>
      </w:r>
      <w:r>
        <w:rPr>
          <w:rFonts w:hint="eastAsia" w:ascii="Times New Roman" w:hAnsi="Times New Roman" w:eastAsia="方正仿宋_GBK"/>
          <w:smallCaps w:val="0"/>
          <w:szCs w:val="32"/>
          <w:highlight w:val="none"/>
        </w:rPr>
        <w:t>国控断面水质稳定在Ⅱ类以上</w:t>
      </w:r>
      <w:r>
        <w:rPr>
          <w:rFonts w:hint="eastAsia" w:ascii="Times New Roman" w:hAnsi="Times New Roman" w:eastAsia="方正仿宋_GBK" w:cstheme="minorBidi"/>
          <w:smallCaps w:val="0"/>
          <w:kern w:val="2"/>
          <w:sz w:val="32"/>
          <w:szCs w:val="32"/>
          <w:highlight w:val="none"/>
          <w:lang w:val="en-US" w:eastAsia="zh-CN" w:bidi="ar-SA"/>
        </w:rPr>
        <w:t>。空气质量持续向好，</w:t>
      </w:r>
      <w:r>
        <w:rPr>
          <w:rFonts w:hint="eastAsia" w:ascii="Times New Roman" w:hAnsi="Times New Roman" w:eastAsia="方正仿宋_GBK"/>
          <w:smallCaps w:val="0"/>
          <w:szCs w:val="32"/>
          <w:highlight w:val="none"/>
        </w:rPr>
        <w:t>PM2.5浓度控制在20微克/立方米以内，空气质量优良天数达36</w:t>
      </w:r>
      <w:r>
        <w:rPr>
          <w:rFonts w:hint="eastAsia" w:ascii="Times New Roman" w:hAnsi="Times New Roman" w:eastAsia="方正仿宋_GBK"/>
          <w:smallCaps w:val="0"/>
          <w:szCs w:val="32"/>
          <w:highlight w:val="none"/>
          <w:lang w:val="en-US" w:eastAsia="zh-CN"/>
        </w:rPr>
        <w:t>3</w:t>
      </w:r>
      <w:r>
        <w:rPr>
          <w:rFonts w:hint="eastAsia" w:ascii="Times New Roman" w:hAnsi="Times New Roman" w:eastAsia="方正仿宋_GBK"/>
          <w:smallCaps w:val="0"/>
          <w:szCs w:val="32"/>
          <w:highlight w:val="none"/>
        </w:rPr>
        <w:t>天</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smallCaps w:val="0"/>
          <w:sz w:val="32"/>
          <w:szCs w:val="32"/>
          <w:highlight w:val="none"/>
          <w:lang w:val="zh-TW"/>
        </w:rPr>
        <w:t>巴山镇入选2024美丽中</w:t>
      </w:r>
      <w:r>
        <w:rPr>
          <w:rFonts w:hint="eastAsia" w:ascii="Times New Roman" w:hAnsi="Times New Roman" w:eastAsia="方正仿宋_GBK"/>
          <w:smallCaps w:val="0"/>
          <w:sz w:val="32"/>
          <w:szCs w:val="32"/>
          <w:highlight w:val="none"/>
          <w:lang w:val="zh-TW" w:eastAsia="zh-TW"/>
        </w:rPr>
        <w:t>国·深呼吸乡镇</w:t>
      </w:r>
      <w:r>
        <w:rPr>
          <w:rFonts w:hint="eastAsia" w:ascii="Times New Roman" w:hAnsi="Times New Roman" w:eastAsia="方正仿宋_GBK"/>
          <w:smallCaps w:val="0"/>
          <w:sz w:val="32"/>
          <w:szCs w:val="32"/>
          <w:highlight w:val="none"/>
          <w:lang w:val="zh-TW" w:eastAsia="zh-CN"/>
        </w:rPr>
        <w:t>。</w:t>
      </w:r>
      <w:r>
        <w:rPr>
          <w:rFonts w:hint="eastAsia" w:ascii="Times New Roman" w:hAnsi="Times New Roman" w:eastAsia="方正仿宋_GBK" w:cs="方正仿宋_GBK"/>
          <w:smallCaps w:val="0"/>
          <w:kern w:val="2"/>
          <w:sz w:val="32"/>
          <w:szCs w:val="32"/>
          <w:highlight w:val="none"/>
          <w:lang w:val="en-US" w:eastAsia="zh-CN" w:bidi="ar"/>
        </w:rPr>
        <w:t>农药、化肥施用总量持续下降，</w:t>
      </w:r>
      <w:r>
        <w:rPr>
          <w:rFonts w:hint="eastAsia" w:ascii="Times New Roman" w:hAnsi="Times New Roman" w:eastAsia="方正仿宋_GBK" w:cs="Times New Roman"/>
          <w:smallCaps w:val="0"/>
          <w:sz w:val="32"/>
          <w:szCs w:val="32"/>
          <w:highlight w:val="none"/>
          <w:lang w:val="en-US" w:eastAsia="zh-CN"/>
        </w:rPr>
        <w:t>畜禽粪污资源化利用率</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秸秆综合利用率</w:t>
      </w:r>
      <w:r>
        <w:rPr>
          <w:rFonts w:hint="eastAsia" w:ascii="Times New Roman" w:hAnsi="Times New Roman" w:eastAsia="方正仿宋_GBK" w:cs="Times New Roman"/>
          <w:smallCaps w:val="0"/>
          <w:kern w:val="2"/>
          <w:sz w:val="32"/>
          <w:szCs w:val="32"/>
          <w:highlight w:val="none"/>
          <w:lang w:val="en-US" w:eastAsia="zh-CN" w:bidi="ar"/>
        </w:rPr>
        <w:t>分别</w:t>
      </w:r>
      <w:r>
        <w:rPr>
          <w:rFonts w:hint="default" w:ascii="Times New Roman" w:hAnsi="Times New Roman" w:eastAsia="方正仿宋_GBK" w:cs="Times New Roman"/>
          <w:smallCaps w:val="0"/>
          <w:kern w:val="2"/>
          <w:sz w:val="32"/>
          <w:szCs w:val="32"/>
          <w:highlight w:val="none"/>
          <w:lang w:val="en-US" w:eastAsia="zh-CN" w:bidi="ar"/>
        </w:rPr>
        <w:t>达</w:t>
      </w:r>
      <w:r>
        <w:rPr>
          <w:rFonts w:hint="eastAsia" w:ascii="Times New Roman" w:hAnsi="Times New Roman" w:eastAsia="方正仿宋_GBK" w:cs="Times New Roman"/>
          <w:smallCaps w:val="0"/>
          <w:kern w:val="2"/>
          <w:sz w:val="32"/>
          <w:szCs w:val="32"/>
          <w:highlight w:val="none"/>
          <w:lang w:val="en-US" w:eastAsia="zh-CN" w:bidi="ar"/>
        </w:rPr>
        <w:t>到</w:t>
      </w:r>
      <w:r>
        <w:rPr>
          <w:rFonts w:hint="default" w:ascii="Times New Roman" w:hAnsi="Times New Roman" w:eastAsia="方正仿宋_GBK" w:cs="Times New Roman"/>
          <w:smallCaps w:val="0"/>
          <w:kern w:val="2"/>
          <w:sz w:val="32"/>
          <w:szCs w:val="32"/>
          <w:highlight w:val="none"/>
          <w:lang w:val="en-US" w:eastAsia="zh-CN" w:bidi="ar"/>
        </w:rPr>
        <w:t>94%</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92%</w:t>
      </w:r>
      <w:r>
        <w:rPr>
          <w:rFonts w:hint="eastAsia" w:ascii="Times New Roman" w:hAnsi="Times New Roman" w:eastAsia="方正仿宋_GBK" w:cs="Times New Roman"/>
          <w:smallCaps w:val="0"/>
          <w:kern w:val="2"/>
          <w:sz w:val="32"/>
          <w:szCs w:val="32"/>
          <w:highlight w:val="none"/>
          <w:lang w:val="en-US" w:eastAsia="zh-CN" w:bidi="ar"/>
        </w:rPr>
        <w:t>。全域建设“无废城市”，</w:t>
      </w:r>
      <w:r>
        <w:rPr>
          <w:rFonts w:hint="eastAsia" w:ascii="Times New Roman" w:hAnsi="Times New Roman" w:eastAsia="方正仿宋_GBK"/>
          <w:bCs/>
          <w:smallCaps w:val="0"/>
          <w:szCs w:val="32"/>
          <w:highlight w:val="none"/>
        </w:rPr>
        <w:t>建成“无废城市”细胞</w:t>
      </w:r>
      <w:r>
        <w:rPr>
          <w:rFonts w:hint="eastAsia" w:ascii="Times New Roman" w:hAnsi="Times New Roman" w:eastAsia="方正仿宋_GBK"/>
          <w:bCs/>
          <w:smallCaps w:val="0"/>
          <w:szCs w:val="32"/>
          <w:highlight w:val="none"/>
          <w:lang w:val="en-US" w:eastAsia="zh-CN"/>
        </w:rPr>
        <w:t>22</w:t>
      </w:r>
      <w:r>
        <w:rPr>
          <w:rFonts w:hint="eastAsia" w:ascii="Times New Roman" w:hAnsi="Times New Roman" w:eastAsia="方正仿宋_GBK"/>
          <w:bCs/>
          <w:smallCaps w:val="0"/>
          <w:szCs w:val="32"/>
          <w:highlight w:val="none"/>
        </w:rPr>
        <w:t>个，</w:t>
      </w:r>
      <w:r>
        <w:rPr>
          <w:rFonts w:hint="eastAsia" w:ascii="Times New Roman" w:hAnsi="Times New Roman" w:eastAsia="方正仿宋_GBK" w:cs="Times New Roman"/>
          <w:smallCaps w:val="0"/>
          <w:kern w:val="2"/>
          <w:sz w:val="32"/>
          <w:szCs w:val="32"/>
          <w:highlight w:val="none"/>
          <w:lang w:val="en-US" w:eastAsia="zh-CN" w:bidi="ar"/>
        </w:rPr>
        <w:t>城市生活垃圾分类覆盖率、无害化处理率均达到100%，污染防治攻坚战成效考核连续</w:t>
      </w:r>
      <w:r>
        <w:rPr>
          <w:rFonts w:hint="eastAsia" w:ascii="Times New Roman" w:hAnsi="Times New Roman" w:eastAsia="方正仿宋_GBK" w:cs="Times New Roman"/>
          <w:smallCaps w:val="0"/>
          <w:color w:val="auto"/>
          <w:kern w:val="2"/>
          <w:sz w:val="32"/>
          <w:szCs w:val="32"/>
          <w:highlight w:val="none"/>
          <w:lang w:val="en-US" w:eastAsia="zh-CN" w:bidi="ar"/>
        </w:rPr>
        <w:t>6年</w:t>
      </w:r>
      <w:r>
        <w:rPr>
          <w:rFonts w:hint="eastAsia" w:ascii="Times New Roman" w:hAnsi="Times New Roman" w:eastAsia="方正仿宋_GBK" w:cs="Times New Roman"/>
          <w:smallCaps w:val="0"/>
          <w:kern w:val="2"/>
          <w:sz w:val="32"/>
          <w:szCs w:val="32"/>
          <w:highlight w:val="none"/>
          <w:lang w:val="en-US" w:eastAsia="zh-CN" w:bidi="ar"/>
        </w:rPr>
        <w:t>获得“优秀”等次。</w:t>
      </w:r>
    </w:p>
    <w:p w14:paraId="6764C86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绿色转型步伐加快。</w:t>
      </w:r>
      <w:r>
        <w:rPr>
          <w:rFonts w:hint="eastAsia" w:ascii="Times New Roman" w:hAnsi="Times New Roman" w:eastAsia="方正仿宋_GBK"/>
          <w:smallCaps w:val="0"/>
          <w:sz w:val="32"/>
          <w:szCs w:val="32"/>
          <w:highlight w:val="none"/>
          <w:lang w:val="en-US" w:eastAsia="zh-CN"/>
        </w:rPr>
        <w:t>落实</w:t>
      </w:r>
      <w:r>
        <w:rPr>
          <w:rFonts w:ascii="Times New Roman" w:hAnsi="Times New Roman" w:eastAsia="方正仿宋_GBK"/>
          <w:smallCaps w:val="0"/>
          <w:sz w:val="32"/>
          <w:szCs w:val="32"/>
          <w:highlight w:val="none"/>
        </w:rPr>
        <w:t>碳达峰碳中和</w:t>
      </w:r>
      <w:r>
        <w:rPr>
          <w:rFonts w:hint="eastAsia" w:ascii="Times New Roman" w:hAnsi="Times New Roman" w:eastAsia="方正仿宋_GBK" w:cs="Times New Roman"/>
          <w:smallCaps w:val="0"/>
          <w:kern w:val="2"/>
          <w:sz w:val="32"/>
          <w:szCs w:val="32"/>
          <w:highlight w:val="none"/>
          <w:lang w:val="en-US" w:eastAsia="zh-CN" w:bidi="ar"/>
        </w:rPr>
        <w:t>“1+N”</w:t>
      </w:r>
      <w:r>
        <w:rPr>
          <w:rFonts w:ascii="Times New Roman" w:hAnsi="Times New Roman" w:eastAsia="方正仿宋_GBK"/>
          <w:smallCaps w:val="0"/>
          <w:sz w:val="32"/>
          <w:szCs w:val="32"/>
          <w:highlight w:val="none"/>
        </w:rPr>
        <w:t>政策体系，</w:t>
      </w:r>
      <w:r>
        <w:rPr>
          <w:rFonts w:hint="eastAsia" w:ascii="Times New Roman" w:hAnsi="Times New Roman" w:eastAsia="方正仿宋_GBK"/>
          <w:smallCaps w:val="0"/>
          <w:sz w:val="32"/>
          <w:szCs w:val="32"/>
          <w:highlight w:val="none"/>
        </w:rPr>
        <w:t>强化重点用能单位管理，</w:t>
      </w:r>
      <w:r>
        <w:rPr>
          <w:rFonts w:hint="default" w:ascii="Times New Roman" w:hAnsi="Times New Roman" w:eastAsia="方正仿宋_GBK" w:cs="Times New Roman"/>
          <w:smallCaps w:val="0"/>
          <w:sz w:val="32"/>
          <w:szCs w:val="32"/>
          <w:highlight w:val="none"/>
        </w:rPr>
        <w:t>单位GDP能耗</w:t>
      </w:r>
      <w:r>
        <w:rPr>
          <w:rFonts w:hint="eastAsia" w:ascii="Times New Roman" w:hAnsi="Times New Roman" w:eastAsia="方正仿宋_GBK" w:cs="Times New Roman"/>
          <w:smallCaps w:val="0"/>
          <w:sz w:val="32"/>
          <w:szCs w:val="32"/>
          <w:highlight w:val="none"/>
          <w:lang w:val="en-US" w:eastAsia="zh-CN"/>
        </w:rPr>
        <w:t>逐年</w:t>
      </w:r>
      <w:r>
        <w:rPr>
          <w:rFonts w:hint="default" w:ascii="Times New Roman" w:hAnsi="Times New Roman" w:eastAsia="方正仿宋_GBK" w:cs="Times New Roman"/>
          <w:smallCaps w:val="0"/>
          <w:kern w:val="2"/>
          <w:sz w:val="32"/>
          <w:szCs w:val="32"/>
          <w:highlight w:val="none"/>
          <w:lang w:val="en-US" w:eastAsia="zh-CN" w:bidi="ar"/>
        </w:rPr>
        <w:t>下降</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cs="Times New Roman"/>
          <w:smallCaps w:val="0"/>
          <w:kern w:val="2"/>
          <w:sz w:val="32"/>
          <w:szCs w:val="32"/>
          <w:highlight w:val="none"/>
          <w:lang w:val="en-US" w:eastAsia="zh-CN" w:bidi="ar"/>
        </w:rPr>
        <w:t>加快</w:t>
      </w:r>
      <w:r>
        <w:rPr>
          <w:rFonts w:hint="default" w:ascii="Times New Roman" w:hAnsi="Times New Roman" w:eastAsia="方正仿宋_GBK" w:cs="Times New Roman"/>
          <w:smallCaps w:val="0"/>
          <w:kern w:val="2"/>
          <w:sz w:val="32"/>
          <w:szCs w:val="32"/>
          <w:highlight w:val="none"/>
          <w:lang w:val="en-US" w:eastAsia="zh-CN" w:bidi="ar"/>
        </w:rPr>
        <w:t>建设大巴山新能源基地，</w:t>
      </w:r>
      <w:r>
        <w:rPr>
          <w:rFonts w:hint="default" w:ascii="Times New Roman" w:hAnsi="Times New Roman" w:eastAsia="方正仿宋_GBK" w:cs="Times New Roman"/>
          <w:smallCaps w:val="0"/>
          <w:sz w:val="32"/>
          <w:szCs w:val="32"/>
          <w:highlight w:val="none"/>
          <w:u w:val="none"/>
          <w:lang w:bidi="ar"/>
        </w:rPr>
        <w:t>新开工光伏项目2个、风电项目1个</w:t>
      </w:r>
      <w:r>
        <w:rPr>
          <w:rStyle w:val="31"/>
          <w:rFonts w:hint="default" w:ascii="Times New Roman" w:hAnsi="Times New Roman" w:eastAsia="方正仿宋_GBK" w:cs="Times New Roman"/>
          <w:smallCaps w:val="0"/>
          <w:sz w:val="32"/>
          <w:szCs w:val="32"/>
          <w:highlight w:val="none"/>
          <w:u w:val="none"/>
          <w:lang w:bidi="ar"/>
        </w:rPr>
        <w:t>[</w:t>
      </w:r>
      <w:r>
        <w:rPr>
          <w:rStyle w:val="31"/>
          <w:rFonts w:hint="default" w:ascii="Times New Roman" w:hAnsi="Times New Roman" w:eastAsia="方正仿宋_GBK" w:cs="Times New Roman"/>
          <w:smallCaps w:val="0"/>
          <w:sz w:val="32"/>
          <w:szCs w:val="32"/>
          <w:highlight w:val="none"/>
          <w:u w:val="none"/>
          <w:lang w:bidi="ar"/>
        </w:rPr>
        <w:footnoteReference w:id="25"/>
      </w:r>
      <w:r>
        <w:rPr>
          <w:rStyle w:val="31"/>
          <w:rFonts w:hint="default" w:ascii="Times New Roman" w:hAnsi="Times New Roman" w:eastAsia="方正仿宋_GBK" w:cs="Times New Roman"/>
          <w:smallCaps w:val="0"/>
          <w:sz w:val="32"/>
          <w:szCs w:val="32"/>
          <w:highlight w:val="none"/>
          <w:u w:val="none"/>
          <w:lang w:bidi="ar"/>
        </w:rPr>
        <w:t>]</w:t>
      </w:r>
      <w:r>
        <w:rPr>
          <w:rFonts w:hint="default" w:ascii="Times New Roman" w:hAnsi="Times New Roman" w:eastAsia="方正仿宋_GBK" w:cs="Times New Roman"/>
          <w:smallCaps w:val="0"/>
          <w:sz w:val="32"/>
          <w:szCs w:val="32"/>
          <w:highlight w:val="none"/>
          <w:u w:val="none"/>
          <w:lang w:bidi="ar"/>
        </w:rPr>
        <w:t>，</w:t>
      </w:r>
      <w:r>
        <w:rPr>
          <w:rFonts w:hint="eastAsia" w:ascii="Times New Roman" w:hAnsi="Times New Roman" w:eastAsia="方正仿宋_GBK"/>
          <w:smallCaps w:val="0"/>
          <w:szCs w:val="32"/>
        </w:rPr>
        <w:t>风电、光伏并网发电118MW</w:t>
      </w:r>
      <w:r>
        <w:rPr>
          <w:rStyle w:val="31"/>
          <w:rFonts w:hint="eastAsia" w:ascii="Times New Roman" w:hAnsi="Times New Roman" w:eastAsia="方正仿宋_GBK"/>
          <w:smallCaps w:val="0"/>
          <w:szCs w:val="32"/>
        </w:rPr>
        <w:t>[</w:t>
      </w:r>
      <w:r>
        <w:rPr>
          <w:rStyle w:val="31"/>
          <w:rFonts w:hint="eastAsia" w:ascii="Times New Roman" w:hAnsi="Times New Roman" w:eastAsia="方正仿宋_GBK"/>
          <w:smallCaps w:val="0"/>
          <w:szCs w:val="32"/>
        </w:rPr>
        <w:footnoteReference w:id="26"/>
      </w:r>
      <w:r>
        <w:rPr>
          <w:rStyle w:val="31"/>
          <w:rFonts w:hint="eastAsia" w:ascii="Times New Roman" w:hAnsi="Times New Roman" w:eastAsia="方正仿宋_GBK"/>
          <w:smallCaps w:val="0"/>
          <w:szCs w:val="32"/>
        </w:rPr>
        <w:t>]</w:t>
      </w:r>
      <w:r>
        <w:rPr>
          <w:rFonts w:hint="eastAsia" w:ascii="Times New Roman" w:hAnsi="Times New Roman" w:eastAsia="方正仿宋_GBK"/>
          <w:smallCaps w:val="0"/>
          <w:szCs w:val="32"/>
        </w:rPr>
        <w:t>，清洁能源总装机规模达</w:t>
      </w:r>
      <w:r>
        <w:rPr>
          <w:rFonts w:hint="eastAsia" w:ascii="Times New Roman" w:hAnsi="Times New Roman" w:eastAsia="方正仿宋_GBK"/>
          <w:smallCaps w:val="0"/>
          <w:szCs w:val="32"/>
          <w:lang w:val="en-US" w:eastAsia="zh-CN"/>
        </w:rPr>
        <w:t>468</w:t>
      </w:r>
      <w:r>
        <w:rPr>
          <w:rFonts w:hint="eastAsia" w:ascii="Times New Roman" w:hAnsi="Times New Roman" w:eastAsia="方正仿宋_GBK"/>
          <w:smallCaps w:val="0"/>
          <w:szCs w:val="32"/>
        </w:rPr>
        <w:t>MW，清洁能源产值</w:t>
      </w:r>
      <w:r>
        <w:rPr>
          <w:rFonts w:hint="eastAsia" w:ascii="Times New Roman" w:hAnsi="Times New Roman" w:eastAsia="方正仿宋_GBK"/>
          <w:smallCaps w:val="0"/>
          <w:szCs w:val="32"/>
          <w:lang w:val="en-US" w:eastAsia="zh-CN"/>
        </w:rPr>
        <w:t>达到</w:t>
      </w:r>
      <w:r>
        <w:rPr>
          <w:rFonts w:hint="eastAsia" w:ascii="Times New Roman" w:hAnsi="Times New Roman" w:eastAsia="方正仿宋_GBK"/>
          <w:smallCaps w:val="0"/>
          <w:szCs w:val="32"/>
        </w:rPr>
        <w:t>2.1亿元。</w:t>
      </w:r>
      <w:r>
        <w:rPr>
          <w:rFonts w:hint="eastAsia" w:ascii="Times New Roman" w:hAnsi="Times New Roman" w:eastAsia="方正仿宋_GBK"/>
          <w:smallCaps w:val="0"/>
          <w:sz w:val="32"/>
          <w:szCs w:val="32"/>
          <w:highlight w:val="none"/>
        </w:rPr>
        <w:t>推动工业园区循环化和节能降碳改造升级，</w:t>
      </w:r>
      <w:r>
        <w:rPr>
          <w:rFonts w:hint="default" w:ascii="Times New Roman" w:hAnsi="Times New Roman" w:eastAsia="方正仿宋_GBK" w:cs="Times New Roman"/>
          <w:smallCaps w:val="0"/>
          <w:color w:val="auto"/>
          <w:kern w:val="2"/>
          <w:sz w:val="32"/>
          <w:szCs w:val="32"/>
          <w:highlight w:val="none"/>
          <w:lang w:val="en-US" w:eastAsia="zh-CN" w:bidi="ar-SA"/>
        </w:rPr>
        <w:t>12家企业</w:t>
      </w:r>
      <w:r>
        <w:rPr>
          <w:rFonts w:hint="eastAsia" w:ascii="Times New Roman" w:hAnsi="Times New Roman" w:eastAsia="方正仿宋_GBK" w:cs="Times New Roman"/>
          <w:smallCaps w:val="0"/>
          <w:color w:val="auto"/>
          <w:kern w:val="2"/>
          <w:sz w:val="32"/>
          <w:szCs w:val="32"/>
          <w:highlight w:val="none"/>
          <w:lang w:val="en-US" w:eastAsia="zh-CN" w:bidi="ar-SA"/>
        </w:rPr>
        <w:t>开展</w:t>
      </w:r>
      <w:r>
        <w:rPr>
          <w:rFonts w:hint="default" w:ascii="Times New Roman" w:hAnsi="Times New Roman" w:eastAsia="方正仿宋_GBK" w:cs="Times New Roman"/>
          <w:smallCaps w:val="0"/>
          <w:color w:val="auto"/>
          <w:kern w:val="2"/>
          <w:sz w:val="32"/>
          <w:szCs w:val="32"/>
          <w:highlight w:val="none"/>
          <w:lang w:val="en-US" w:eastAsia="zh-CN" w:bidi="ar-SA"/>
        </w:rPr>
        <w:t>智能化改造项目申报，</w:t>
      </w:r>
      <w:r>
        <w:rPr>
          <w:rFonts w:hint="default" w:ascii="Times New Roman" w:hAnsi="Times New Roman" w:eastAsia="方正仿宋_GBK" w:cs="Times New Roman"/>
          <w:bCs/>
          <w:smallCaps w:val="0"/>
          <w:sz w:val="32"/>
          <w:szCs w:val="32"/>
          <w:highlight w:val="none"/>
        </w:rPr>
        <w:t>创建</w:t>
      </w:r>
      <w:r>
        <w:rPr>
          <w:rFonts w:hint="default" w:ascii="Times New Roman" w:hAnsi="Times New Roman" w:eastAsia="方正仿宋_GBK" w:cs="Times New Roman"/>
          <w:bCs/>
          <w:smallCaps w:val="0"/>
          <w:sz w:val="32"/>
          <w:szCs w:val="32"/>
          <w:highlight w:val="none"/>
          <w:u w:val="none"/>
        </w:rPr>
        <w:t>县级绿色工厂2</w:t>
      </w:r>
      <w:r>
        <w:rPr>
          <w:rFonts w:hint="eastAsia" w:ascii="Times New Roman" w:hAnsi="Times New Roman" w:eastAsia="方正仿宋_GBK" w:cs="Times New Roman"/>
          <w:bCs/>
          <w:smallCaps w:val="0"/>
          <w:sz w:val="32"/>
          <w:szCs w:val="32"/>
          <w:highlight w:val="none"/>
          <w:u w:val="none"/>
          <w:lang w:val="en-US" w:eastAsia="zh-CN"/>
        </w:rPr>
        <w:t>家</w:t>
      </w:r>
      <w:r>
        <w:rPr>
          <w:rStyle w:val="31"/>
          <w:rFonts w:hint="default" w:ascii="Times New Roman" w:hAnsi="Times New Roman" w:eastAsia="方正仿宋_GBK" w:cs="Times New Roman"/>
          <w:bCs/>
          <w:smallCaps w:val="0"/>
          <w:sz w:val="32"/>
          <w:szCs w:val="32"/>
          <w:highlight w:val="none"/>
          <w:u w:val="none"/>
        </w:rPr>
        <w:t>[</w:t>
      </w:r>
      <w:r>
        <w:rPr>
          <w:rStyle w:val="31"/>
          <w:rFonts w:hint="default" w:ascii="Times New Roman" w:hAnsi="Times New Roman" w:eastAsia="方正仿宋_GBK" w:cs="Times New Roman"/>
          <w:bCs/>
          <w:smallCaps w:val="0"/>
          <w:sz w:val="32"/>
          <w:szCs w:val="32"/>
          <w:highlight w:val="none"/>
          <w:u w:val="none"/>
        </w:rPr>
        <w:footnoteReference w:id="27"/>
      </w:r>
      <w:r>
        <w:rPr>
          <w:rStyle w:val="31"/>
          <w:rFonts w:hint="default" w:ascii="Times New Roman" w:hAnsi="Times New Roman" w:eastAsia="方正仿宋_GBK" w:cs="Times New Roman"/>
          <w:bCs/>
          <w:smallCaps w:val="0"/>
          <w:sz w:val="32"/>
          <w:szCs w:val="32"/>
          <w:highlight w:val="none"/>
          <w:u w:val="none"/>
        </w:rPr>
        <w:t>]</w:t>
      </w:r>
      <w:r>
        <w:rPr>
          <w:rFonts w:hint="default" w:ascii="Times New Roman" w:hAnsi="Times New Roman" w:eastAsia="方正仿宋_GBK" w:cs="Times New Roman"/>
          <w:smallCaps w:val="0"/>
          <w:kern w:val="2"/>
          <w:sz w:val="32"/>
          <w:szCs w:val="32"/>
          <w:highlight w:val="none"/>
          <w:u w:val="none"/>
          <w:lang w:val="en-US" w:eastAsia="zh-CN" w:bidi="ar"/>
        </w:rPr>
        <w:t>。</w:t>
      </w:r>
      <w:r>
        <w:rPr>
          <w:rFonts w:hint="eastAsia" w:ascii="Times New Roman" w:hAnsi="Times New Roman" w:eastAsia="方正仿宋_GBK" w:cs="Times New Roman"/>
          <w:smallCaps w:val="0"/>
          <w:color w:val="auto"/>
          <w:sz w:val="32"/>
          <w:szCs w:val="32"/>
          <w:highlight w:val="none"/>
          <w:lang w:val="en-US" w:eastAsia="zh-CN"/>
        </w:rPr>
        <w:t>推广</w:t>
      </w:r>
      <w:r>
        <w:rPr>
          <w:rFonts w:hint="default" w:ascii="Times New Roman" w:hAnsi="Times New Roman" w:eastAsia="方正仿宋_GBK" w:cs="Times New Roman"/>
          <w:smallCaps w:val="0"/>
          <w:kern w:val="2"/>
          <w:sz w:val="32"/>
          <w:szCs w:val="32"/>
          <w:highlight w:val="none"/>
          <w:lang w:val="en-US" w:eastAsia="zh-CN" w:bidi="ar"/>
        </w:rPr>
        <w:t>绿色生活方式，</w:t>
      </w:r>
      <w:r>
        <w:rPr>
          <w:rFonts w:hint="eastAsia" w:ascii="Times New Roman" w:hAnsi="Times New Roman" w:eastAsia="方正仿宋_GBK"/>
          <w:bCs/>
          <w:smallCaps w:val="0"/>
          <w:szCs w:val="32"/>
        </w:rPr>
        <w:t>新建超充桩4个、快充桩21个</w:t>
      </w:r>
      <w:r>
        <w:rPr>
          <w:rFonts w:hint="eastAsia" w:ascii="Times New Roman" w:hAnsi="Times New Roman" w:eastAsia="方正仿宋_GBK"/>
          <w:bCs/>
          <w:smallCaps w:val="0"/>
          <w:szCs w:val="32"/>
          <w:lang w:eastAsia="zh-CN"/>
        </w:rPr>
        <w:t>，</w:t>
      </w:r>
      <w:r>
        <w:rPr>
          <w:rFonts w:hint="eastAsia" w:ascii="Times New Roman" w:hAnsi="Times New Roman" w:eastAsia="方正仿宋_GBK" w:cs="Times New Roman"/>
          <w:smallCaps w:val="0"/>
          <w:kern w:val="2"/>
          <w:sz w:val="32"/>
          <w:szCs w:val="32"/>
          <w:highlight w:val="none"/>
          <w:lang w:val="en-US" w:eastAsia="zh-CN" w:bidi="ar"/>
        </w:rPr>
        <w:t>政府</w:t>
      </w:r>
      <w:r>
        <w:rPr>
          <w:rFonts w:hint="default" w:ascii="Times New Roman" w:hAnsi="Times New Roman" w:eastAsia="方正仿宋_GBK" w:cs="Times New Roman"/>
          <w:smallCaps w:val="0"/>
          <w:kern w:val="2"/>
          <w:sz w:val="32"/>
          <w:szCs w:val="32"/>
          <w:highlight w:val="none"/>
          <w:lang w:val="en-US" w:eastAsia="zh-CN" w:bidi="ar"/>
        </w:rPr>
        <w:t>采购环保</w:t>
      </w:r>
      <w:r>
        <w:rPr>
          <w:rFonts w:hint="eastAsia" w:ascii="Times New Roman" w:hAnsi="Times New Roman" w:eastAsia="方正仿宋_GBK" w:cs="Times New Roman"/>
          <w:smallCaps w:val="0"/>
          <w:kern w:val="2"/>
          <w:sz w:val="32"/>
          <w:szCs w:val="32"/>
          <w:highlight w:val="none"/>
          <w:lang w:val="en-US" w:eastAsia="zh-CN" w:bidi="ar"/>
        </w:rPr>
        <w:t>产品占比达到</w:t>
      </w:r>
      <w:r>
        <w:rPr>
          <w:rFonts w:hint="default" w:ascii="Times New Roman" w:hAnsi="Times New Roman" w:eastAsia="方正仿宋_GBK" w:cs="Times New Roman"/>
          <w:smallCaps w:val="0"/>
          <w:kern w:val="2"/>
          <w:sz w:val="32"/>
          <w:szCs w:val="32"/>
          <w:highlight w:val="none"/>
          <w:lang w:val="en-US" w:eastAsia="zh-CN" w:bidi="ar"/>
        </w:rPr>
        <w:t>9</w:t>
      </w:r>
      <w:r>
        <w:rPr>
          <w:rFonts w:hint="eastAsia" w:ascii="Times New Roman" w:hAnsi="Times New Roman" w:eastAsia="方正仿宋_GBK" w:cs="Times New Roman"/>
          <w:smallCaps w:val="0"/>
          <w:kern w:val="2"/>
          <w:sz w:val="32"/>
          <w:szCs w:val="32"/>
          <w:highlight w:val="none"/>
          <w:lang w:val="en-US" w:eastAsia="zh-CN" w:bidi="ar"/>
        </w:rPr>
        <w:t>9.5</w:t>
      </w:r>
      <w:r>
        <w:rPr>
          <w:rFonts w:hint="default"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0"/>
          <w:sz w:val="32"/>
          <w:szCs w:val="32"/>
          <w:highlight w:val="none"/>
          <w:lang w:val="en-US" w:eastAsia="zh-CN" w:bidi="ar"/>
        </w:rPr>
        <w:t>。</w:t>
      </w:r>
    </w:p>
    <w:p w14:paraId="1F491076">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r>
        <w:rPr>
          <w:rFonts w:ascii="Times New Roman" w:hAnsi="Times New Roman"/>
          <w:smallCaps w:val="0"/>
        </w:rPr>
        <w:drawing>
          <wp:anchor distT="0" distB="0" distL="114300" distR="114300" simplePos="0" relativeHeight="251662336" behindDoc="1" locked="0" layoutInCell="1" allowOverlap="1">
            <wp:simplePos x="0" y="0"/>
            <wp:positionH relativeFrom="column">
              <wp:posOffset>-764540</wp:posOffset>
            </wp:positionH>
            <wp:positionV relativeFrom="paragraph">
              <wp:posOffset>11430</wp:posOffset>
            </wp:positionV>
            <wp:extent cx="5986145" cy="2884170"/>
            <wp:effectExtent l="0" t="0" r="0" b="0"/>
            <wp:wrapNone/>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B875876">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496E435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4E6D5C7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2C413467">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04A4AED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34BC9B5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textAlignment w:val="center"/>
        <w:outlineLvl w:val="0"/>
        <w:rPr>
          <w:rFonts w:hint="eastAsia" w:ascii="Times New Roman" w:hAnsi="Times New Roman" w:eastAsia="方正楷体_GBK" w:cs="方正楷体_GBK"/>
          <w:smallCaps w:val="0"/>
          <w:color w:val="000000"/>
          <w:spacing w:val="0"/>
          <w:kern w:val="0"/>
          <w:sz w:val="32"/>
          <w:szCs w:val="32"/>
          <w:highlight w:val="none"/>
          <w:lang w:val="en-US" w:eastAsia="zh-CN" w:bidi="ar"/>
        </w:rPr>
      </w:pPr>
    </w:p>
    <w:p w14:paraId="6A23934B">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1600" w:firstLineChars="500"/>
        <w:textAlignment w:val="center"/>
        <w:outlineLvl w:val="0"/>
        <w:rPr>
          <w:rFonts w:hint="eastAsia" w:ascii="Times New Roman" w:hAnsi="Times New Roman" w:eastAsia="方正楷体_GBK" w:cs="方正楷体_GBK"/>
          <w:smallCaps w:val="0"/>
          <w:color w:val="000000"/>
          <w:kern w:val="0"/>
          <w:sz w:val="32"/>
          <w:szCs w:val="32"/>
          <w:lang w:val="en-US" w:eastAsia="zh-CN" w:bidi="ar"/>
        </w:rPr>
      </w:pPr>
      <w:r>
        <w:rPr>
          <w:rFonts w:hint="eastAsia" w:ascii="Times New Roman" w:hAnsi="Times New Roman" w:eastAsia="方正楷体_GBK" w:cs="方正楷体_GBK"/>
          <w:smallCaps w:val="0"/>
          <w:color w:val="000000"/>
          <w:spacing w:val="0"/>
          <w:kern w:val="0"/>
          <w:sz w:val="32"/>
          <w:szCs w:val="32"/>
          <w:highlight w:val="none"/>
          <w:lang w:val="en-US" w:eastAsia="zh-CN" w:bidi="ar"/>
        </w:rPr>
        <w:t>图6.“十四五”期间城口县空气质量优良天数</w:t>
      </w:r>
    </w:p>
    <w:p w14:paraId="5A293DCE">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default"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kern w:val="0"/>
          <w:sz w:val="32"/>
          <w:szCs w:val="32"/>
          <w:lang w:val="en-US" w:eastAsia="zh-CN" w:bidi="ar"/>
        </w:rPr>
        <w:t>（七）</w:t>
      </w:r>
      <w:r>
        <w:rPr>
          <w:rFonts w:hint="default" w:ascii="Times New Roman" w:hAnsi="Times New Roman" w:eastAsia="方正楷体_GBK" w:cs="方正楷体_GBK"/>
          <w:smallCaps w:val="0"/>
          <w:color w:val="000000"/>
          <w:kern w:val="0"/>
          <w:sz w:val="32"/>
          <w:szCs w:val="32"/>
          <w:highlight w:val="none"/>
          <w:lang w:val="en-US" w:eastAsia="zh-CN" w:bidi="ar"/>
        </w:rPr>
        <w:t>从发展成效看，社会民生福祉增进改善</w:t>
      </w:r>
    </w:p>
    <w:p w14:paraId="04AD3B30">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default" w:ascii="Times New Roman" w:hAnsi="Times New Roman" w:eastAsia="方正仿宋_GBK" w:cs="Times New Roman"/>
          <w:smallCaps w:val="0"/>
          <w:sz w:val="32"/>
          <w:szCs w:val="32"/>
          <w:highlight w:val="none"/>
          <w:lang w:val="en-US" w:eastAsia="zh-CN"/>
        </w:rPr>
      </w:pPr>
      <w:r>
        <w:rPr>
          <w:rFonts w:hint="default" w:ascii="Times New Roman" w:hAnsi="Times New Roman" w:eastAsia="方正仿宋_GBK" w:cs="方正仿宋_GBK"/>
          <w:b/>
          <w:bCs/>
          <w:smallCaps w:val="0"/>
          <w:kern w:val="2"/>
          <w:sz w:val="32"/>
          <w:szCs w:val="32"/>
          <w:highlight w:val="none"/>
          <w:lang w:val="en-US" w:eastAsia="zh-CN" w:bidi="ar"/>
        </w:rPr>
        <w:t>普惠性民生网底织密织牢。</w:t>
      </w:r>
      <w:r>
        <w:rPr>
          <w:rFonts w:hint="eastAsia" w:ascii="Times New Roman" w:hAnsi="Times New Roman" w:eastAsia="方正仿宋_GBK" w:cs="方正仿宋_GBK"/>
          <w:smallCaps w:val="0"/>
          <w:color w:val="000000" w:themeColor="text1"/>
          <w:sz w:val="32"/>
          <w:szCs w:val="24"/>
          <w:highlight w:val="none"/>
          <w:lang w:val="en-US" w:eastAsia="zh-CN"/>
          <w14:textFill>
            <w14:solidFill>
              <w14:schemeClr w14:val="tx1"/>
            </w14:solidFill>
          </w14:textFill>
        </w:rPr>
        <w:t>在财政收支压力增大的情况下，用于民生的一般公共预算支出仍保</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持80%以上。</w:t>
      </w:r>
      <w:r>
        <w:rPr>
          <w:rFonts w:hint="default" w:ascii="Times New Roman" w:hAnsi="Times New Roman" w:eastAsia="方正仿宋_GBK" w:cs="Times New Roman"/>
          <w:smallCaps w:val="0"/>
          <w:color w:val="auto"/>
          <w:kern w:val="2"/>
          <w:sz w:val="32"/>
          <w:szCs w:val="32"/>
          <w:highlight w:val="none"/>
          <w:u w:val="none" w:color="auto"/>
          <w:lang w:val="en-US" w:eastAsia="zh-CN" w:bidi="ar-SA"/>
        </w:rPr>
        <w:t>15件年度重点民生实事</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全部兑现</w:t>
      </w:r>
      <w:r>
        <w:rPr>
          <w:rFonts w:hint="default" w:ascii="Times New Roman" w:hAnsi="Times New Roman" w:eastAsia="方正仿宋_GBK" w:cs="Times New Roman"/>
          <w:smallCaps w:val="0"/>
          <w:color w:val="auto"/>
          <w:kern w:val="2"/>
          <w:sz w:val="32"/>
          <w:szCs w:val="32"/>
          <w:highlight w:val="none"/>
          <w:u w:val="none" w:color="auto"/>
          <w:lang w:val="en-US" w:eastAsia="zh-CN" w:bidi="ar-SA"/>
        </w:rPr>
        <w:t>。</w:t>
      </w:r>
      <w:r>
        <w:rPr>
          <w:rFonts w:hint="eastAsia" w:ascii="Times New Roman" w:hAnsi="Times New Roman" w:eastAsia="方正仿宋_GBK" w:cs="Times New Roman"/>
          <w:smallCaps w:val="0"/>
          <w:color w:val="auto"/>
          <w:sz w:val="32"/>
          <w:szCs w:val="32"/>
          <w:highlight w:val="none"/>
          <w:u w:val="none"/>
        </w:rPr>
        <w:t>教育优质均衡发展，实施办学条件改善项目</w:t>
      </w:r>
      <w:r>
        <w:rPr>
          <w:rFonts w:hint="eastAsia" w:ascii="Times New Roman" w:hAnsi="Times New Roman" w:eastAsia="方正仿宋_GBK" w:cs="Times New Roman"/>
          <w:smallCaps w:val="0"/>
          <w:color w:val="auto"/>
          <w:sz w:val="32"/>
          <w:szCs w:val="32"/>
          <w:highlight w:val="none"/>
          <w:u w:val="none"/>
          <w:lang w:val="en-US" w:eastAsia="zh-CN"/>
        </w:rPr>
        <w:t>48</w:t>
      </w:r>
      <w:r>
        <w:rPr>
          <w:rFonts w:hint="eastAsia" w:ascii="Times New Roman" w:hAnsi="Times New Roman" w:eastAsia="方正仿宋_GBK" w:cs="Times New Roman"/>
          <w:smallCaps w:val="0"/>
          <w:color w:val="auto"/>
          <w:sz w:val="32"/>
          <w:szCs w:val="32"/>
          <w:highlight w:val="none"/>
          <w:u w:val="none"/>
        </w:rPr>
        <w:t>个</w:t>
      </w:r>
      <w:r>
        <w:rPr>
          <w:rFonts w:hint="eastAsia" w:ascii="Times New Roman" w:hAnsi="Times New Roman" w:eastAsia="方正仿宋_GBK" w:cs="Times New Roman"/>
          <w:smallCaps w:val="0"/>
          <w:color w:val="auto"/>
          <w:sz w:val="32"/>
          <w:szCs w:val="32"/>
          <w:highlight w:val="none"/>
          <w:u w:val="none"/>
          <w:lang w:eastAsia="zh-CN"/>
        </w:rPr>
        <w:t>、</w:t>
      </w:r>
      <w:r>
        <w:rPr>
          <w:rFonts w:hint="eastAsia" w:ascii="Times New Roman" w:hAnsi="Times New Roman" w:eastAsia="方正仿宋_GBK" w:cs="Times New Roman"/>
          <w:smallCaps w:val="0"/>
          <w:color w:val="auto"/>
          <w:sz w:val="32"/>
          <w:szCs w:val="32"/>
          <w:highlight w:val="none"/>
          <w:u w:val="none"/>
          <w:lang w:val="en-US" w:eastAsia="zh-CN"/>
        </w:rPr>
        <w:t>投资2694万元</w:t>
      </w:r>
      <w:r>
        <w:rPr>
          <w:rFonts w:hint="eastAsia" w:ascii="Times New Roman" w:hAnsi="Times New Roman" w:eastAsia="方正仿宋_GBK" w:cs="Times New Roman"/>
          <w:smallCaps w:val="0"/>
          <w:color w:val="auto"/>
          <w:sz w:val="32"/>
          <w:szCs w:val="32"/>
          <w:highlight w:val="none"/>
          <w:u w:val="none"/>
        </w:rPr>
        <w:t>，</w:t>
      </w:r>
      <w:r>
        <w:rPr>
          <w:rFonts w:hint="default" w:ascii="Times New Roman" w:hAnsi="Times New Roman" w:eastAsia="方正仿宋_GBK" w:cs="Times New Roman"/>
          <w:smallCaps w:val="0"/>
          <w:color w:val="auto"/>
          <w:kern w:val="2"/>
          <w:sz w:val="32"/>
          <w:szCs w:val="32"/>
          <w:highlight w:val="none"/>
          <w:u w:val="none"/>
          <w:lang w:val="en-US" w:eastAsia="zh-CN" w:bidi="ar-SA"/>
        </w:rPr>
        <w:t>学前</w:t>
      </w:r>
      <w:r>
        <w:rPr>
          <w:rFonts w:hint="eastAsia" w:ascii="Times New Roman" w:hAnsi="Times New Roman" w:eastAsia="方正仿宋_GBK" w:cs="Times New Roman"/>
          <w:smallCaps w:val="0"/>
          <w:color w:val="auto"/>
          <w:kern w:val="2"/>
          <w:sz w:val="32"/>
          <w:szCs w:val="32"/>
          <w:highlight w:val="none"/>
          <w:u w:val="none"/>
          <w:lang w:val="en-US" w:eastAsia="zh-CN" w:bidi="ar-SA"/>
        </w:rPr>
        <w:t>教育</w:t>
      </w:r>
      <w:r>
        <w:rPr>
          <w:rFonts w:hint="default" w:ascii="Times New Roman" w:hAnsi="Times New Roman" w:eastAsia="方正仿宋_GBK" w:cs="Times New Roman"/>
          <w:smallCaps w:val="0"/>
          <w:color w:val="auto"/>
          <w:kern w:val="2"/>
          <w:sz w:val="32"/>
          <w:szCs w:val="32"/>
          <w:highlight w:val="none"/>
          <w:u w:val="none"/>
          <w:lang w:val="en-US" w:eastAsia="zh-CN" w:bidi="ar-SA"/>
        </w:rPr>
        <w:t>普惠率</w:t>
      </w:r>
      <w:r>
        <w:rPr>
          <w:rFonts w:hint="eastAsia" w:ascii="Times New Roman" w:hAnsi="Times New Roman" w:eastAsia="方正仿宋_GBK" w:cs="Times New Roman"/>
          <w:smallCaps w:val="0"/>
          <w:color w:val="auto"/>
          <w:kern w:val="2"/>
          <w:sz w:val="32"/>
          <w:szCs w:val="32"/>
          <w:highlight w:val="none"/>
          <w:u w:val="none"/>
          <w:lang w:val="en-US" w:eastAsia="zh-CN" w:bidi="ar-SA"/>
        </w:rPr>
        <w:t>、</w:t>
      </w:r>
      <w:r>
        <w:rPr>
          <w:rFonts w:hint="default" w:ascii="Times New Roman" w:hAnsi="Times New Roman" w:eastAsia="方正仿宋_GBK" w:cs="Times New Roman"/>
          <w:smallCaps w:val="0"/>
          <w:color w:val="auto"/>
          <w:kern w:val="2"/>
          <w:sz w:val="32"/>
          <w:szCs w:val="32"/>
          <w:highlight w:val="none"/>
          <w:u w:val="none"/>
          <w:lang w:val="en-US" w:eastAsia="zh-CN" w:bidi="ar-SA"/>
        </w:rPr>
        <w:t>义务教育巩固率</w:t>
      </w:r>
      <w:r>
        <w:rPr>
          <w:rFonts w:hint="eastAsia" w:ascii="Times New Roman" w:hAnsi="Times New Roman" w:eastAsia="方正仿宋_GBK" w:cs="Times New Roman"/>
          <w:smallCaps w:val="0"/>
          <w:color w:val="auto"/>
          <w:kern w:val="2"/>
          <w:sz w:val="32"/>
          <w:szCs w:val="32"/>
          <w:highlight w:val="none"/>
          <w:u w:val="none"/>
          <w:lang w:val="en-US" w:eastAsia="zh-CN" w:bidi="ar-SA"/>
        </w:rPr>
        <w:t>达到</w:t>
      </w:r>
      <w:r>
        <w:rPr>
          <w:rFonts w:hint="eastAsia" w:ascii="Times New Roman" w:hAnsi="Times New Roman" w:eastAsia="方正仿宋_GBK" w:cs="Times New Roman"/>
          <w:smallCaps w:val="0"/>
          <w:color w:val="auto"/>
          <w:sz w:val="32"/>
          <w:szCs w:val="32"/>
          <w:highlight w:val="none"/>
          <w:u w:val="none"/>
          <w:lang w:val="en-US" w:eastAsia="zh-CN"/>
        </w:rPr>
        <w:t>1</w:t>
      </w:r>
      <w:r>
        <w:rPr>
          <w:rFonts w:hint="default" w:ascii="Times New Roman" w:hAnsi="Times New Roman" w:eastAsia="方正仿宋_GBK" w:cs="Times New Roman"/>
          <w:smallCaps w:val="0"/>
          <w:color w:val="auto"/>
          <w:sz w:val="32"/>
          <w:szCs w:val="32"/>
          <w:highlight w:val="none"/>
          <w:u w:val="none"/>
          <w:lang w:val="en-US" w:eastAsia="zh-CN"/>
        </w:rPr>
        <w:t>00</w:t>
      </w:r>
      <w:r>
        <w:rPr>
          <w:rFonts w:hint="default" w:ascii="Times New Roman" w:hAnsi="Times New Roman" w:eastAsia="方正仿宋_GBK" w:cs="Times New Roman"/>
          <w:smallCaps w:val="0"/>
          <w:color w:val="auto"/>
          <w:kern w:val="2"/>
          <w:sz w:val="32"/>
          <w:szCs w:val="32"/>
          <w:highlight w:val="none"/>
          <w:u w:val="none"/>
          <w:lang w:val="en-US" w:eastAsia="zh-CN" w:bidi="ar-SA"/>
        </w:rPr>
        <w:t>%</w:t>
      </w:r>
      <w:r>
        <w:rPr>
          <w:rFonts w:hint="eastAsia" w:ascii="Times New Roman" w:hAnsi="Times New Roman" w:eastAsia="方正仿宋_GBK" w:cs="Times New Roman"/>
          <w:smallCaps w:val="0"/>
          <w:color w:val="auto"/>
          <w:kern w:val="2"/>
          <w:sz w:val="32"/>
          <w:szCs w:val="32"/>
          <w:highlight w:val="none"/>
          <w:u w:val="none"/>
          <w:lang w:val="en-US" w:eastAsia="zh-CN" w:bidi="ar-SA"/>
        </w:rPr>
        <w:t>，</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高考</w:t>
      </w:r>
      <w:r>
        <w:rPr>
          <w:rFonts w:hint="default" w:ascii="Times New Roman" w:hAnsi="Times New Roman" w:eastAsia="方正仿宋_GBK" w:cs="Times New Roman"/>
          <w:smallCaps w:val="0"/>
          <w:color w:val="auto"/>
          <w:kern w:val="2"/>
          <w:sz w:val="32"/>
          <w:szCs w:val="32"/>
          <w:highlight w:val="none"/>
          <w:u w:val="none" w:color="auto"/>
          <w:lang w:val="en-US" w:eastAsia="zh-CN" w:bidi="ar-SA"/>
        </w:rPr>
        <w:t>成绩再创新高</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w:t>
      </w:r>
      <w:r>
        <w:rPr>
          <w:rFonts w:hint="eastAsia" w:ascii="Times New Roman" w:hAnsi="Times New Roman" w:eastAsia="方正仿宋_GBK"/>
          <w:smallCaps w:val="0"/>
          <w:szCs w:val="32"/>
        </w:rPr>
        <w:t>特控上线人数提高</w:t>
      </w:r>
      <w:r>
        <w:rPr>
          <w:rFonts w:ascii="Times New Roman" w:hAnsi="Times New Roman" w:eastAsia="方正仿宋_GBK"/>
          <w:smallCaps w:val="0"/>
          <w:sz w:val="32"/>
          <w:szCs w:val="32"/>
          <w:highlight w:val="none"/>
        </w:rPr>
        <w:t>30.3%</w:t>
      </w:r>
      <w:r>
        <w:rPr>
          <w:rFonts w:hint="eastAsia" w:ascii="Times New Roman" w:hAnsi="Times New Roman" w:eastAsia="方正仿宋_GBK" w:cs="Times New Roman"/>
          <w:smallCaps w:val="0"/>
          <w:color w:val="auto"/>
          <w:kern w:val="2"/>
          <w:sz w:val="32"/>
          <w:szCs w:val="32"/>
          <w:highlight w:val="none"/>
          <w:u w:val="none" w:color="auto"/>
          <w:lang w:val="en-US" w:eastAsia="zh-CN" w:bidi="ar-SA"/>
        </w:rPr>
        <w:t>。</w:t>
      </w:r>
      <w:r>
        <w:rPr>
          <w:rFonts w:hint="default" w:ascii="Times New Roman" w:hAnsi="Times New Roman" w:eastAsia="方正仿宋_GBK" w:cs="Times New Roman"/>
          <w:smallCaps w:val="0"/>
          <w:color w:val="auto"/>
          <w:kern w:val="2"/>
          <w:sz w:val="32"/>
          <w:szCs w:val="32"/>
          <w:highlight w:val="none"/>
          <w:u w:val="none" w:color="auto"/>
          <w:lang w:val="en-US" w:eastAsia="zh-CN" w:bidi="ar-SA"/>
        </w:rPr>
        <w:t>健</w:t>
      </w:r>
      <w:r>
        <w:rPr>
          <w:rFonts w:hint="default" w:ascii="Times New Roman" w:hAnsi="Times New Roman" w:eastAsia="方正仿宋_GBK" w:cs="Times New Roman"/>
          <w:smallCaps w:val="0"/>
          <w:color w:val="auto"/>
          <w:sz w:val="32"/>
          <w:szCs w:val="32"/>
          <w:highlight w:val="none"/>
          <w:u w:val="none"/>
        </w:rPr>
        <w:t>康服务普惠共享，</w:t>
      </w:r>
      <w:r>
        <w:rPr>
          <w:rFonts w:hint="eastAsia" w:ascii="Times New Roman" w:hAnsi="Times New Roman" w:eastAsia="方正仿宋_GBK" w:cs="Times New Roman"/>
          <w:smallCaps w:val="0"/>
          <w:color w:val="auto"/>
          <w:kern w:val="2"/>
          <w:sz w:val="32"/>
          <w:szCs w:val="32"/>
          <w:highlight w:val="none"/>
          <w:u w:val="none"/>
          <w:lang w:val="en-US" w:eastAsia="zh-CN" w:bidi="ar-SA"/>
        </w:rPr>
        <w:t>县医共体正式运行，</w:t>
      </w:r>
      <w:r>
        <w:rPr>
          <w:rFonts w:hint="eastAsia" w:ascii="Times New Roman" w:hAnsi="Times New Roman" w:eastAsia="方正仿宋_GBK" w:cs="Times New Roman"/>
          <w:smallCaps w:val="0"/>
          <w:sz w:val="32"/>
          <w:szCs w:val="32"/>
          <w:highlight w:val="none"/>
        </w:rPr>
        <w:t>明通卫生院成功创建县域医疗次中心</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rPr>
        <w:t>县内就诊率达</w:t>
      </w:r>
      <w:r>
        <w:rPr>
          <w:rFonts w:hint="eastAsia" w:ascii="Times New Roman" w:hAnsi="Times New Roman" w:eastAsia="方正仿宋_GBK" w:cs="Times New Roman"/>
          <w:smallCaps w:val="0"/>
          <w:sz w:val="32"/>
          <w:szCs w:val="32"/>
          <w:highlight w:val="none"/>
          <w:lang w:val="en-US" w:eastAsia="zh-CN"/>
        </w:rPr>
        <w:t>到</w:t>
      </w:r>
      <w:r>
        <w:rPr>
          <w:rFonts w:hint="eastAsia" w:ascii="Times New Roman" w:hAnsi="Times New Roman" w:eastAsia="方正仿宋_GBK" w:cs="Times New Roman"/>
          <w:smallCaps w:val="0"/>
          <w:sz w:val="32"/>
          <w:szCs w:val="32"/>
          <w:highlight w:val="none"/>
        </w:rPr>
        <w:t>92%</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color w:val="auto"/>
          <w:kern w:val="2"/>
          <w:sz w:val="32"/>
          <w:szCs w:val="32"/>
          <w:highlight w:val="none"/>
          <w:u w:val="none"/>
          <w:lang w:val="en-US" w:eastAsia="zh-CN" w:bidi="ar-SA"/>
        </w:rPr>
        <w:t>基层医疗机构就诊率达65%。</w:t>
      </w:r>
      <w:r>
        <w:rPr>
          <w:rFonts w:hint="eastAsia" w:ascii="Times New Roman" w:hAnsi="Times New Roman" w:eastAsia="方正仿宋_GBK" w:cs="Times New Roman"/>
          <w:smallCaps w:val="0"/>
          <w:kern w:val="2"/>
          <w:sz w:val="32"/>
          <w:szCs w:val="32"/>
          <w:highlight w:val="none"/>
          <w:lang w:val="en-US" w:eastAsia="zh-CN" w:bidi="ar"/>
        </w:rPr>
        <w:t>养老托育供给扩</w:t>
      </w:r>
      <w:r>
        <w:rPr>
          <w:rFonts w:hint="eastAsia" w:ascii="Times New Roman" w:hAnsi="Times New Roman" w:eastAsia="方正仿宋_GBK" w:cs="Times New Roman"/>
          <w:smallCaps w:val="0"/>
          <w:sz w:val="32"/>
          <w:szCs w:val="32"/>
          <w:highlight w:val="none"/>
          <w:lang w:val="en-US" w:eastAsia="zh-CN"/>
        </w:rPr>
        <w:t>容，</w:t>
      </w:r>
      <w:r>
        <w:rPr>
          <w:rFonts w:hint="eastAsia" w:ascii="Times New Roman" w:hAnsi="Times New Roman" w:eastAsia="方正仿宋_GBK"/>
          <w:smallCaps w:val="0"/>
          <w:szCs w:val="32"/>
        </w:rPr>
        <w:t>建成高燕、巴山老年养护中心</w:t>
      </w:r>
      <w:r>
        <w:rPr>
          <w:rFonts w:hint="eastAsia" w:ascii="Times New Roman" w:hAnsi="Times New Roman" w:eastAsia="方正仿宋_GBK"/>
          <w:smallCaps w:val="0"/>
          <w:szCs w:val="32"/>
          <w:lang w:eastAsia="zh-CN"/>
        </w:rPr>
        <w:t>，</w:t>
      </w:r>
      <w:r>
        <w:rPr>
          <w:rFonts w:hint="eastAsia" w:ascii="Times New Roman" w:hAnsi="Times New Roman" w:eastAsia="方正仿宋_GBK" w:cs="Times New Roman"/>
          <w:smallCaps w:val="0"/>
          <w:sz w:val="32"/>
          <w:szCs w:val="32"/>
          <w:highlight w:val="none"/>
          <w:lang w:val="en-US" w:eastAsia="zh-CN"/>
        </w:rPr>
        <w:t>完成</w:t>
      </w:r>
      <w:r>
        <w:rPr>
          <w:rFonts w:hint="default" w:ascii="Times New Roman" w:hAnsi="Times New Roman" w:eastAsia="方正仿宋_GBK" w:cs="Times New Roman"/>
          <w:smallCaps w:val="0"/>
          <w:kern w:val="2"/>
          <w:sz w:val="32"/>
          <w:szCs w:val="32"/>
          <w:highlight w:val="none"/>
          <w:lang w:val="en-US" w:eastAsia="zh-CN" w:bidi="ar"/>
        </w:rPr>
        <w:t>困难老年人家庭适老化改造800余户</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sz w:val="32"/>
          <w:szCs w:val="32"/>
          <w:highlight w:val="none"/>
        </w:rPr>
        <w:t>开展老年助餐服务10万人次</w:t>
      </w:r>
      <w:r>
        <w:rPr>
          <w:rFonts w:hint="default"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color w:val="auto"/>
          <w:kern w:val="2"/>
          <w:sz w:val="32"/>
          <w:szCs w:val="24"/>
          <w:highlight w:val="none"/>
          <w:lang w:val="en-US" w:eastAsia="zh-CN" w:bidi="ar-SA"/>
        </w:rPr>
        <w:t>每千人口托位数达4.5个</w:t>
      </w:r>
      <w:r>
        <w:rPr>
          <w:rFonts w:hint="default"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sz w:val="32"/>
          <w:szCs w:val="32"/>
          <w:highlight w:val="none"/>
        </w:rPr>
        <w:t>文体事业</w:t>
      </w:r>
      <w:r>
        <w:rPr>
          <w:rFonts w:hint="eastAsia" w:ascii="Times New Roman" w:hAnsi="Times New Roman" w:eastAsia="方正仿宋_GBK" w:cs="Times New Roman"/>
          <w:smallCaps w:val="0"/>
          <w:sz w:val="32"/>
          <w:szCs w:val="32"/>
          <w:highlight w:val="none"/>
          <w:lang w:val="en-US" w:eastAsia="zh-CN"/>
        </w:rPr>
        <w:t>有声有色</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smallCaps w:val="0"/>
          <w:szCs w:val="32"/>
        </w:rPr>
        <w:t>推进红三十三军旧址国保单位申报，启动城口老腊肉制作技艺、城口漆艺国家非遗申报</w:t>
      </w:r>
      <w:r>
        <w:rPr>
          <w:rFonts w:hint="eastAsia" w:ascii="Times New Roman" w:hAnsi="Times New Roman" w:eastAsia="方正仿宋_GBK"/>
          <w:smallCaps w:val="0"/>
          <w:szCs w:val="32"/>
          <w:lang w:eastAsia="zh-CN"/>
        </w:rPr>
        <w:t>，</w:t>
      </w:r>
      <w:r>
        <w:rPr>
          <w:rFonts w:hint="default" w:ascii="Times New Roman" w:hAnsi="Times New Roman" w:eastAsia="方正仿宋_GBK" w:cs="Times New Roman"/>
          <w:smallCaps w:val="0"/>
          <w:sz w:val="32"/>
          <w:szCs w:val="32"/>
          <w:highlight w:val="none"/>
          <w:lang w:eastAsia="zh-CN"/>
        </w:rPr>
        <w:t>开展流动文化服务进村</w:t>
      </w:r>
      <w:r>
        <w:rPr>
          <w:rFonts w:hint="eastAsia" w:ascii="Times New Roman" w:hAnsi="Times New Roman" w:eastAsia="方正仿宋_GBK" w:cs="Times New Roman"/>
          <w:smallCaps w:val="0"/>
          <w:sz w:val="32"/>
          <w:szCs w:val="32"/>
          <w:highlight w:val="none"/>
          <w:lang w:val="en-US" w:eastAsia="zh-CN"/>
        </w:rPr>
        <w:t>50</w:t>
      </w:r>
      <w:r>
        <w:rPr>
          <w:rFonts w:hint="default" w:ascii="Times New Roman" w:hAnsi="Times New Roman" w:eastAsia="方正仿宋_GBK" w:cs="Times New Roman"/>
          <w:smallCaps w:val="0"/>
          <w:sz w:val="32"/>
          <w:szCs w:val="32"/>
          <w:highlight w:val="none"/>
          <w:lang w:eastAsia="zh-CN"/>
        </w:rPr>
        <w:t>余场</w:t>
      </w:r>
      <w:r>
        <w:rPr>
          <w:rFonts w:hint="eastAsia"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sz w:val="32"/>
          <w:szCs w:val="32"/>
          <w:highlight w:val="none"/>
        </w:rPr>
        <w:t>滨河体育公园加快建设</w:t>
      </w:r>
      <w:r>
        <w:rPr>
          <w:rFonts w:hint="default" w:ascii="Times New Roman" w:hAnsi="Times New Roman" w:eastAsia="方正仿宋_GBK" w:cs="Times New Roman"/>
          <w:smallCaps w:val="0"/>
          <w:sz w:val="32"/>
          <w:szCs w:val="32"/>
          <w:highlight w:val="none"/>
          <w:lang w:eastAsia="zh-CN"/>
        </w:rPr>
        <w:t>，</w:t>
      </w:r>
      <w:r>
        <w:rPr>
          <w:rFonts w:hint="default" w:ascii="Times New Roman" w:hAnsi="Times New Roman" w:eastAsia="方正仿宋_GBK" w:cs="Times New Roman"/>
          <w:smallCaps w:val="0"/>
          <w:kern w:val="2"/>
          <w:sz w:val="32"/>
          <w:szCs w:val="32"/>
          <w:highlight w:val="none"/>
          <w:lang w:val="en-US" w:eastAsia="zh-CN" w:bidi="ar-SA"/>
        </w:rPr>
        <w:t>人均体育场地面积</w:t>
      </w:r>
      <w:r>
        <w:rPr>
          <w:rFonts w:hint="eastAsia" w:ascii="Times New Roman" w:hAnsi="Times New Roman" w:eastAsia="方正仿宋_GBK" w:cs="Times New Roman"/>
          <w:smallCaps w:val="0"/>
          <w:kern w:val="2"/>
          <w:sz w:val="32"/>
          <w:szCs w:val="32"/>
          <w:highlight w:val="none"/>
          <w:lang w:val="en-US" w:eastAsia="zh-CN" w:bidi="ar-SA"/>
        </w:rPr>
        <w:t>提高到3.17</w:t>
      </w:r>
      <w:r>
        <w:rPr>
          <w:rFonts w:hint="default" w:ascii="Times New Roman" w:hAnsi="Times New Roman" w:eastAsia="方正仿宋_GBK" w:cs="Times New Roman"/>
          <w:smallCaps w:val="0"/>
          <w:kern w:val="2"/>
          <w:sz w:val="32"/>
          <w:szCs w:val="32"/>
          <w:highlight w:val="none"/>
          <w:lang w:val="en-US" w:eastAsia="zh-CN" w:bidi="ar-SA"/>
        </w:rPr>
        <w:t>平方米。</w:t>
      </w:r>
    </w:p>
    <w:p w14:paraId="07C499D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kern w:val="2"/>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基础性民生事项落地落实。</w:t>
      </w:r>
      <w:r>
        <w:rPr>
          <w:rFonts w:hint="eastAsia" w:ascii="Times New Roman" w:hAnsi="Times New Roman" w:eastAsia="方正仿宋_GBK"/>
          <w:smallCaps w:val="0"/>
          <w:sz w:val="32"/>
          <w:szCs w:val="32"/>
          <w:highlight w:val="none"/>
        </w:rPr>
        <w:t>扩大就业容量</w:t>
      </w:r>
      <w:r>
        <w:rPr>
          <w:rFonts w:hint="eastAsia" w:ascii="Times New Roman" w:hAnsi="Times New Roman" w:eastAsia="方正仿宋_GBK"/>
          <w:smallCaps w:val="0"/>
          <w:sz w:val="32"/>
          <w:szCs w:val="32"/>
          <w:highlight w:val="none"/>
          <w:lang w:eastAsia="zh-CN"/>
        </w:rPr>
        <w:t>，</w:t>
      </w:r>
      <w:r>
        <w:rPr>
          <w:rFonts w:hint="default" w:ascii="Times New Roman" w:hAnsi="Times New Roman" w:eastAsia="方正仿宋_GBK" w:cs="Times New Roman"/>
          <w:smallCaps w:val="0"/>
          <w:color w:val="auto"/>
          <w:sz w:val="32"/>
          <w:szCs w:val="32"/>
          <w:highlight w:val="none"/>
          <w:u w:val="none"/>
          <w:lang w:val="zh-CN"/>
        </w:rPr>
        <w:t>举办春风行动、</w:t>
      </w:r>
      <w:r>
        <w:rPr>
          <w:rFonts w:hint="default" w:ascii="Times New Roman" w:hAnsi="Times New Roman" w:eastAsia="方正仿宋_GBK" w:cs="Times New Roman"/>
          <w:smallCaps w:val="0"/>
          <w:kern w:val="2"/>
          <w:sz w:val="32"/>
          <w:szCs w:val="32"/>
          <w:highlight w:val="none"/>
          <w:lang w:val="en-US" w:eastAsia="zh-CN" w:bidi="ar"/>
        </w:rPr>
        <w:t>就业援助月</w:t>
      </w:r>
      <w:r>
        <w:rPr>
          <w:rFonts w:hint="default" w:ascii="Times New Roman" w:hAnsi="Times New Roman" w:eastAsia="方正仿宋_GBK" w:cs="Times New Roman"/>
          <w:smallCaps w:val="0"/>
          <w:color w:val="auto"/>
          <w:sz w:val="32"/>
          <w:szCs w:val="32"/>
          <w:highlight w:val="none"/>
          <w:u w:val="none"/>
          <w:lang w:val="zh-CN"/>
        </w:rPr>
        <w:t>等线上线下招聘会</w:t>
      </w:r>
      <w:r>
        <w:rPr>
          <w:rFonts w:hint="eastAsia" w:ascii="Times New Roman" w:hAnsi="Times New Roman" w:eastAsia="方正仿宋_GBK" w:cs="Times New Roman"/>
          <w:smallCaps w:val="0"/>
          <w:color w:val="auto"/>
          <w:sz w:val="32"/>
          <w:szCs w:val="32"/>
          <w:highlight w:val="none"/>
          <w:u w:val="none"/>
          <w:lang w:val="en-US" w:eastAsia="zh-CN"/>
        </w:rPr>
        <w:t>6</w:t>
      </w:r>
      <w:r>
        <w:rPr>
          <w:rFonts w:hint="default" w:ascii="Times New Roman" w:hAnsi="Times New Roman" w:eastAsia="方正仿宋_GBK" w:cs="Times New Roman"/>
          <w:smallCaps w:val="0"/>
          <w:color w:val="auto"/>
          <w:sz w:val="32"/>
          <w:szCs w:val="32"/>
          <w:highlight w:val="none"/>
          <w:u w:val="none"/>
          <w:lang w:val="zh-CN"/>
        </w:rPr>
        <w:t>场次、</w:t>
      </w:r>
      <w:r>
        <w:rPr>
          <w:rFonts w:hint="default" w:ascii="Times New Roman" w:hAnsi="Times New Roman" w:eastAsia="方正仿宋_GBK" w:cs="Times New Roman"/>
          <w:smallCaps w:val="0"/>
          <w:color w:val="auto"/>
          <w:kern w:val="2"/>
          <w:sz w:val="32"/>
          <w:szCs w:val="32"/>
          <w:highlight w:val="none"/>
          <w:u w:val="none"/>
          <w:lang w:val="en-US" w:eastAsia="zh-CN" w:bidi="ar"/>
        </w:rPr>
        <w:t>提供岗位</w:t>
      </w:r>
      <w:r>
        <w:rPr>
          <w:rFonts w:hint="eastAsia" w:ascii="Times New Roman" w:hAnsi="Times New Roman" w:eastAsia="方正仿宋_GBK" w:cs="Times New Roman"/>
          <w:smallCaps w:val="0"/>
          <w:color w:val="auto"/>
          <w:kern w:val="2"/>
          <w:sz w:val="32"/>
          <w:szCs w:val="32"/>
          <w:highlight w:val="none"/>
          <w:u w:val="none"/>
          <w:lang w:val="en-US" w:eastAsia="zh-CN" w:bidi="ar"/>
        </w:rPr>
        <w:t>1万</w:t>
      </w:r>
      <w:r>
        <w:rPr>
          <w:rFonts w:hint="default" w:ascii="Times New Roman" w:hAnsi="Times New Roman" w:eastAsia="方正仿宋_GBK" w:cs="Times New Roman"/>
          <w:smallCaps w:val="0"/>
          <w:color w:val="auto"/>
          <w:kern w:val="2"/>
          <w:sz w:val="32"/>
          <w:szCs w:val="32"/>
          <w:highlight w:val="none"/>
          <w:u w:val="none"/>
          <w:lang w:val="en-US" w:eastAsia="zh-CN" w:bidi="ar"/>
        </w:rPr>
        <w:t>余个，</w:t>
      </w:r>
      <w:r>
        <w:rPr>
          <w:rFonts w:hint="eastAsia" w:ascii="Times New Roman" w:hAnsi="Times New Roman" w:eastAsia="方正仿宋_GBK" w:cs="Times New Roman"/>
          <w:smallCaps w:val="0"/>
          <w:color w:val="auto"/>
          <w:kern w:val="2"/>
          <w:sz w:val="32"/>
          <w:szCs w:val="32"/>
          <w:highlight w:val="none"/>
          <w:u w:val="none"/>
          <w:lang w:val="en-US" w:eastAsia="zh-CN" w:bidi="ar"/>
        </w:rPr>
        <w:t>按需</w:t>
      </w:r>
      <w:r>
        <w:rPr>
          <w:rFonts w:hint="default" w:ascii="Times New Roman" w:hAnsi="Times New Roman" w:eastAsia="方正仿宋_GBK" w:cs="Times New Roman"/>
          <w:smallCaps w:val="0"/>
          <w:color w:val="auto"/>
          <w:kern w:val="2"/>
          <w:sz w:val="32"/>
          <w:szCs w:val="32"/>
          <w:highlight w:val="none"/>
          <w:u w:val="none"/>
          <w:lang w:val="en-US" w:eastAsia="zh-CN" w:bidi="ar"/>
        </w:rPr>
        <w:t>开发公益性岗位</w:t>
      </w:r>
      <w:r>
        <w:rPr>
          <w:rFonts w:hint="eastAsia" w:ascii="Times New Roman" w:hAnsi="Times New Roman" w:eastAsia="方正仿宋_GBK" w:cs="Times New Roman"/>
          <w:smallCaps w:val="0"/>
          <w:color w:val="auto"/>
          <w:kern w:val="2"/>
          <w:sz w:val="32"/>
          <w:szCs w:val="32"/>
          <w:highlight w:val="none"/>
          <w:u w:val="none"/>
          <w:lang w:val="en-US" w:eastAsia="zh-CN" w:bidi="ar"/>
        </w:rPr>
        <w:t>6431</w:t>
      </w:r>
      <w:r>
        <w:rPr>
          <w:rFonts w:hint="default" w:ascii="Times New Roman" w:hAnsi="Times New Roman" w:eastAsia="方正仿宋_GBK" w:cs="Times New Roman"/>
          <w:smallCaps w:val="0"/>
          <w:color w:val="auto"/>
          <w:kern w:val="2"/>
          <w:sz w:val="32"/>
          <w:szCs w:val="32"/>
          <w:highlight w:val="none"/>
          <w:u w:val="none"/>
          <w:lang w:val="en-US" w:eastAsia="zh-CN" w:bidi="ar"/>
        </w:rPr>
        <w:t>个，</w:t>
      </w:r>
      <w:r>
        <w:rPr>
          <w:rFonts w:hint="eastAsia" w:ascii="Times New Roman" w:hAnsi="Times New Roman" w:eastAsia="方正仿宋_GBK"/>
          <w:smallCaps w:val="0"/>
          <w:color w:val="auto"/>
          <w:sz w:val="32"/>
          <w:szCs w:val="32"/>
          <w:highlight w:val="none"/>
          <w:u w:val="none"/>
        </w:rPr>
        <w:t>高校毕业生就业率达到</w:t>
      </w:r>
      <w:r>
        <w:rPr>
          <w:rFonts w:hint="eastAsia" w:ascii="Times New Roman" w:hAnsi="Times New Roman" w:eastAsia="方正仿宋_GBK"/>
          <w:smallCaps w:val="0"/>
          <w:color w:val="auto"/>
          <w:sz w:val="32"/>
          <w:szCs w:val="32"/>
          <w:highlight w:val="none"/>
          <w:u w:val="none"/>
          <w:lang w:val="en-US" w:eastAsia="zh-CN"/>
        </w:rPr>
        <w:t>93</w:t>
      </w:r>
      <w:r>
        <w:rPr>
          <w:rFonts w:hint="eastAsia" w:ascii="Times New Roman" w:hAnsi="Times New Roman" w:eastAsia="方正仿宋_GBK"/>
          <w:smallCaps w:val="0"/>
          <w:color w:val="auto"/>
          <w:sz w:val="32"/>
          <w:szCs w:val="32"/>
          <w:highlight w:val="none"/>
          <w:u w:val="none"/>
        </w:rPr>
        <w:t>%</w:t>
      </w:r>
      <w:r>
        <w:rPr>
          <w:rFonts w:hint="default" w:ascii="Times New Roman" w:hAnsi="Times New Roman" w:eastAsia="方正仿宋_GBK" w:cs="Times New Roman"/>
          <w:smallCaps w:val="0"/>
          <w:color w:val="auto"/>
          <w:sz w:val="32"/>
          <w:szCs w:val="32"/>
          <w:highlight w:val="none"/>
          <w:u w:val="none"/>
          <w:lang w:val="zh-CN"/>
        </w:rPr>
        <w:t>，</w:t>
      </w:r>
      <w:r>
        <w:rPr>
          <w:rFonts w:hint="default" w:ascii="Times New Roman" w:hAnsi="Times New Roman" w:eastAsia="方正仿宋_GBK" w:cs="Times New Roman"/>
          <w:b w:val="0"/>
          <w:bCs w:val="0"/>
          <w:smallCaps w:val="0"/>
          <w:color w:val="auto"/>
          <w:sz w:val="32"/>
          <w:szCs w:val="32"/>
          <w:highlight w:val="none"/>
          <w:u w:val="none"/>
          <w:lang w:val="en-US" w:eastAsia="zh-CN"/>
        </w:rPr>
        <w:t>61</w:t>
      </w:r>
      <w:r>
        <w:rPr>
          <w:rFonts w:hint="default" w:ascii="Times New Roman" w:hAnsi="Times New Roman" w:eastAsia="方正仿宋_GBK" w:cs="Times New Roman"/>
          <w:smallCaps w:val="0"/>
          <w:color w:val="auto"/>
          <w:sz w:val="32"/>
          <w:szCs w:val="32"/>
          <w:highlight w:val="none"/>
          <w:u w:val="none"/>
          <w:lang w:val="en-US" w:eastAsia="zh-CN"/>
        </w:rPr>
        <w:t>人退役士兵全部实现就业</w:t>
      </w:r>
      <w:r>
        <w:rPr>
          <w:rFonts w:hint="default" w:ascii="Times New Roman" w:hAnsi="Times New Roman" w:eastAsia="方正仿宋_GBK" w:cs="Times New Roman"/>
          <w:smallCaps w:val="0"/>
          <w:color w:val="auto"/>
          <w:sz w:val="32"/>
          <w:szCs w:val="32"/>
          <w:highlight w:val="none"/>
          <w:u w:val="none"/>
          <w:lang w:val="zh-CN"/>
        </w:rPr>
        <w:t>。强化创业带动就业，</w:t>
      </w:r>
      <w:r>
        <w:rPr>
          <w:rFonts w:hint="default" w:ascii="Times New Roman" w:hAnsi="Times New Roman" w:eastAsia="方正仿宋_GBK" w:cs="Times New Roman"/>
          <w:smallCaps w:val="0"/>
          <w:color w:val="auto"/>
          <w:kern w:val="2"/>
          <w:sz w:val="32"/>
          <w:szCs w:val="32"/>
          <w:highlight w:val="none"/>
          <w:u w:val="none"/>
          <w:lang w:val="en-US" w:eastAsia="zh-CN" w:bidi="ar"/>
        </w:rPr>
        <w:t>发放创业担保贷款</w:t>
      </w:r>
      <w:r>
        <w:rPr>
          <w:rFonts w:hint="eastAsia" w:ascii="Times New Roman" w:hAnsi="Times New Roman" w:eastAsia="方正仿宋_GBK" w:cs="Times New Roman"/>
          <w:smallCaps w:val="0"/>
          <w:color w:val="auto"/>
          <w:kern w:val="2"/>
          <w:sz w:val="32"/>
          <w:szCs w:val="32"/>
          <w:highlight w:val="none"/>
          <w:u w:val="none"/>
          <w:lang w:val="en-US" w:eastAsia="zh-CN" w:bidi="ar"/>
        </w:rPr>
        <w:t>2710</w:t>
      </w:r>
      <w:r>
        <w:rPr>
          <w:rFonts w:hint="default" w:ascii="Times New Roman" w:hAnsi="Times New Roman" w:eastAsia="方正仿宋_GBK" w:cs="Times New Roman"/>
          <w:smallCaps w:val="0"/>
          <w:color w:val="auto"/>
          <w:kern w:val="2"/>
          <w:sz w:val="32"/>
          <w:szCs w:val="32"/>
          <w:highlight w:val="none"/>
          <w:u w:val="none"/>
          <w:lang w:val="en-US" w:eastAsia="zh-CN" w:bidi="ar"/>
        </w:rPr>
        <w:t>万元</w:t>
      </w:r>
      <w:r>
        <w:rPr>
          <w:rFonts w:hint="eastAsia" w:ascii="Times New Roman" w:hAnsi="Times New Roman" w:eastAsia="方正仿宋_GBK" w:cs="Times New Roman"/>
          <w:smallCaps w:val="0"/>
          <w:color w:val="auto"/>
          <w:kern w:val="2"/>
          <w:sz w:val="32"/>
          <w:szCs w:val="32"/>
          <w:highlight w:val="none"/>
          <w:u w:val="none"/>
          <w:lang w:val="en-US" w:eastAsia="zh-CN" w:bidi="ar"/>
        </w:rPr>
        <w:t>，县公共实训基地主体完工</w:t>
      </w:r>
      <w:r>
        <w:rPr>
          <w:rFonts w:hint="default" w:ascii="Times New Roman" w:hAnsi="Times New Roman" w:eastAsia="方正仿宋_GBK" w:cs="Times New Roman"/>
          <w:smallCaps w:val="0"/>
          <w:color w:val="auto"/>
          <w:kern w:val="2"/>
          <w:sz w:val="32"/>
          <w:szCs w:val="32"/>
          <w:highlight w:val="none"/>
          <w:u w:val="none"/>
          <w:lang w:val="en-US" w:eastAsia="zh-CN" w:bidi="ar"/>
        </w:rPr>
        <w:t>。</w:t>
      </w:r>
      <w:r>
        <w:rPr>
          <w:rFonts w:hint="eastAsia" w:ascii="Times New Roman" w:hAnsi="Times New Roman" w:eastAsia="方正仿宋_GBK"/>
          <w:smallCaps w:val="0"/>
          <w:color w:val="auto"/>
          <w:sz w:val="32"/>
          <w:szCs w:val="32"/>
          <w:highlight w:val="none"/>
          <w:u w:val="none"/>
        </w:rPr>
        <w:t>强化分类帮扶</w:t>
      </w:r>
      <w:r>
        <w:rPr>
          <w:rFonts w:hint="eastAsia" w:ascii="Times New Roman" w:hAnsi="Times New Roman" w:eastAsia="方正仿宋_GBK"/>
          <w:smallCaps w:val="0"/>
          <w:color w:val="auto"/>
          <w:sz w:val="32"/>
          <w:szCs w:val="32"/>
          <w:highlight w:val="none"/>
          <w:u w:val="none"/>
          <w:lang w:eastAsia="zh-CN"/>
        </w:rPr>
        <w:t>，</w:t>
      </w:r>
      <w:r>
        <w:rPr>
          <w:rFonts w:hint="eastAsia" w:ascii="Times New Roman" w:hAnsi="Times New Roman" w:eastAsia="方正仿宋_GBK"/>
          <w:smallCaps w:val="0"/>
          <w:color w:val="auto"/>
          <w:sz w:val="32"/>
          <w:szCs w:val="32"/>
          <w:highlight w:val="none"/>
          <w:u w:val="none"/>
        </w:rPr>
        <w:t>发放灵活就业社保补贴</w:t>
      </w:r>
      <w:r>
        <w:rPr>
          <w:rFonts w:hint="eastAsia" w:ascii="Times New Roman" w:hAnsi="Times New Roman" w:eastAsia="方正仿宋_GBK"/>
          <w:smallCaps w:val="0"/>
          <w:color w:val="auto"/>
          <w:sz w:val="32"/>
          <w:szCs w:val="32"/>
          <w:highlight w:val="none"/>
          <w:u w:val="none"/>
          <w:lang w:val="en-US" w:eastAsia="zh-CN"/>
        </w:rPr>
        <w:t>278.4</w:t>
      </w:r>
      <w:r>
        <w:rPr>
          <w:rFonts w:hint="eastAsia" w:ascii="Times New Roman" w:hAnsi="Times New Roman" w:eastAsia="方正仿宋_GBK"/>
          <w:smallCaps w:val="0"/>
          <w:color w:val="auto"/>
          <w:sz w:val="32"/>
          <w:szCs w:val="32"/>
          <w:highlight w:val="none"/>
          <w:u w:val="none"/>
        </w:rPr>
        <w:t>万元</w:t>
      </w:r>
      <w:r>
        <w:rPr>
          <w:rFonts w:hint="eastAsia" w:ascii="Times New Roman" w:hAnsi="Times New Roman" w:eastAsia="方正仿宋_GBK"/>
          <w:smallCaps w:val="0"/>
          <w:color w:val="auto"/>
          <w:sz w:val="32"/>
          <w:szCs w:val="32"/>
          <w:highlight w:val="none"/>
          <w:u w:val="none"/>
          <w:lang w:eastAsia="zh-CN"/>
        </w:rPr>
        <w:t>、</w:t>
      </w:r>
      <w:r>
        <w:rPr>
          <w:rFonts w:hint="eastAsia" w:ascii="Times New Roman" w:hAnsi="Times New Roman" w:eastAsia="方正仿宋_GBK"/>
          <w:smallCaps w:val="0"/>
          <w:color w:val="auto"/>
          <w:sz w:val="32"/>
          <w:szCs w:val="32"/>
          <w:highlight w:val="none"/>
          <w:u w:val="none"/>
        </w:rPr>
        <w:t>失业金</w:t>
      </w:r>
      <w:r>
        <w:rPr>
          <w:rFonts w:hint="eastAsia" w:ascii="Times New Roman" w:hAnsi="Times New Roman" w:eastAsia="方正仿宋_GBK"/>
          <w:smallCaps w:val="0"/>
          <w:color w:val="auto"/>
          <w:sz w:val="32"/>
          <w:szCs w:val="32"/>
          <w:highlight w:val="none"/>
          <w:u w:val="none"/>
          <w:lang w:val="en-US" w:eastAsia="zh-CN"/>
        </w:rPr>
        <w:t>741.1</w:t>
      </w:r>
      <w:r>
        <w:rPr>
          <w:rFonts w:hint="eastAsia" w:ascii="Times New Roman" w:hAnsi="Times New Roman" w:eastAsia="方正仿宋_GBK"/>
          <w:smallCaps w:val="0"/>
          <w:color w:val="auto"/>
          <w:sz w:val="32"/>
          <w:szCs w:val="32"/>
          <w:highlight w:val="none"/>
          <w:u w:val="none"/>
        </w:rPr>
        <w:t>万元，帮助就业困难人员就业</w:t>
      </w:r>
      <w:r>
        <w:rPr>
          <w:rFonts w:hint="eastAsia" w:ascii="Times New Roman" w:hAnsi="Times New Roman" w:eastAsia="方正仿宋_GBK"/>
          <w:smallCaps w:val="0"/>
          <w:color w:val="auto"/>
          <w:sz w:val="32"/>
          <w:szCs w:val="32"/>
          <w:highlight w:val="none"/>
          <w:u w:val="none"/>
          <w:lang w:val="en-US" w:eastAsia="zh-CN"/>
        </w:rPr>
        <w:t>923</w:t>
      </w:r>
      <w:r>
        <w:rPr>
          <w:rFonts w:hint="eastAsia" w:ascii="Times New Roman" w:hAnsi="Times New Roman" w:eastAsia="方正仿宋_GBK"/>
          <w:smallCaps w:val="0"/>
          <w:color w:val="auto"/>
          <w:sz w:val="32"/>
          <w:szCs w:val="32"/>
          <w:highlight w:val="none"/>
          <w:u w:val="none"/>
        </w:rPr>
        <w:t>人</w:t>
      </w:r>
      <w:r>
        <w:rPr>
          <w:rFonts w:hint="eastAsia" w:ascii="Times New Roman" w:hAnsi="Times New Roman" w:eastAsia="方正仿宋_GBK" w:cs="Times New Roman"/>
          <w:smallCaps w:val="0"/>
          <w:color w:val="auto"/>
          <w:sz w:val="32"/>
          <w:szCs w:val="32"/>
          <w:highlight w:val="none"/>
          <w:u w:val="none"/>
          <w:lang w:val="en-US" w:eastAsia="zh-CN"/>
        </w:rPr>
        <w:t>。</w:t>
      </w:r>
      <w:bookmarkStart w:id="0" w:name="OLE_LINK8"/>
      <w:r>
        <w:rPr>
          <w:rFonts w:hint="default" w:ascii="Times New Roman" w:hAnsi="Times New Roman" w:eastAsia="方正仿宋_GBK" w:cs="Times New Roman"/>
          <w:smallCaps w:val="0"/>
          <w:color w:val="auto"/>
          <w:sz w:val="32"/>
          <w:szCs w:val="32"/>
          <w:highlight w:val="none"/>
          <w:lang w:val="en-US" w:eastAsia="zh-CN"/>
        </w:rPr>
        <w:t>推</w:t>
      </w:r>
      <w:r>
        <w:rPr>
          <w:rFonts w:hint="default" w:ascii="Times New Roman" w:hAnsi="Times New Roman" w:eastAsia="方正仿宋_GBK" w:cs="Times New Roman"/>
          <w:smallCaps w:val="0"/>
          <w:sz w:val="32"/>
          <w:szCs w:val="32"/>
          <w:highlight w:val="none"/>
          <w:lang w:val="en-US" w:eastAsia="zh-CN"/>
        </w:rPr>
        <w:t>进产业工人队伍建设</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新建工会驿站6个</w:t>
      </w:r>
      <w:r>
        <w:rPr>
          <w:rFonts w:hint="eastAsia" w:ascii="Times New Roman" w:hAnsi="Times New Roman" w:eastAsia="方正仿宋_GBK" w:cs="Times New Roman"/>
          <w:smallCaps w:val="0"/>
          <w:sz w:val="32"/>
          <w:szCs w:val="32"/>
          <w:highlight w:val="none"/>
          <w:lang w:val="en-US" w:eastAsia="zh-CN"/>
        </w:rPr>
        <w:t>、创建“</w:t>
      </w:r>
      <w:r>
        <w:rPr>
          <w:rFonts w:hint="default" w:ascii="Times New Roman" w:hAnsi="Times New Roman" w:eastAsia="方正仿宋_GBK" w:cs="Times New Roman"/>
          <w:smallCaps w:val="0"/>
          <w:sz w:val="32"/>
          <w:szCs w:val="32"/>
          <w:highlight w:val="none"/>
          <w:lang w:val="en-US" w:eastAsia="zh-CN"/>
        </w:rPr>
        <w:t>渝工港湾</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1个</w:t>
      </w:r>
      <w:r>
        <w:rPr>
          <w:rFonts w:hint="eastAsia" w:ascii="Times New Roman" w:hAnsi="Times New Roman" w:eastAsia="方正仿宋_GBK" w:cs="Times New Roman"/>
          <w:smallCaps w:val="0"/>
          <w:sz w:val="32"/>
          <w:szCs w:val="32"/>
          <w:highlight w:val="none"/>
          <w:lang w:val="en-US" w:eastAsia="zh-CN"/>
        </w:rPr>
        <w:t>。</w:t>
      </w:r>
      <w:bookmarkEnd w:id="0"/>
      <w:r>
        <w:rPr>
          <w:rFonts w:hint="eastAsia" w:ascii="Times New Roman" w:hAnsi="Times New Roman" w:eastAsia="方正仿宋_GBK" w:cs="Times New Roman"/>
          <w:smallCaps w:val="0"/>
          <w:sz w:val="32"/>
          <w:szCs w:val="32"/>
          <w:highlight w:val="none"/>
          <w:lang w:val="en-US" w:eastAsia="zh-CN"/>
        </w:rPr>
        <w:t>全年</w:t>
      </w:r>
      <w:r>
        <w:rPr>
          <w:rFonts w:hint="default" w:ascii="Times New Roman" w:hAnsi="Times New Roman" w:eastAsia="方正仿宋_GBK" w:cs="Times New Roman"/>
          <w:smallCaps w:val="0"/>
          <w:kern w:val="2"/>
          <w:sz w:val="32"/>
          <w:szCs w:val="32"/>
          <w:highlight w:val="none"/>
          <w:lang w:val="en-US" w:eastAsia="zh-CN" w:bidi="ar"/>
        </w:rPr>
        <w:t>新增</w:t>
      </w:r>
      <w:r>
        <w:rPr>
          <w:rFonts w:hint="eastAsia" w:ascii="Times New Roman" w:hAnsi="Times New Roman" w:eastAsia="方正仿宋_GBK" w:cs="Times New Roman"/>
          <w:smallCaps w:val="0"/>
          <w:kern w:val="2"/>
          <w:sz w:val="32"/>
          <w:szCs w:val="32"/>
          <w:highlight w:val="none"/>
          <w:lang w:val="en-US" w:eastAsia="zh-CN" w:bidi="ar"/>
        </w:rPr>
        <w:t>城镇</w:t>
      </w:r>
      <w:r>
        <w:rPr>
          <w:rFonts w:hint="default" w:ascii="Times New Roman" w:hAnsi="Times New Roman" w:eastAsia="方正仿宋_GBK" w:cs="Times New Roman"/>
          <w:smallCaps w:val="0"/>
          <w:kern w:val="2"/>
          <w:sz w:val="32"/>
          <w:szCs w:val="32"/>
          <w:highlight w:val="none"/>
          <w:lang w:val="en-US" w:eastAsia="zh-CN" w:bidi="ar"/>
        </w:rPr>
        <w:t>就业</w:t>
      </w:r>
      <w:r>
        <w:rPr>
          <w:rFonts w:hint="eastAsia" w:ascii="Times New Roman" w:hAnsi="Times New Roman" w:eastAsia="方正仿宋_GBK" w:cs="Times New Roman"/>
          <w:smallCaps w:val="0"/>
          <w:kern w:val="2"/>
          <w:sz w:val="32"/>
          <w:szCs w:val="32"/>
          <w:highlight w:val="none"/>
          <w:lang w:val="en-US" w:eastAsia="zh-CN" w:bidi="ar"/>
        </w:rPr>
        <w:t>1622</w:t>
      </w:r>
      <w:r>
        <w:rPr>
          <w:rFonts w:hint="default" w:ascii="Times New Roman" w:hAnsi="Times New Roman" w:eastAsia="方正仿宋_GBK" w:cs="Times New Roman"/>
          <w:smallCaps w:val="0"/>
          <w:kern w:val="2"/>
          <w:sz w:val="32"/>
          <w:szCs w:val="32"/>
          <w:highlight w:val="none"/>
          <w:lang w:val="en-US" w:eastAsia="zh-CN" w:bidi="ar"/>
        </w:rPr>
        <w:t>人，城镇调查失业率控制在5.5%以内</w:t>
      </w:r>
      <w:r>
        <w:rPr>
          <w:rFonts w:hint="eastAsia" w:ascii="Times New Roman" w:hAnsi="Times New Roman" w:eastAsia="方正仿宋_GBK" w:cs="Times New Roman"/>
          <w:smallCaps w:val="0"/>
          <w:kern w:val="2"/>
          <w:sz w:val="32"/>
          <w:szCs w:val="32"/>
          <w:highlight w:val="none"/>
          <w:lang w:val="en-US" w:eastAsia="zh-CN" w:bidi="ar"/>
        </w:rPr>
        <w:t>。</w:t>
      </w:r>
    </w:p>
    <w:p w14:paraId="39AD91D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kern w:val="2"/>
          <w:sz w:val="32"/>
          <w:szCs w:val="32"/>
          <w:highlight w:val="none"/>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兜底性民生保障有力有效。</w:t>
      </w:r>
      <w:r>
        <w:rPr>
          <w:rFonts w:hint="eastAsia" w:ascii="Times New Roman" w:hAnsi="Times New Roman" w:eastAsia="方正仿宋_GBK" w:cs="Times New Roman"/>
          <w:smallCaps w:val="0"/>
          <w:kern w:val="2"/>
          <w:sz w:val="32"/>
          <w:szCs w:val="32"/>
          <w:highlight w:val="none"/>
          <w:lang w:val="en-US" w:eastAsia="zh-CN" w:bidi="ar-SA"/>
        </w:rPr>
        <w:t>建立健全分层分类的困难群众兜底保障体系，推动社会救助制度覆盖所有需要帮助的困难群众，城市低保、农村低保、特困标准分别增长2.1%、1.7%、2.6%</w:t>
      </w:r>
      <w:r>
        <w:rPr>
          <w:rFonts w:hint="default" w:ascii="Times New Roman" w:hAnsi="Times New Roman" w:eastAsia="方正仿宋_GBK" w:cs="Times New Roman"/>
          <w:smallCaps w:val="0"/>
          <w:kern w:val="2"/>
          <w:sz w:val="32"/>
          <w:szCs w:val="32"/>
          <w:highlight w:val="none"/>
          <w:lang w:val="en-US" w:eastAsia="zh-CN" w:bidi="ar"/>
        </w:rPr>
        <w:t>。</w:t>
      </w:r>
      <w:r>
        <w:rPr>
          <w:rFonts w:hint="eastAsia" w:ascii="Times New Roman" w:hAnsi="Times New Roman" w:eastAsia="方正仿宋_GBK" w:cs="Times New Roman"/>
          <w:smallCaps w:val="0"/>
          <w:kern w:val="2"/>
          <w:sz w:val="32"/>
          <w:szCs w:val="32"/>
          <w:highlight w:val="none"/>
          <w:lang w:val="en-US" w:eastAsia="zh-CN" w:bidi="ar"/>
        </w:rPr>
        <w:t>深入推动</w:t>
      </w:r>
      <w:r>
        <w:rPr>
          <w:rFonts w:hint="default" w:ascii="Times New Roman" w:hAnsi="Times New Roman" w:eastAsia="方正仿宋_GBK" w:cs="Times New Roman"/>
          <w:smallCaps w:val="0"/>
          <w:kern w:val="2"/>
          <w:sz w:val="32"/>
          <w:szCs w:val="32"/>
          <w:highlight w:val="none"/>
          <w:lang w:val="en-US" w:eastAsia="zh-CN" w:bidi="ar"/>
        </w:rPr>
        <w:t>全民参保计划，基本医疗保险参保率保持在95%以上，七类低收入人口参保率达到100%，脱贫人口参保</w:t>
      </w:r>
      <w:r>
        <w:rPr>
          <w:rFonts w:hint="default" w:ascii="Times New Roman" w:hAnsi="Times New Roman" w:eastAsia="方正仿宋_GBK" w:cs="Times New Roman"/>
          <w:smallCaps w:val="0"/>
          <w:kern w:val="2"/>
          <w:sz w:val="32"/>
          <w:szCs w:val="32"/>
          <w:highlight w:val="none"/>
          <w:u w:val="none"/>
          <w:lang w:val="en-US" w:eastAsia="zh-CN" w:bidi="ar"/>
        </w:rPr>
        <w:t>率保持在99%以上</w:t>
      </w:r>
      <w:r>
        <w:rPr>
          <w:rFonts w:hint="eastAsia" w:ascii="Times New Roman" w:hAnsi="Times New Roman" w:eastAsia="方正仿宋_GBK" w:cs="Times New Roman"/>
          <w:smallCaps w:val="0"/>
          <w:kern w:val="2"/>
          <w:sz w:val="32"/>
          <w:szCs w:val="32"/>
          <w:highlight w:val="none"/>
          <w:u w:val="none"/>
          <w:lang w:val="en-US" w:eastAsia="zh-CN" w:bidi="ar"/>
        </w:rPr>
        <w:t>。关心关爱残疾人，</w:t>
      </w:r>
      <w:r>
        <w:rPr>
          <w:rFonts w:hint="default" w:ascii="Times New Roman" w:hAnsi="Times New Roman" w:eastAsia="方正仿宋_GBK" w:cs="Times New Roman"/>
          <w:smallCaps w:val="0"/>
          <w:kern w:val="2"/>
          <w:sz w:val="32"/>
          <w:szCs w:val="32"/>
          <w:highlight w:val="none"/>
          <w:u w:val="none"/>
          <w:lang w:val="en-US" w:eastAsia="zh-CN" w:bidi="ar"/>
        </w:rPr>
        <w:t>建成</w:t>
      </w:r>
      <w:r>
        <w:rPr>
          <w:rFonts w:hint="eastAsia" w:ascii="Times New Roman" w:hAnsi="Times New Roman" w:eastAsia="方正仿宋_GBK" w:cs="方正仿宋_GBK"/>
          <w:smallCaps w:val="0"/>
          <w:kern w:val="2"/>
          <w:sz w:val="32"/>
          <w:szCs w:val="32"/>
          <w:highlight w:val="none"/>
          <w:u w:val="none"/>
          <w:lang w:val="en-US" w:eastAsia="zh-CN" w:bidi="ar"/>
        </w:rPr>
        <w:t>“渝馨家园”</w:t>
      </w:r>
      <w:r>
        <w:rPr>
          <w:rFonts w:hint="default" w:ascii="Times New Roman" w:hAnsi="Times New Roman" w:eastAsia="方正仿宋_GBK" w:cs="Times New Roman"/>
          <w:smallCaps w:val="0"/>
          <w:kern w:val="2"/>
          <w:sz w:val="32"/>
          <w:szCs w:val="32"/>
          <w:highlight w:val="none"/>
          <w:u w:val="none"/>
          <w:lang w:val="en-US" w:eastAsia="zh-CN" w:bidi="ar"/>
        </w:rPr>
        <w:t>3个</w:t>
      </w:r>
      <w:r>
        <w:rPr>
          <w:rStyle w:val="31"/>
          <w:rFonts w:hint="default" w:ascii="Times New Roman" w:hAnsi="Times New Roman" w:eastAsia="方正仿宋_GBK" w:cs="Times New Roman"/>
          <w:smallCaps w:val="0"/>
          <w:kern w:val="2"/>
          <w:sz w:val="32"/>
          <w:szCs w:val="32"/>
          <w:highlight w:val="none"/>
          <w:u w:val="none"/>
          <w:lang w:val="en-US" w:eastAsia="zh-CN" w:bidi="ar"/>
        </w:rPr>
        <w:t>[</w:t>
      </w:r>
      <w:r>
        <w:rPr>
          <w:rStyle w:val="31"/>
          <w:rFonts w:hint="default" w:ascii="Times New Roman" w:hAnsi="Times New Roman" w:eastAsia="方正仿宋_GBK" w:cs="Times New Roman"/>
          <w:smallCaps w:val="0"/>
          <w:kern w:val="2"/>
          <w:sz w:val="32"/>
          <w:szCs w:val="32"/>
          <w:highlight w:val="none"/>
          <w:u w:val="none"/>
          <w:lang w:val="en-US" w:eastAsia="zh-CN" w:bidi="ar"/>
        </w:rPr>
        <w:footnoteReference w:id="28"/>
      </w:r>
      <w:r>
        <w:rPr>
          <w:rStyle w:val="31"/>
          <w:rFonts w:hint="default" w:ascii="Times New Roman" w:hAnsi="Times New Roman" w:eastAsia="方正仿宋_GBK" w:cs="Times New Roman"/>
          <w:smallCaps w:val="0"/>
          <w:kern w:val="2"/>
          <w:sz w:val="32"/>
          <w:szCs w:val="32"/>
          <w:highlight w:val="none"/>
          <w:u w:val="none"/>
          <w:lang w:val="en-US" w:eastAsia="zh-CN" w:bidi="ar"/>
        </w:rPr>
        <w:t>]</w:t>
      </w:r>
      <w:r>
        <w:rPr>
          <w:rFonts w:hint="default" w:ascii="Times New Roman" w:hAnsi="Times New Roman" w:eastAsia="方正仿宋_GBK" w:cs="Times New Roman"/>
          <w:smallCaps w:val="0"/>
          <w:kern w:val="2"/>
          <w:sz w:val="32"/>
          <w:szCs w:val="32"/>
          <w:highlight w:val="none"/>
          <w:u w:val="none"/>
          <w:lang w:val="en-US" w:eastAsia="zh-CN" w:bidi="ar"/>
        </w:rPr>
        <w:t>，发放残疾人</w:t>
      </w:r>
      <w:r>
        <w:rPr>
          <w:rFonts w:hint="eastAsia" w:ascii="Times New Roman" w:hAnsi="Times New Roman" w:eastAsia="方正仿宋_GBK" w:cs="Times New Roman"/>
          <w:smallCaps w:val="0"/>
          <w:kern w:val="2"/>
          <w:sz w:val="32"/>
          <w:szCs w:val="32"/>
          <w:highlight w:val="none"/>
          <w:u w:val="none"/>
          <w:lang w:val="en-US" w:eastAsia="zh-CN" w:bidi="ar"/>
        </w:rPr>
        <w:t>两项</w:t>
      </w:r>
      <w:r>
        <w:rPr>
          <w:rFonts w:hint="default" w:ascii="Times New Roman" w:hAnsi="Times New Roman" w:eastAsia="方正仿宋_GBK" w:cs="Times New Roman"/>
          <w:smallCaps w:val="0"/>
          <w:kern w:val="2"/>
          <w:sz w:val="32"/>
          <w:szCs w:val="32"/>
          <w:highlight w:val="none"/>
          <w:u w:val="none"/>
          <w:lang w:val="en-US" w:eastAsia="zh-CN" w:bidi="ar"/>
        </w:rPr>
        <w:t>补贴</w:t>
      </w:r>
      <w:r>
        <w:rPr>
          <w:rFonts w:hint="default" w:ascii="Times New Roman" w:hAnsi="Times New Roman" w:eastAsia="方正仿宋_GBK" w:cs="Times New Roman"/>
          <w:smallCaps w:val="0"/>
          <w:sz w:val="32"/>
          <w:szCs w:val="32"/>
          <w:highlight w:val="none"/>
          <w:u w:val="none"/>
          <w:lang w:val="en-US" w:eastAsia="zh-CN"/>
        </w:rPr>
        <w:t>581.6万元，</w:t>
      </w:r>
      <w:r>
        <w:rPr>
          <w:rFonts w:hint="default" w:ascii="Times New Roman" w:hAnsi="Times New Roman" w:eastAsia="方正仿宋_GBK" w:cs="Times New Roman"/>
          <w:smallCaps w:val="0"/>
          <w:kern w:val="2"/>
          <w:sz w:val="32"/>
          <w:szCs w:val="32"/>
          <w:highlight w:val="none"/>
          <w:u w:val="none"/>
          <w:lang w:val="en-US" w:eastAsia="zh-CN" w:bidi="ar-SA"/>
        </w:rPr>
        <w:t>完成残疾人康复服</w:t>
      </w:r>
      <w:r>
        <w:rPr>
          <w:rFonts w:hint="default" w:ascii="Times New Roman" w:hAnsi="Times New Roman" w:eastAsia="方正仿宋_GBK" w:cs="Times New Roman"/>
          <w:smallCaps w:val="0"/>
          <w:sz w:val="32"/>
          <w:szCs w:val="32"/>
          <w:highlight w:val="none"/>
          <w:u w:val="none"/>
          <w:lang w:val="en-US" w:eastAsia="zh-CN"/>
        </w:rPr>
        <w:t>务2814人次</w:t>
      </w:r>
      <w:r>
        <w:rPr>
          <w:rFonts w:hint="eastAsia" w:ascii="Times New Roman" w:hAnsi="Times New Roman" w:eastAsia="方正仿宋_GBK" w:cs="Times New Roman"/>
          <w:smallCaps w:val="0"/>
          <w:sz w:val="32"/>
          <w:szCs w:val="32"/>
          <w:highlight w:val="none"/>
          <w:u w:val="none"/>
          <w:lang w:val="en-US" w:eastAsia="zh-CN"/>
        </w:rPr>
        <w:t>、</w:t>
      </w:r>
      <w:r>
        <w:rPr>
          <w:rFonts w:hint="default" w:ascii="Times New Roman" w:hAnsi="Times New Roman" w:eastAsia="方正仿宋_GBK" w:cs="Times New Roman"/>
          <w:smallCaps w:val="0"/>
          <w:sz w:val="32"/>
          <w:szCs w:val="32"/>
          <w:highlight w:val="none"/>
          <w:u w:val="none"/>
          <w:lang w:val="en-US" w:eastAsia="zh-CN"/>
        </w:rPr>
        <w:t>残</w:t>
      </w:r>
      <w:r>
        <w:rPr>
          <w:rFonts w:hint="default" w:ascii="Times New Roman" w:hAnsi="Times New Roman" w:eastAsia="方正仿宋_GBK" w:cs="Times New Roman"/>
          <w:smallCaps w:val="0"/>
          <w:sz w:val="32"/>
          <w:szCs w:val="32"/>
          <w:highlight w:val="none"/>
          <w:lang w:val="en-US" w:eastAsia="zh-CN"/>
        </w:rPr>
        <w:t>疾人康复服务覆盖率实现100%。</w:t>
      </w:r>
      <w:r>
        <w:rPr>
          <w:rFonts w:hint="eastAsia" w:ascii="Times New Roman" w:hAnsi="Times New Roman" w:eastAsia="方正仿宋_GBK" w:cs="Times New Roman"/>
          <w:smallCaps w:val="0"/>
          <w:sz w:val="32"/>
          <w:szCs w:val="32"/>
          <w:highlight w:val="none"/>
          <w:lang w:val="en-US" w:eastAsia="zh-CN"/>
        </w:rPr>
        <w:t>全面</w:t>
      </w:r>
      <w:r>
        <w:rPr>
          <w:rFonts w:hint="default" w:ascii="Times New Roman" w:hAnsi="Times New Roman" w:eastAsia="方正仿宋_GBK" w:cs="Times New Roman"/>
          <w:smallCaps w:val="0"/>
          <w:kern w:val="2"/>
          <w:sz w:val="32"/>
          <w:szCs w:val="32"/>
          <w:highlight w:val="none"/>
          <w:lang w:val="en-US" w:eastAsia="zh-CN" w:bidi="ar"/>
        </w:rPr>
        <w:t>落实资助政策，兑现困难学生资助</w:t>
      </w:r>
      <w:r>
        <w:rPr>
          <w:rFonts w:hint="eastAsia" w:ascii="Times New Roman" w:hAnsi="Times New Roman" w:eastAsia="方正仿宋_GBK" w:cs="Times New Roman"/>
          <w:smallCaps w:val="0"/>
          <w:color w:val="auto"/>
          <w:kern w:val="2"/>
          <w:sz w:val="32"/>
          <w:szCs w:val="32"/>
          <w:highlight w:val="none"/>
          <w:u w:val="none"/>
          <w:lang w:val="en-US" w:eastAsia="zh-CN" w:bidi="ar-SA"/>
        </w:rPr>
        <w:t>2696.7</w:t>
      </w:r>
      <w:r>
        <w:rPr>
          <w:rFonts w:hint="default" w:ascii="Times New Roman" w:hAnsi="Times New Roman" w:eastAsia="方正仿宋_GBK" w:cs="Times New Roman"/>
          <w:smallCaps w:val="0"/>
          <w:kern w:val="2"/>
          <w:sz w:val="32"/>
          <w:szCs w:val="32"/>
          <w:highlight w:val="none"/>
          <w:lang w:val="en-US" w:eastAsia="zh-CN" w:bidi="ar"/>
        </w:rPr>
        <w:t>万元，办理大学生生源地助学贷款</w:t>
      </w:r>
      <w:r>
        <w:rPr>
          <w:rFonts w:hint="eastAsia" w:ascii="Times New Roman" w:hAnsi="Times New Roman" w:eastAsia="方正仿宋_GBK" w:cs="Times New Roman"/>
          <w:smallCaps w:val="0"/>
          <w:kern w:val="2"/>
          <w:sz w:val="32"/>
          <w:szCs w:val="32"/>
          <w:highlight w:val="none"/>
          <w:lang w:val="en-US" w:eastAsia="zh-CN" w:bidi="ar"/>
        </w:rPr>
        <w:t>5284.2</w:t>
      </w:r>
      <w:r>
        <w:rPr>
          <w:rFonts w:hint="default" w:ascii="Times New Roman" w:hAnsi="Times New Roman" w:eastAsia="方正仿宋_GBK" w:cs="Times New Roman"/>
          <w:smallCaps w:val="0"/>
          <w:kern w:val="2"/>
          <w:sz w:val="32"/>
          <w:szCs w:val="32"/>
          <w:highlight w:val="none"/>
          <w:lang w:val="en-US" w:eastAsia="zh-CN" w:bidi="ar"/>
        </w:rPr>
        <w:t>万元</w:t>
      </w:r>
      <w:r>
        <w:rPr>
          <w:rFonts w:hint="eastAsia" w:ascii="Times New Roman" w:hAnsi="Times New Roman" w:eastAsia="方正仿宋_GBK" w:cs="Times New Roman"/>
          <w:smallCaps w:val="0"/>
          <w:kern w:val="2"/>
          <w:sz w:val="32"/>
          <w:szCs w:val="32"/>
          <w:highlight w:val="none"/>
          <w:lang w:val="en-US" w:eastAsia="zh-CN" w:bidi="ar"/>
        </w:rPr>
        <w:t>。</w:t>
      </w:r>
    </w:p>
    <w:p w14:paraId="16A2357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240" w:lineRule="auto"/>
        <w:ind w:firstLine="0" w:firstLineChars="0"/>
        <w:textAlignment w:val="center"/>
        <w:outlineLvl w:val="0"/>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ascii="Times New Roman" w:hAnsi="Times New Roman"/>
          <w:smallCaps w:val="0"/>
        </w:rPr>
        <w:drawing>
          <wp:inline distT="0" distB="0" distL="114300" distR="114300">
            <wp:extent cx="5076825" cy="2743200"/>
            <wp:effectExtent l="0" t="0" r="0"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57A2B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560" w:firstLineChars="200"/>
        <w:textAlignment w:val="center"/>
        <w:outlineLvl w:val="0"/>
        <w:rPr>
          <w:rFonts w:hint="eastAsia" w:ascii="Times New Roman" w:hAnsi="Times New Roman" w:eastAsia="方正楷体_GBK" w:cs="方正楷体_GBK"/>
          <w:smallCaps w:val="0"/>
          <w:color w:val="000000"/>
          <w:spacing w:val="-20"/>
          <w:kern w:val="0"/>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7</w:t>
      </w:r>
      <w:r>
        <w:rPr>
          <w:rFonts w:hint="eastAsia" w:ascii="Times New Roman" w:hAnsi="Times New Roman" w:eastAsia="方正楷体_GBK" w:cs="方正楷体_GBK"/>
          <w:smallCaps w:val="0"/>
          <w:color w:val="000000"/>
          <w:spacing w:val="-20"/>
          <w:kern w:val="0"/>
          <w:sz w:val="32"/>
          <w:szCs w:val="32"/>
          <w:highlight w:val="none"/>
          <w:lang w:val="en-US" w:eastAsia="zh-CN" w:bidi="ar"/>
        </w:rPr>
        <w:t>：“十四五”期间城口县城镇新增就业人数和城镇调查失业率</w:t>
      </w:r>
    </w:p>
    <w:p w14:paraId="49ACB6A4">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default" w:ascii="Times New Roman" w:hAnsi="Times New Roman" w:eastAsia="方正楷体_GBK" w:cs="方正楷体_GBK"/>
          <w:smallCaps w:val="0"/>
          <w:color w:val="000000"/>
          <w:kern w:val="0"/>
          <w:sz w:val="32"/>
          <w:szCs w:val="32"/>
          <w:highlight w:val="none"/>
          <w:lang w:val="en-US" w:eastAsia="zh-CN" w:bidi="ar"/>
        </w:rPr>
      </w:pPr>
      <w:r>
        <w:rPr>
          <w:rFonts w:hint="eastAsia" w:ascii="Times New Roman" w:hAnsi="Times New Roman" w:eastAsia="方正楷体_GBK" w:cs="方正楷体_GBK"/>
          <w:smallCaps w:val="0"/>
          <w:color w:val="000000"/>
          <w:kern w:val="0"/>
          <w:sz w:val="32"/>
          <w:szCs w:val="32"/>
          <w:lang w:val="en-US" w:eastAsia="zh-CN" w:bidi="ar"/>
        </w:rPr>
        <w:t>（八）</w:t>
      </w:r>
      <w:r>
        <w:rPr>
          <w:rFonts w:hint="default" w:ascii="Times New Roman" w:hAnsi="Times New Roman" w:eastAsia="方正楷体_GBK" w:cs="方正楷体_GBK"/>
          <w:smallCaps w:val="0"/>
          <w:color w:val="000000"/>
          <w:kern w:val="0"/>
          <w:sz w:val="32"/>
          <w:szCs w:val="32"/>
          <w:highlight w:val="none"/>
          <w:lang w:val="en-US" w:eastAsia="zh-CN" w:bidi="ar"/>
        </w:rPr>
        <w:t>从发展安全看，社会大局平安和谐稳定</w:t>
      </w:r>
    </w:p>
    <w:p w14:paraId="11910F5E">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smallCaps w:val="0"/>
          <w:szCs w:val="32"/>
        </w:rPr>
      </w:pPr>
      <w:r>
        <w:rPr>
          <w:rFonts w:hint="eastAsia" w:ascii="Times New Roman" w:hAnsi="Times New Roman" w:eastAsia="方正仿宋_GBK" w:cs="方正仿宋_GBK"/>
          <w:b/>
          <w:bCs/>
          <w:smallCaps w:val="0"/>
          <w:kern w:val="2"/>
          <w:sz w:val="32"/>
          <w:szCs w:val="32"/>
          <w:highlight w:val="none"/>
          <w:lang w:val="en-US" w:eastAsia="zh-CN" w:bidi="ar"/>
        </w:rPr>
        <w:t>重点领域风险有效化解。</w:t>
      </w:r>
      <w:r>
        <w:rPr>
          <w:rFonts w:hint="eastAsia" w:ascii="Times New Roman" w:hAnsi="Times New Roman" w:eastAsia="方正仿宋_GBK" w:cs="Times New Roman"/>
          <w:smallCaps w:val="0"/>
          <w:sz w:val="32"/>
          <w:szCs w:val="32"/>
          <w:highlight w:val="none"/>
        </w:rPr>
        <w:t>严格国企新增融资审核，综合债务率下降10%以上。</w:t>
      </w:r>
      <w:r>
        <w:rPr>
          <w:rFonts w:hint="eastAsia" w:ascii="Times New Roman" w:hAnsi="Times New Roman" w:eastAsia="方正仿宋_GBK" w:cs="Times New Roman"/>
          <w:smallCaps w:val="0"/>
          <w:sz w:val="32"/>
          <w:szCs w:val="32"/>
          <w:highlight w:val="none"/>
          <w:lang w:val="en-US" w:eastAsia="zh-CN"/>
        </w:rPr>
        <w:t>保障粮食能源安全，改造提升</w:t>
      </w:r>
      <w:r>
        <w:rPr>
          <w:rFonts w:hint="eastAsia" w:ascii="Times New Roman" w:hAnsi="Times New Roman" w:eastAsia="方正仿宋_GBK"/>
          <w:smallCaps w:val="0"/>
          <w:sz w:val="32"/>
          <w:szCs w:val="32"/>
        </w:rPr>
        <w:t>高标准农田</w:t>
      </w:r>
      <w:r>
        <w:rPr>
          <w:rFonts w:hint="eastAsia" w:ascii="Times New Roman" w:hAnsi="Times New Roman" w:eastAsia="方正仿宋_GBK"/>
          <w:smallCaps w:val="0"/>
          <w:sz w:val="32"/>
          <w:szCs w:val="32"/>
          <w:lang w:val="en-US" w:eastAsia="zh-CN"/>
        </w:rPr>
        <w:t>0.6</w:t>
      </w:r>
      <w:r>
        <w:rPr>
          <w:rFonts w:hint="eastAsia" w:ascii="Times New Roman" w:hAnsi="Times New Roman" w:eastAsia="方正仿宋_GBK"/>
          <w:smallCaps w:val="0"/>
          <w:sz w:val="32"/>
          <w:szCs w:val="32"/>
        </w:rPr>
        <w:t>万亩，新增耕地</w:t>
      </w:r>
      <w:r>
        <w:rPr>
          <w:rFonts w:ascii="Times New Roman" w:hAnsi="Times New Roman" w:eastAsia="方正仿宋_GBK" w:cs="方正仿宋_GBK"/>
          <w:smallCaps w:val="0"/>
          <w:sz w:val="32"/>
          <w:szCs w:val="32"/>
        </w:rPr>
        <w:t>1</w:t>
      </w:r>
      <w:r>
        <w:rPr>
          <w:rFonts w:hint="eastAsia" w:ascii="Times New Roman" w:hAnsi="Times New Roman" w:eastAsia="方正仿宋_GBK" w:cs="方正仿宋_GBK"/>
          <w:smallCaps w:val="0"/>
          <w:sz w:val="32"/>
          <w:szCs w:val="32"/>
        </w:rPr>
        <w:t>万亩，</w:t>
      </w:r>
      <w:r>
        <w:rPr>
          <w:rFonts w:hint="eastAsia" w:ascii="Times New Roman" w:hAnsi="Times New Roman" w:eastAsia="方正仿宋_GBK" w:cs="Times New Roman"/>
          <w:smallCaps w:val="0"/>
          <w:sz w:val="32"/>
          <w:szCs w:val="32"/>
          <w:highlight w:val="none"/>
          <w:lang w:val="en-US" w:eastAsia="zh-CN"/>
        </w:rPr>
        <w:t>全县</w:t>
      </w:r>
      <w:r>
        <w:rPr>
          <w:rFonts w:hint="default" w:ascii="Times New Roman" w:hAnsi="Times New Roman" w:eastAsia="方正仿宋_GBK" w:cs="Times New Roman"/>
          <w:smallCaps w:val="0"/>
          <w:kern w:val="2"/>
          <w:sz w:val="32"/>
          <w:szCs w:val="32"/>
          <w:highlight w:val="none"/>
          <w:lang w:val="en-US" w:eastAsia="zh-CN" w:bidi="ar-SA"/>
        </w:rPr>
        <w:t>现状耕地稳定在23.63万亩以上，</w:t>
      </w:r>
      <w:r>
        <w:rPr>
          <w:rFonts w:hint="eastAsia" w:ascii="Times New Roman" w:hAnsi="Times New Roman" w:eastAsia="方正仿宋_GBK" w:cs="方正仿宋_GBK"/>
          <w:smallCaps w:val="0"/>
          <w:sz w:val="32"/>
          <w:szCs w:val="32"/>
        </w:rPr>
        <w:t>粮食播种面积</w:t>
      </w:r>
      <w:r>
        <w:rPr>
          <w:rFonts w:ascii="Times New Roman" w:hAnsi="Times New Roman" w:eastAsia="方正仿宋_GBK" w:cs="方正仿宋_GBK"/>
          <w:smallCaps w:val="0"/>
          <w:sz w:val="32"/>
          <w:szCs w:val="32"/>
        </w:rPr>
        <w:t>38.6</w:t>
      </w:r>
      <w:r>
        <w:rPr>
          <w:rFonts w:hint="eastAsia" w:ascii="Times New Roman" w:hAnsi="Times New Roman" w:eastAsia="方正仿宋_GBK" w:cs="方正仿宋_GBK"/>
          <w:smallCaps w:val="0"/>
          <w:sz w:val="32"/>
          <w:szCs w:val="32"/>
        </w:rPr>
        <w:t>万亩、产量</w:t>
      </w:r>
      <w:r>
        <w:rPr>
          <w:rFonts w:ascii="Times New Roman" w:hAnsi="Times New Roman" w:eastAsia="方正仿宋_GBK" w:cs="方正仿宋_GBK"/>
          <w:smallCaps w:val="0"/>
          <w:sz w:val="32"/>
          <w:szCs w:val="32"/>
        </w:rPr>
        <w:t>9.4</w:t>
      </w:r>
      <w:r>
        <w:rPr>
          <w:rFonts w:hint="eastAsia" w:ascii="Times New Roman" w:hAnsi="Times New Roman" w:eastAsia="方正仿宋_GBK" w:cs="方正仿宋_GBK"/>
          <w:smallCaps w:val="0"/>
          <w:sz w:val="32"/>
          <w:szCs w:val="32"/>
        </w:rPr>
        <w:t>万吨</w:t>
      </w:r>
      <w:r>
        <w:rPr>
          <w:rFonts w:hint="eastAsia" w:ascii="Times New Roman" w:hAnsi="Times New Roman" w:eastAsia="方正仿宋_GBK" w:cs="方正仿宋_GBK"/>
          <w:smallCaps w:val="0"/>
          <w:sz w:val="32"/>
          <w:szCs w:val="32"/>
          <w:lang w:eastAsia="zh-CN"/>
        </w:rPr>
        <w:t>，</w:t>
      </w:r>
      <w:r>
        <w:rPr>
          <w:rFonts w:hint="default" w:ascii="Times New Roman" w:hAnsi="Times New Roman" w:eastAsia="方正仿宋_GBK" w:cs="Times New Roman"/>
          <w:smallCaps w:val="0"/>
          <w:kern w:val="2"/>
          <w:sz w:val="32"/>
          <w:szCs w:val="32"/>
          <w:highlight w:val="none"/>
          <w:lang w:val="en-US" w:eastAsia="zh-CN" w:bidi="ar"/>
        </w:rPr>
        <w:t>完成成品粮油储备155吨</w:t>
      </w:r>
      <w:r>
        <w:rPr>
          <w:rFonts w:hint="eastAsia" w:ascii="Times New Roman" w:hAnsi="Times New Roman" w:eastAsia="方正仿宋_GBK" w:cs="Times New Roman"/>
          <w:smallCaps w:val="0"/>
          <w:kern w:val="2"/>
          <w:sz w:val="32"/>
          <w:szCs w:val="32"/>
          <w:highlight w:val="none"/>
          <w:lang w:val="en-US" w:eastAsia="zh-CN" w:bidi="ar"/>
        </w:rPr>
        <w:t>。</w:t>
      </w:r>
      <w:r>
        <w:rPr>
          <w:rFonts w:hint="eastAsia" w:ascii="Times New Roman" w:hAnsi="Times New Roman" w:eastAsia="方正仿宋_GBK"/>
          <w:smallCaps w:val="0"/>
          <w:sz w:val="32"/>
          <w:szCs w:val="32"/>
          <w:highlight w:val="none"/>
        </w:rPr>
        <w:t>优化建设电力输送通道，咸宜光伏110千伏电力输出工程建成投用，城口至开州220千伏输变电线路完成可研评审</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smallCaps w:val="0"/>
          <w:sz w:val="32"/>
          <w:szCs w:val="32"/>
          <w:highlight w:val="none"/>
        </w:rPr>
        <w:t>加强天然气供应保障，新铺设天然气管线</w:t>
      </w:r>
      <w:r>
        <w:rPr>
          <w:rFonts w:hint="eastAsia" w:ascii="Times New Roman" w:hAnsi="Times New Roman" w:eastAsia="方正仿宋_GBK"/>
          <w:smallCaps w:val="0"/>
          <w:sz w:val="32"/>
          <w:szCs w:val="32"/>
          <w:highlight w:val="none"/>
          <w:lang w:val="en-US" w:eastAsia="zh-CN"/>
        </w:rPr>
        <w:t>8.8公里，</w:t>
      </w:r>
      <w:r>
        <w:rPr>
          <w:rFonts w:hint="default" w:ascii="Times New Roman" w:hAnsi="Times New Roman" w:eastAsia="方正仿宋_GBK" w:cs="Times New Roman"/>
          <w:smallCaps w:val="0"/>
          <w:sz w:val="32"/>
          <w:szCs w:val="32"/>
          <w:highlight w:val="none"/>
        </w:rPr>
        <w:t>完成燃气老旧隐患管道改造</w:t>
      </w:r>
      <w:r>
        <w:rPr>
          <w:rFonts w:hint="eastAsia" w:ascii="Times New Roman" w:hAnsi="Times New Roman" w:eastAsia="方正仿宋_GBK"/>
          <w:smallCaps w:val="0"/>
          <w:sz w:val="32"/>
          <w:szCs w:val="32"/>
          <w:highlight w:val="none"/>
        </w:rPr>
        <w:t>。</w:t>
      </w:r>
      <w:r>
        <w:rPr>
          <w:rFonts w:hint="eastAsia" w:ascii="Times New Roman" w:hAnsi="Times New Roman" w:eastAsia="方正仿宋_GBK" w:cs="Times New Roman"/>
          <w:smallCaps w:val="0"/>
          <w:kern w:val="2"/>
          <w:sz w:val="32"/>
          <w:szCs w:val="32"/>
          <w:highlight w:val="none"/>
          <w:lang w:val="en-US" w:eastAsia="zh-CN" w:bidi="ar"/>
        </w:rPr>
        <w:t>在全市率先完成“保交房”任务，交付房屋554套。稳步</w:t>
      </w:r>
      <w:r>
        <w:rPr>
          <w:rFonts w:hint="eastAsia" w:ascii="Times New Roman" w:hAnsi="Times New Roman" w:eastAsia="方正仿宋_GBK" w:cs="方正仿宋_GBK"/>
          <w:bCs/>
          <w:smallCaps w:val="0"/>
          <w:sz w:val="32"/>
          <w:szCs w:val="32"/>
          <w:highlight w:val="none"/>
        </w:rPr>
        <w:t>推进国防动员工作，</w:t>
      </w:r>
      <w:r>
        <w:rPr>
          <w:rFonts w:hint="default" w:ascii="Times New Roman" w:hAnsi="Times New Roman" w:eastAsia="方正仿宋_GBK" w:cs="Times New Roman"/>
          <w:smallCaps w:val="0"/>
          <w:kern w:val="2"/>
          <w:sz w:val="32"/>
          <w:szCs w:val="32"/>
          <w:highlight w:val="none"/>
          <w:lang w:val="en-US" w:eastAsia="zh-CN" w:bidi="ar"/>
        </w:rPr>
        <w:t>完成第九期人防专业队伍集中演练</w:t>
      </w:r>
      <w:r>
        <w:rPr>
          <w:rFonts w:hint="eastAsia" w:ascii="Times New Roman" w:hAnsi="Times New Roman" w:eastAsia="方正仿宋_GBK" w:cs="Times New Roman"/>
          <w:smallCaps w:val="0"/>
          <w:kern w:val="2"/>
          <w:sz w:val="32"/>
          <w:szCs w:val="32"/>
          <w:highlight w:val="none"/>
          <w:lang w:val="en-US" w:eastAsia="zh-CN" w:bidi="ar"/>
        </w:rPr>
        <w:t>。</w:t>
      </w:r>
      <w:r>
        <w:rPr>
          <w:rFonts w:hint="eastAsia" w:ascii="Times New Roman" w:hAnsi="Times New Roman" w:eastAsia="方正仿宋_GBK"/>
          <w:bCs/>
          <w:smallCaps w:val="0"/>
          <w:szCs w:val="32"/>
        </w:rPr>
        <w:t>常态化推进根治欠薪，</w:t>
      </w:r>
      <w:r>
        <w:rPr>
          <w:rFonts w:hint="eastAsia" w:ascii="Times New Roman" w:hAnsi="Times New Roman" w:eastAsia="方正仿宋_GBK"/>
          <w:smallCaps w:val="0"/>
          <w:szCs w:val="32"/>
        </w:rPr>
        <w:t>为</w:t>
      </w:r>
      <w:r>
        <w:rPr>
          <w:rFonts w:ascii="Times New Roman" w:hAnsi="Times New Roman" w:eastAsia="方正仿宋_GBK"/>
          <w:smallCaps w:val="0"/>
          <w:szCs w:val="32"/>
        </w:rPr>
        <w:t>1515</w:t>
      </w:r>
      <w:r>
        <w:rPr>
          <w:rFonts w:hint="eastAsia" w:ascii="Times New Roman" w:hAnsi="Times New Roman" w:eastAsia="方正仿宋_GBK"/>
          <w:smallCaps w:val="0"/>
          <w:szCs w:val="32"/>
        </w:rPr>
        <w:t>名民工追回工资</w:t>
      </w:r>
      <w:r>
        <w:rPr>
          <w:rFonts w:ascii="Times New Roman" w:hAnsi="Times New Roman" w:eastAsia="方正仿宋_GBK"/>
          <w:smallCaps w:val="0"/>
          <w:szCs w:val="32"/>
        </w:rPr>
        <w:t>2303</w:t>
      </w:r>
      <w:r>
        <w:rPr>
          <w:rFonts w:hint="eastAsia" w:ascii="Times New Roman" w:hAnsi="Times New Roman" w:eastAsia="方正仿宋_GBK"/>
          <w:smallCaps w:val="0"/>
          <w:szCs w:val="32"/>
        </w:rPr>
        <w:t>万元。</w:t>
      </w:r>
    </w:p>
    <w:p w14:paraId="5DE4C65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r>
        <w:rPr>
          <w:rFonts w:ascii="Times New Roman" w:hAnsi="Times New Roman"/>
          <w:smallCaps w:val="0"/>
        </w:rPr>
        <w:drawing>
          <wp:anchor distT="0" distB="0" distL="114300" distR="114300" simplePos="0" relativeHeight="251661312" behindDoc="1" locked="0" layoutInCell="1" allowOverlap="1">
            <wp:simplePos x="0" y="0"/>
            <wp:positionH relativeFrom="column">
              <wp:posOffset>-741045</wp:posOffset>
            </wp:positionH>
            <wp:positionV relativeFrom="paragraph">
              <wp:posOffset>212725</wp:posOffset>
            </wp:positionV>
            <wp:extent cx="6356350" cy="2369185"/>
            <wp:effectExtent l="0" t="0" r="0" b="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2117DD1">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28A32D22">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77316CCD">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7E1BA21F">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6B38D6A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2EAED54D">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
          <w:bCs/>
          <w:smallCaps w:val="0"/>
          <w:kern w:val="2"/>
          <w:sz w:val="32"/>
          <w:szCs w:val="32"/>
          <w:highlight w:val="none"/>
          <w:lang w:val="en-US" w:eastAsia="zh-CN" w:bidi="ar"/>
        </w:rPr>
      </w:pPr>
    </w:p>
    <w:p w14:paraId="16B24B15">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jc w:val="center"/>
        <w:textAlignment w:val="center"/>
        <w:outlineLvl w:val="0"/>
        <w:rPr>
          <w:rFonts w:hint="eastAsia" w:ascii="Times New Roman" w:hAnsi="Times New Roman" w:eastAsia="方正楷体_GBK" w:cs="方正楷体_GBK"/>
          <w:b/>
          <w:bCs/>
          <w:smallCaps w:val="0"/>
          <w:spacing w:val="0"/>
          <w:kern w:val="2"/>
          <w:sz w:val="32"/>
          <w:szCs w:val="32"/>
          <w:highlight w:val="none"/>
          <w:lang w:val="en-US" w:eastAsia="zh-CN" w:bidi="ar"/>
        </w:rPr>
      </w:pPr>
      <w:r>
        <w:rPr>
          <w:rFonts w:hint="eastAsia" w:ascii="Times New Roman" w:hAnsi="Times New Roman" w:eastAsia="方正楷体_GBK" w:cs="方正楷体_GBK"/>
          <w:smallCaps w:val="0"/>
          <w:color w:val="000000"/>
          <w:spacing w:val="-20"/>
          <w:kern w:val="0"/>
          <w:sz w:val="32"/>
          <w:szCs w:val="32"/>
          <w:highlight w:val="none"/>
          <w:lang w:val="en-US" w:eastAsia="zh-CN" w:bidi="ar"/>
        </w:rPr>
        <w:t>图</w:t>
      </w:r>
      <w:r>
        <w:rPr>
          <w:rFonts w:hint="default" w:ascii="Times New Roman" w:hAnsi="Times New Roman" w:eastAsia="方正楷体_GBK" w:cs="Times New Roman"/>
          <w:smallCaps w:val="0"/>
          <w:color w:val="000000"/>
          <w:spacing w:val="-20"/>
          <w:kern w:val="0"/>
          <w:sz w:val="32"/>
          <w:szCs w:val="32"/>
          <w:highlight w:val="none"/>
          <w:lang w:val="en-US" w:eastAsia="zh-CN" w:bidi="ar"/>
        </w:rPr>
        <w:t>8</w:t>
      </w:r>
      <w:r>
        <w:rPr>
          <w:rFonts w:hint="default" w:ascii="Times New Roman" w:hAnsi="Times New Roman" w:eastAsia="方正楷体_GBK" w:cs="Times New Roman"/>
          <w:smallCaps w:val="0"/>
          <w:color w:val="000000"/>
          <w:spacing w:val="-17"/>
          <w:kern w:val="0"/>
          <w:sz w:val="32"/>
          <w:szCs w:val="32"/>
          <w:highlight w:val="none"/>
          <w:lang w:val="en-US" w:eastAsia="zh-CN" w:bidi="ar"/>
        </w:rPr>
        <w:t>：</w:t>
      </w:r>
      <w:r>
        <w:rPr>
          <w:rFonts w:hint="eastAsia" w:ascii="Times New Roman" w:hAnsi="Times New Roman" w:eastAsia="方正楷体_GBK" w:cs="方正楷体_GBK"/>
          <w:smallCaps w:val="0"/>
          <w:color w:val="000000"/>
          <w:spacing w:val="0"/>
          <w:kern w:val="0"/>
          <w:sz w:val="32"/>
          <w:szCs w:val="32"/>
          <w:highlight w:val="none"/>
          <w:lang w:val="en-US" w:eastAsia="zh-CN" w:bidi="ar"/>
        </w:rPr>
        <w:t>“十四五”期间城口县粮食产量及增速</w:t>
      </w:r>
    </w:p>
    <w:p w14:paraId="7AD92CC1">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
        </w:rPr>
        <w:t>社会</w:t>
      </w:r>
      <w:r>
        <w:rPr>
          <w:rFonts w:hint="default" w:ascii="Times New Roman" w:hAnsi="Times New Roman" w:eastAsia="方正仿宋_GBK" w:cs="方正仿宋_GBK"/>
          <w:b/>
          <w:bCs/>
          <w:smallCaps w:val="0"/>
          <w:kern w:val="2"/>
          <w:sz w:val="32"/>
          <w:szCs w:val="32"/>
          <w:highlight w:val="none"/>
          <w:lang w:val="en-US" w:eastAsia="zh-CN" w:bidi="ar"/>
        </w:rPr>
        <w:t>公共安全有效保障。</w:t>
      </w:r>
      <w:r>
        <w:rPr>
          <w:rFonts w:hint="eastAsia" w:ascii="Times New Roman" w:hAnsi="Times New Roman" w:eastAsia="方正仿宋_GBK" w:cs="Times New Roman"/>
          <w:smallCaps w:val="0"/>
          <w:color w:val="auto"/>
          <w:kern w:val="2"/>
          <w:sz w:val="32"/>
          <w:szCs w:val="32"/>
          <w:highlight w:val="none"/>
          <w:lang w:val="en-US" w:eastAsia="zh-CN" w:bidi="ar"/>
        </w:rPr>
        <w:t>打好安全生产、防汛救灾“保卫战”，</w:t>
      </w:r>
      <w:r>
        <w:rPr>
          <w:rFonts w:hint="eastAsia" w:ascii="Times New Roman" w:hAnsi="Times New Roman" w:eastAsia="方正仿宋_GBK" w:cs="Times New Roman"/>
          <w:smallCaps w:val="0"/>
          <w:kern w:val="2"/>
          <w:sz w:val="32"/>
          <w:szCs w:val="32"/>
          <w:highlight w:val="none"/>
          <w:lang w:val="en-US" w:eastAsia="zh-CN" w:bidi="ar"/>
        </w:rPr>
        <w:t>今年以来有效应对</w:t>
      </w:r>
      <w:r>
        <w:rPr>
          <w:rFonts w:hint="eastAsia" w:ascii="Times New Roman" w:hAnsi="Times New Roman" w:eastAsia="方正仿宋_GBK" w:cs="Times New Roman"/>
          <w:smallCaps w:val="0"/>
          <w:kern w:val="2"/>
          <w:sz w:val="32"/>
          <w:szCs w:val="32"/>
          <w:highlight w:val="none"/>
          <w:u w:val="none" w:color="auto"/>
          <w:lang w:val="en-US" w:eastAsia="zh-CN" w:bidi="ar"/>
        </w:rPr>
        <w:t>15</w:t>
      </w:r>
      <w:r>
        <w:rPr>
          <w:rFonts w:hint="default" w:ascii="Times New Roman" w:hAnsi="Times New Roman" w:eastAsia="方正仿宋_GBK" w:cs="Times New Roman"/>
          <w:smallCaps w:val="0"/>
          <w:kern w:val="2"/>
          <w:sz w:val="32"/>
          <w:szCs w:val="32"/>
          <w:highlight w:val="none"/>
          <w:u w:val="none" w:color="auto"/>
          <w:lang w:val="en-US" w:eastAsia="zh-CN" w:bidi="ar"/>
        </w:rPr>
        <w:t>次低温冰冻、洪涝、干旱等灾害，转移安置12</w:t>
      </w:r>
      <w:r>
        <w:rPr>
          <w:rFonts w:hint="eastAsia" w:ascii="Times New Roman" w:hAnsi="Times New Roman" w:eastAsia="方正仿宋_GBK" w:cs="Times New Roman"/>
          <w:smallCaps w:val="0"/>
          <w:kern w:val="2"/>
          <w:sz w:val="32"/>
          <w:szCs w:val="32"/>
          <w:highlight w:val="none"/>
          <w:u w:val="none" w:color="auto"/>
          <w:lang w:val="en-US" w:eastAsia="zh-CN" w:bidi="ar"/>
        </w:rPr>
        <w:t>87</w:t>
      </w:r>
      <w:r>
        <w:rPr>
          <w:rFonts w:hint="default" w:ascii="Times New Roman" w:hAnsi="Times New Roman" w:eastAsia="方正仿宋_GBK" w:cs="Times New Roman"/>
          <w:smallCaps w:val="0"/>
          <w:kern w:val="2"/>
          <w:sz w:val="32"/>
          <w:szCs w:val="32"/>
          <w:highlight w:val="none"/>
          <w:u w:val="none" w:color="auto"/>
          <w:lang w:val="en-US" w:eastAsia="zh-CN" w:bidi="ar"/>
        </w:rPr>
        <w:t>人、紧急避险</w:t>
      </w:r>
      <w:r>
        <w:rPr>
          <w:rFonts w:hint="eastAsia" w:ascii="Times New Roman" w:hAnsi="Times New Roman" w:eastAsia="方正仿宋_GBK" w:cs="Times New Roman"/>
          <w:smallCaps w:val="0"/>
          <w:kern w:val="2"/>
          <w:sz w:val="32"/>
          <w:szCs w:val="32"/>
          <w:highlight w:val="none"/>
          <w:u w:val="none" w:color="auto"/>
          <w:lang w:val="en-US" w:eastAsia="zh-CN" w:bidi="ar"/>
        </w:rPr>
        <w:t>2006</w:t>
      </w:r>
      <w:r>
        <w:rPr>
          <w:rFonts w:hint="default" w:ascii="Times New Roman" w:hAnsi="Times New Roman" w:eastAsia="方正仿宋_GBK" w:cs="Times New Roman"/>
          <w:smallCaps w:val="0"/>
          <w:kern w:val="2"/>
          <w:sz w:val="32"/>
          <w:szCs w:val="32"/>
          <w:highlight w:val="none"/>
          <w:u w:val="none" w:color="auto"/>
          <w:lang w:val="en-US" w:eastAsia="zh-CN" w:bidi="ar"/>
        </w:rPr>
        <w:t>人</w:t>
      </w:r>
      <w:r>
        <w:rPr>
          <w:rFonts w:hint="eastAsia" w:ascii="Times New Roman" w:hAnsi="Times New Roman" w:eastAsia="方正仿宋_GBK" w:cs="Times New Roman"/>
          <w:smallCaps w:val="0"/>
          <w:kern w:val="2"/>
          <w:sz w:val="32"/>
          <w:szCs w:val="32"/>
          <w:highlight w:val="none"/>
          <w:u w:val="none" w:color="auto"/>
          <w:lang w:val="en-US" w:eastAsia="zh-CN" w:bidi="ar"/>
        </w:rPr>
        <w:t>。实施安全生产治本攻坚三年行动，</w:t>
      </w:r>
      <w:r>
        <w:rPr>
          <w:rFonts w:hint="eastAsia" w:ascii="Times New Roman" w:hAnsi="Times New Roman" w:eastAsia="方正仿宋_GBK"/>
          <w:smallCaps w:val="0"/>
          <w:szCs w:val="32"/>
        </w:rPr>
        <w:t>食品药品安全形势稳定向好，事故起数和死亡人数均为历史最低值，连续</w:t>
      </w:r>
      <w:r>
        <w:rPr>
          <w:rFonts w:ascii="Times New Roman" w:hAnsi="Times New Roman" w:eastAsia="方正仿宋_GBK"/>
          <w:smallCaps w:val="0"/>
          <w:szCs w:val="32"/>
        </w:rPr>
        <w:t>15</w:t>
      </w:r>
      <w:r>
        <w:rPr>
          <w:rFonts w:hint="eastAsia" w:ascii="Times New Roman" w:hAnsi="Times New Roman" w:eastAsia="方正仿宋_GBK"/>
          <w:smallCaps w:val="0"/>
          <w:szCs w:val="32"/>
        </w:rPr>
        <w:t>年未发生较大及以上安全事故</w:t>
      </w:r>
      <w:r>
        <w:rPr>
          <w:rFonts w:hint="eastAsia" w:ascii="Times New Roman" w:hAnsi="Times New Roman" w:eastAsia="方正仿宋_GBK"/>
          <w:smallCaps w:val="0"/>
          <w:szCs w:val="32"/>
          <w:lang w:eastAsia="zh-CN"/>
        </w:rPr>
        <w:t>，</w:t>
      </w:r>
      <w:r>
        <w:rPr>
          <w:rFonts w:hint="eastAsia" w:ascii="Times New Roman" w:hAnsi="Times New Roman" w:eastAsia="方正仿宋_GBK"/>
          <w:smallCaps w:val="0"/>
          <w:szCs w:val="32"/>
          <w:lang w:val="en-US" w:eastAsia="zh-CN"/>
        </w:rPr>
        <w:t>平安建设年度考核连续两年获得全市优秀等次</w:t>
      </w:r>
      <w:r>
        <w:rPr>
          <w:rFonts w:hint="eastAsia" w:ascii="Times New Roman" w:hAnsi="Times New Roman" w:eastAsia="方正仿宋_GBK"/>
          <w:smallCaps w:val="0"/>
          <w:szCs w:val="32"/>
        </w:rPr>
        <w:t>。</w:t>
      </w:r>
    </w:p>
    <w:p w14:paraId="6F08DC2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smallCaps w:val="0"/>
          <w:color w:val="000000"/>
          <w:spacing w:val="-20"/>
          <w:kern w:val="0"/>
          <w:sz w:val="32"/>
          <w:szCs w:val="32"/>
          <w:highlight w:val="yellow"/>
          <w:lang w:val="en-US" w:eastAsia="zh-CN" w:bidi="ar"/>
        </w:rPr>
      </w:pPr>
      <w:r>
        <w:rPr>
          <w:rFonts w:hint="default" w:ascii="Times New Roman" w:hAnsi="Times New Roman" w:eastAsia="方正仿宋_GBK" w:cs="方正仿宋_GBK"/>
          <w:b/>
          <w:bCs/>
          <w:smallCaps w:val="0"/>
          <w:kern w:val="2"/>
          <w:sz w:val="32"/>
          <w:szCs w:val="32"/>
          <w:highlight w:val="none"/>
          <w:lang w:val="en-US" w:eastAsia="zh-CN" w:bidi="ar"/>
        </w:rPr>
        <w:t>基层治理水平有效提升。</w:t>
      </w:r>
      <w:r>
        <w:rPr>
          <w:rFonts w:hint="eastAsia" w:ascii="Times New Roman" w:hAnsi="Times New Roman" w:eastAsia="方正仿宋_GBK" w:cs="方正仿宋_GBK"/>
          <w:smallCaps w:val="0"/>
          <w:sz w:val="32"/>
          <w:szCs w:val="32"/>
          <w:highlight w:val="none"/>
        </w:rPr>
        <w:t>践行新时代“枫桥经验”，</w:t>
      </w:r>
      <w:r>
        <w:rPr>
          <w:rFonts w:hint="eastAsia" w:ascii="Times New Roman" w:hAnsi="Times New Roman" w:eastAsia="方正仿宋_GBK" w:cs="Times New Roman"/>
          <w:smallCaps w:val="0"/>
          <w:color w:val="auto"/>
          <w:sz w:val="32"/>
          <w:szCs w:val="32"/>
          <w:highlight w:val="none"/>
          <w:u w:val="none" w:color="auto"/>
          <w:lang w:val="en-US" w:eastAsia="zh-CN"/>
        </w:rPr>
        <w:t>构建“双网格”联动化解风险机制，</w:t>
      </w:r>
      <w:r>
        <w:rPr>
          <w:rFonts w:hint="eastAsia" w:ascii="Times New Roman" w:hAnsi="Times New Roman" w:eastAsia="方正仿宋_GBK"/>
          <w:smallCaps w:val="0"/>
          <w:szCs w:val="32"/>
          <w:highlight w:val="none"/>
        </w:rPr>
        <w:t>处置网格事件</w:t>
      </w:r>
      <w:r>
        <w:rPr>
          <w:rFonts w:hint="eastAsia" w:ascii="Times New Roman" w:hAnsi="Times New Roman" w:eastAsia="方正仿宋_GBK" w:cs="Times New Roman"/>
          <w:smallCaps w:val="0"/>
          <w:color w:val="auto"/>
          <w:sz w:val="32"/>
          <w:szCs w:val="32"/>
          <w:highlight w:val="none"/>
          <w:u w:val="none" w:color="auto"/>
          <w:lang w:val="en-US" w:eastAsia="zh-CN"/>
        </w:rPr>
        <w:t>3.2</w:t>
      </w:r>
      <w:r>
        <w:rPr>
          <w:rFonts w:hint="default" w:ascii="Times New Roman" w:hAnsi="Times New Roman" w:eastAsia="方正仿宋_GBK" w:cs="Times New Roman"/>
          <w:smallCaps w:val="0"/>
          <w:color w:val="auto"/>
          <w:sz w:val="32"/>
          <w:szCs w:val="32"/>
          <w:highlight w:val="none"/>
          <w:u w:val="none" w:color="auto"/>
          <w:lang w:val="en-US" w:eastAsia="zh-CN"/>
        </w:rPr>
        <w:t>万</w:t>
      </w:r>
      <w:r>
        <w:rPr>
          <w:rFonts w:hint="eastAsia" w:ascii="Times New Roman" w:hAnsi="Times New Roman" w:eastAsia="方正仿宋_GBK" w:cs="Times New Roman"/>
          <w:smallCaps w:val="0"/>
          <w:color w:val="auto"/>
          <w:sz w:val="32"/>
          <w:szCs w:val="32"/>
          <w:highlight w:val="none"/>
          <w:u w:val="none" w:color="auto"/>
          <w:lang w:val="en-US" w:eastAsia="zh-CN"/>
        </w:rPr>
        <w:t>余</w:t>
      </w:r>
      <w:r>
        <w:rPr>
          <w:rFonts w:hint="default" w:ascii="Times New Roman" w:hAnsi="Times New Roman" w:eastAsia="方正仿宋_GBK" w:cs="Times New Roman"/>
          <w:smallCaps w:val="0"/>
          <w:color w:val="auto"/>
          <w:sz w:val="32"/>
          <w:szCs w:val="32"/>
          <w:highlight w:val="none"/>
          <w:u w:val="none" w:color="auto"/>
          <w:lang w:val="en-US" w:eastAsia="zh-CN"/>
        </w:rPr>
        <w:t>件</w:t>
      </w:r>
      <w:r>
        <w:rPr>
          <w:rFonts w:hint="eastAsia"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smallCaps w:val="0"/>
          <w:szCs w:val="32"/>
        </w:rPr>
        <w:t>信访积案化解率</w:t>
      </w:r>
      <w:r>
        <w:rPr>
          <w:rFonts w:ascii="Times New Roman" w:hAnsi="Times New Roman" w:eastAsia="方正仿宋_GBK"/>
          <w:smallCaps w:val="0"/>
          <w:szCs w:val="32"/>
        </w:rPr>
        <w:t>100%</w:t>
      </w:r>
      <w:r>
        <w:rPr>
          <w:rFonts w:hint="default" w:ascii="Times New Roman" w:hAnsi="Times New Roman" w:eastAsia="方正仿宋_GBK" w:cs="Times New Roman"/>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color w:val="auto"/>
          <w:sz w:val="32"/>
          <w:szCs w:val="32"/>
          <w:highlight w:val="none"/>
          <w:u w:val="none" w:color="auto"/>
          <w:lang w:val="en-US" w:eastAsia="zh-CN"/>
        </w:rPr>
        <w:t>深入推进“八五”普法，“</w:t>
      </w:r>
      <w:r>
        <w:rPr>
          <w:rFonts w:hint="eastAsia" w:ascii="Times New Roman" w:hAnsi="Times New Roman" w:eastAsia="方正仿宋_GBK" w:cs="方正仿宋_GBK"/>
          <w:smallCaps w:val="0"/>
          <w:color w:val="auto"/>
          <w:sz w:val="32"/>
          <w:szCs w:val="32"/>
          <w:highlight w:val="none"/>
          <w:u w:val="none" w:color="auto"/>
          <w:lang w:val="en-US" w:eastAsia="zh-CN"/>
        </w:rPr>
        <w:t>一村（社区）一法律顾问”全覆盖。创建</w:t>
      </w:r>
      <w:r>
        <w:rPr>
          <w:rFonts w:hint="eastAsia" w:ascii="Times New Roman" w:hAnsi="Times New Roman" w:eastAsia="方正仿宋_GBK" w:cs="方正仿宋_GBK"/>
          <w:smallCaps w:val="0"/>
          <w:color w:val="auto"/>
          <w:sz w:val="32"/>
          <w:szCs w:val="32"/>
          <w:highlight w:val="none"/>
          <w:u w:val="none" w:color="auto"/>
          <w:lang w:val="zh-CN" w:eastAsia="zh-CN"/>
        </w:rPr>
        <w:t>全国信访工作示范县，</w:t>
      </w:r>
      <w:r>
        <w:rPr>
          <w:rFonts w:hint="eastAsia" w:ascii="Times New Roman" w:hAnsi="Times New Roman" w:eastAsia="方正仿宋_GBK" w:cs="方正仿宋_GBK"/>
          <w:smallCaps w:val="0"/>
          <w:color w:val="auto"/>
          <w:sz w:val="32"/>
          <w:szCs w:val="32"/>
          <w:highlight w:val="none"/>
          <w:u w:val="none" w:color="auto"/>
          <w:lang w:val="en-US" w:eastAsia="zh-CN"/>
        </w:rPr>
        <w:t>群众来访批次</w:t>
      </w:r>
      <w:r>
        <w:rPr>
          <w:rFonts w:hint="default" w:ascii="Times New Roman" w:hAnsi="Times New Roman" w:eastAsia="方正仿宋_GBK" w:cs="Times New Roman"/>
          <w:smallCaps w:val="0"/>
          <w:color w:val="auto"/>
          <w:sz w:val="32"/>
          <w:szCs w:val="32"/>
          <w:highlight w:val="none"/>
          <w:u w:val="none" w:color="auto"/>
          <w:lang w:val="en-US" w:eastAsia="zh-CN"/>
        </w:rPr>
        <w:t>、人次分别下降</w:t>
      </w:r>
      <w:r>
        <w:rPr>
          <w:rFonts w:hint="eastAsia" w:ascii="Times New Roman" w:hAnsi="Times New Roman" w:eastAsia="方正仿宋_GBK" w:cs="Times New Roman"/>
          <w:smallCaps w:val="0"/>
          <w:color w:val="auto"/>
          <w:sz w:val="32"/>
          <w:szCs w:val="32"/>
          <w:highlight w:val="none"/>
          <w:u w:val="none" w:color="auto"/>
          <w:lang w:val="en-US" w:eastAsia="zh-CN"/>
        </w:rPr>
        <w:t>10.5</w:t>
      </w:r>
      <w:r>
        <w:rPr>
          <w:rFonts w:hint="default" w:ascii="Times New Roman" w:hAnsi="Times New Roman" w:eastAsia="方正仿宋_GBK" w:cs="Times New Roman"/>
          <w:smallCaps w:val="0"/>
          <w:color w:val="auto"/>
          <w:sz w:val="32"/>
          <w:szCs w:val="32"/>
          <w:highlight w:val="none"/>
          <w:u w:val="none" w:color="auto"/>
          <w:lang w:val="en-US" w:eastAsia="zh-CN"/>
        </w:rPr>
        <w:t>%、2</w:t>
      </w:r>
      <w:r>
        <w:rPr>
          <w:rFonts w:hint="eastAsia" w:ascii="Times New Roman" w:hAnsi="Times New Roman" w:eastAsia="方正仿宋_GBK" w:cs="Times New Roman"/>
          <w:smallCaps w:val="0"/>
          <w:color w:val="auto"/>
          <w:sz w:val="32"/>
          <w:szCs w:val="32"/>
          <w:highlight w:val="none"/>
          <w:u w:val="none" w:color="auto"/>
          <w:lang w:val="en-US" w:eastAsia="zh-CN"/>
        </w:rPr>
        <w:t>2.4</w:t>
      </w:r>
      <w:r>
        <w:rPr>
          <w:rFonts w:hint="default" w:ascii="Times New Roman" w:hAnsi="Times New Roman" w:eastAsia="方正仿宋_GBK" w:cs="Times New Roman"/>
          <w:smallCaps w:val="0"/>
          <w:color w:val="auto"/>
          <w:sz w:val="32"/>
          <w:szCs w:val="32"/>
          <w:highlight w:val="none"/>
          <w:u w:val="none" w:color="auto"/>
          <w:lang w:val="en-US" w:eastAsia="zh-CN"/>
        </w:rPr>
        <w:t>%，是</w:t>
      </w:r>
      <w:r>
        <w:rPr>
          <w:rFonts w:hint="eastAsia" w:ascii="Times New Roman" w:hAnsi="Times New Roman" w:eastAsia="方正仿宋_GBK" w:cs="Times New Roman"/>
          <w:smallCaps w:val="0"/>
          <w:color w:val="auto"/>
          <w:sz w:val="32"/>
          <w:szCs w:val="32"/>
          <w:highlight w:val="none"/>
          <w:u w:val="none" w:color="auto"/>
          <w:lang w:val="en-US" w:eastAsia="zh-CN"/>
        </w:rPr>
        <w:t>2024年</w:t>
      </w:r>
      <w:r>
        <w:rPr>
          <w:rFonts w:hint="default" w:ascii="Times New Roman" w:hAnsi="Times New Roman" w:eastAsia="方正仿宋_GBK" w:cs="Times New Roman"/>
          <w:smallCaps w:val="0"/>
          <w:color w:val="auto"/>
          <w:sz w:val="32"/>
          <w:szCs w:val="32"/>
          <w:highlight w:val="none"/>
          <w:u w:val="none" w:color="auto"/>
          <w:lang w:val="en-US" w:eastAsia="zh-CN"/>
        </w:rPr>
        <w:t>重庆唯一实现零进京走访的区县。</w:t>
      </w:r>
      <w:r>
        <w:rPr>
          <w:rFonts w:hint="eastAsia" w:ascii="Times New Roman" w:hAnsi="Times New Roman" w:eastAsia="方正仿宋_GBK"/>
          <w:smallCaps w:val="0"/>
          <w:szCs w:val="32"/>
          <w:highlight w:val="none"/>
        </w:rPr>
        <w:t>深化扫黑除恶、全民反诈专项行动，</w:t>
      </w:r>
      <w:r>
        <w:rPr>
          <w:rFonts w:hint="default" w:ascii="Times New Roman" w:hAnsi="Times New Roman" w:eastAsia="方正仿宋_GBK" w:cs="Times New Roman"/>
          <w:smallCaps w:val="0"/>
          <w:sz w:val="32"/>
          <w:szCs w:val="32"/>
          <w:highlight w:val="none"/>
          <w:lang w:val="en-US" w:eastAsia="zh-CN"/>
        </w:rPr>
        <w:t>刑事、电诈案件分别下降32.7%、57.2%</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smallCaps w:val="0"/>
          <w:szCs w:val="32"/>
          <w:highlight w:val="none"/>
        </w:rPr>
        <w:t>开展“莎姐守未”</w:t>
      </w:r>
      <w:r>
        <w:rPr>
          <w:rFonts w:hint="default" w:ascii="Times New Roman" w:hAnsi="Times New Roman" w:eastAsia="方正仿宋_GBK" w:cs="Times New Roman"/>
          <w:smallCaps w:val="0"/>
          <w:sz w:val="32"/>
          <w:szCs w:val="32"/>
          <w:highlight w:val="none"/>
          <w:lang w:val="en-US" w:eastAsia="zh-CN"/>
        </w:rPr>
        <w:t>保护行动，未成年人犯罪案件、侵害未成年人案件分别下降68.</w:t>
      </w:r>
      <w:r>
        <w:rPr>
          <w:rFonts w:hint="eastAsia" w:ascii="Times New Roman" w:hAnsi="Times New Roman" w:eastAsia="方正仿宋_GBK" w:cs="Times New Roman"/>
          <w:smallCaps w:val="0"/>
          <w:sz w:val="32"/>
          <w:szCs w:val="32"/>
          <w:highlight w:val="none"/>
          <w:lang w:val="en-US" w:eastAsia="zh-CN"/>
        </w:rPr>
        <w:t>8</w:t>
      </w:r>
      <w:r>
        <w:rPr>
          <w:rFonts w:hint="default" w:ascii="Times New Roman" w:hAnsi="Times New Roman" w:eastAsia="方正仿宋_GBK" w:cs="Times New Roman"/>
          <w:smallCaps w:val="0"/>
          <w:sz w:val="32"/>
          <w:szCs w:val="32"/>
          <w:highlight w:val="none"/>
          <w:lang w:val="en-US" w:eastAsia="zh-CN"/>
        </w:rPr>
        <w:t>%、21.</w:t>
      </w:r>
      <w:r>
        <w:rPr>
          <w:rFonts w:hint="eastAsia" w:ascii="Times New Roman" w:hAnsi="Times New Roman" w:eastAsia="方正仿宋_GBK" w:cs="Times New Roman"/>
          <w:smallCaps w:val="0"/>
          <w:sz w:val="32"/>
          <w:szCs w:val="32"/>
          <w:highlight w:val="none"/>
          <w:lang w:val="en-US" w:eastAsia="zh-CN"/>
        </w:rPr>
        <w:t>1</w:t>
      </w:r>
      <w:r>
        <w:rPr>
          <w:rFonts w:hint="default" w:ascii="Times New Roman" w:hAnsi="Times New Roman" w:eastAsia="方正仿宋_GBK" w:cs="Times New Roman"/>
          <w:smallCaps w:val="0"/>
          <w:sz w:val="32"/>
          <w:szCs w:val="32"/>
          <w:highlight w:val="none"/>
          <w:lang w:val="en-US" w:eastAsia="zh-CN"/>
        </w:rPr>
        <w:t>%。</w:t>
      </w:r>
    </w:p>
    <w:p w14:paraId="5473EA07">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default" w:ascii="Times New Roman" w:hAnsi="Times New Roman" w:eastAsia="方正仿宋_GBK" w:cs="Times New Roman"/>
          <w:smallCaps w:val="0"/>
          <w:sz w:val="32"/>
          <w:szCs w:val="32"/>
          <w:highlight w:val="none"/>
          <w:lang w:val="en-US" w:eastAsia="zh-CN"/>
        </w:rPr>
        <w:t>2024年，是一路攻坚克难、</w:t>
      </w:r>
      <w:r>
        <w:rPr>
          <w:rFonts w:hint="eastAsia" w:ascii="Times New Roman" w:hAnsi="Times New Roman" w:eastAsia="方正仿宋_GBK" w:cs="Times New Roman"/>
          <w:smallCaps w:val="0"/>
          <w:sz w:val="32"/>
          <w:szCs w:val="32"/>
          <w:highlight w:val="none"/>
          <w:lang w:val="en-US" w:eastAsia="zh-CN"/>
        </w:rPr>
        <w:t>砥砺奋进</w:t>
      </w:r>
      <w:r>
        <w:rPr>
          <w:rFonts w:hint="default" w:ascii="Times New Roman" w:hAnsi="Times New Roman" w:eastAsia="方正仿宋_GBK" w:cs="Times New Roman"/>
          <w:smallCaps w:val="0"/>
          <w:sz w:val="32"/>
          <w:szCs w:val="32"/>
          <w:highlight w:val="none"/>
          <w:lang w:val="en-US" w:eastAsia="zh-CN"/>
        </w:rPr>
        <w:t>的一年，经济社会发展在各种约束条件下承压</w:t>
      </w:r>
      <w:r>
        <w:rPr>
          <w:rFonts w:hint="eastAsia" w:ascii="Times New Roman" w:hAnsi="Times New Roman" w:eastAsia="方正仿宋_GBK" w:cs="Times New Roman"/>
          <w:smallCaps w:val="0"/>
          <w:sz w:val="32"/>
          <w:szCs w:val="32"/>
          <w:highlight w:val="none"/>
          <w:lang w:val="en-US" w:eastAsia="zh-CN"/>
        </w:rPr>
        <w:t>前行。</w:t>
      </w:r>
      <w:r>
        <w:rPr>
          <w:rFonts w:hint="eastAsia" w:ascii="Times New Roman" w:hAnsi="Times New Roman" w:eastAsia="方正仿宋_GBK" w:cs="方正仿宋_GBK"/>
          <w:b/>
          <w:bCs/>
          <w:smallCaps w:val="0"/>
          <w:sz w:val="32"/>
          <w:szCs w:val="32"/>
          <w:highlight w:val="none"/>
          <w:lang w:val="en-US" w:eastAsia="zh-CN"/>
        </w:rPr>
        <w:t>这一年，</w:t>
      </w:r>
      <w:r>
        <w:rPr>
          <w:rFonts w:hint="default" w:ascii="Times New Roman" w:hAnsi="Times New Roman" w:eastAsia="方正仿宋_GBK" w:cs="Times New Roman"/>
          <w:smallCaps w:val="0"/>
          <w:sz w:val="32"/>
          <w:szCs w:val="32"/>
          <w:highlight w:val="none"/>
          <w:lang w:val="en-US" w:eastAsia="zh-CN"/>
        </w:rPr>
        <w:t>我们始终</w:t>
      </w:r>
      <w:r>
        <w:rPr>
          <w:rFonts w:hint="eastAsia" w:ascii="Times New Roman" w:hAnsi="Times New Roman" w:eastAsia="方正仿宋_GBK" w:cs="Times New Roman"/>
          <w:smallCaps w:val="0"/>
          <w:sz w:val="32"/>
          <w:szCs w:val="32"/>
          <w:highlight w:val="none"/>
          <w:lang w:val="en-US" w:eastAsia="zh-CN"/>
        </w:rPr>
        <w:t>坚持党的全面领导，认真落实中央、市委和县委决策部署，认真落实</w:t>
      </w:r>
      <w:r>
        <w:rPr>
          <w:rFonts w:hint="default" w:ascii="Times New Roman" w:hAnsi="Times New Roman" w:eastAsia="方正仿宋_GBK" w:cs="Times New Roman"/>
          <w:smallCaps w:val="0"/>
          <w:sz w:val="32"/>
          <w:szCs w:val="32"/>
          <w:highlight w:val="none"/>
          <w:lang w:val="en-US" w:eastAsia="zh-CN"/>
        </w:rPr>
        <w:t>县人大及其常委会决议和审议意见，主动接受监督指导，高质量回应人大代表建议、政协委员提案，切实将代表委员的真知灼见吸收转化为做好改革发展稳定工作的实招硬招。</w:t>
      </w:r>
      <w:r>
        <w:rPr>
          <w:rFonts w:hint="default" w:ascii="Times New Roman" w:hAnsi="Times New Roman" w:eastAsia="方正仿宋_GBK" w:cs="方正仿宋_GBK"/>
          <w:b/>
          <w:bCs/>
          <w:smallCaps w:val="0"/>
          <w:sz w:val="32"/>
          <w:szCs w:val="32"/>
          <w:highlight w:val="none"/>
          <w:lang w:val="en-US" w:eastAsia="zh-CN"/>
        </w:rPr>
        <w:t>这一年，</w:t>
      </w:r>
      <w:r>
        <w:rPr>
          <w:rFonts w:hint="default" w:ascii="Times New Roman" w:hAnsi="Times New Roman" w:eastAsia="方正仿宋_GBK" w:cs="Times New Roman"/>
          <w:smallCaps w:val="0"/>
          <w:sz w:val="32"/>
          <w:szCs w:val="32"/>
          <w:highlight w:val="none"/>
          <w:lang w:val="en-US" w:eastAsia="zh-CN"/>
        </w:rPr>
        <w:t>我们坚定信心，在巨大困难中加力奋进，在复杂矛盾中主动求变，实属不易地取得了发展新成效。</w:t>
      </w:r>
      <w:r>
        <w:rPr>
          <w:rFonts w:hint="eastAsia" w:ascii="Times New Roman" w:hAnsi="Times New Roman" w:eastAsia="方正仿宋_GBK" w:cs="方正仿宋_GBK"/>
          <w:b/>
          <w:bCs/>
          <w:smallCaps w:val="0"/>
          <w:sz w:val="32"/>
          <w:szCs w:val="32"/>
          <w:highlight w:val="none"/>
          <w:lang w:val="en-US" w:eastAsia="zh-CN"/>
        </w:rPr>
        <w:t>同时，</w:t>
      </w:r>
      <w:r>
        <w:rPr>
          <w:rFonts w:hint="default" w:ascii="Times New Roman" w:hAnsi="Times New Roman" w:eastAsia="方正仿宋_GBK" w:cs="方正仿宋_GBK"/>
          <w:b/>
          <w:bCs/>
          <w:smallCaps w:val="0"/>
          <w:sz w:val="32"/>
          <w:szCs w:val="32"/>
          <w:highlight w:val="none"/>
          <w:lang w:val="en-US" w:eastAsia="zh-CN"/>
        </w:rPr>
        <w:t>我们也清醒地认识到，</w:t>
      </w:r>
      <w:r>
        <w:rPr>
          <w:rFonts w:hint="default" w:ascii="Times New Roman" w:hAnsi="Times New Roman" w:eastAsia="方正仿宋_GBK" w:cs="Times New Roman"/>
          <w:smallCaps w:val="0"/>
          <w:sz w:val="32"/>
          <w:szCs w:val="32"/>
          <w:highlight w:val="none"/>
          <w:lang w:val="en-US" w:eastAsia="zh-CN"/>
        </w:rPr>
        <w:t>在计划执行的过程中还面临不少困难和问题，特别是我县目前主要依靠投资拉动经济增长的基本面没有变，</w:t>
      </w:r>
      <w:r>
        <w:rPr>
          <w:rFonts w:hint="eastAsia" w:ascii="Times New Roman" w:hAnsi="Times New Roman" w:eastAsia="方正仿宋_GBK" w:cs="Times New Roman"/>
          <w:smallCaps w:val="0"/>
          <w:sz w:val="32"/>
          <w:szCs w:val="32"/>
          <w:highlight w:val="none"/>
          <w:lang w:val="en-US" w:eastAsia="zh-CN"/>
        </w:rPr>
        <w:t>产业基础相对薄弱、投资增长后劲乏力、消费市场带动不强</w:t>
      </w:r>
      <w:r>
        <w:rPr>
          <w:rFonts w:hint="default" w:ascii="Times New Roman" w:hAnsi="Times New Roman" w:eastAsia="方正仿宋_GBK" w:cs="Times New Roman"/>
          <w:smallCaps w:val="0"/>
          <w:sz w:val="32"/>
          <w:szCs w:val="32"/>
          <w:highlight w:val="none"/>
          <w:lang w:val="en-US" w:eastAsia="zh-CN"/>
        </w:rPr>
        <w:t>等问题依然存在，</w:t>
      </w:r>
      <w:r>
        <w:rPr>
          <w:rFonts w:hint="eastAsia" w:ascii="Times New Roman" w:hAnsi="Times New Roman" w:eastAsia="方正仿宋_GBK" w:cs="Times New Roman"/>
          <w:smallCaps w:val="0"/>
          <w:sz w:val="32"/>
          <w:szCs w:val="32"/>
          <w:highlight w:val="none"/>
          <w:lang w:val="en-US" w:eastAsia="zh-CN"/>
        </w:rPr>
        <w:t>教育医疗养老等民生保障还有不少短板，</w:t>
      </w:r>
      <w:r>
        <w:rPr>
          <w:rFonts w:hint="default" w:ascii="Times New Roman" w:hAnsi="Times New Roman" w:eastAsia="方正仿宋_GBK" w:cs="Times New Roman"/>
          <w:smallCaps w:val="0"/>
          <w:sz w:val="32"/>
          <w:szCs w:val="32"/>
          <w:highlight w:val="none"/>
          <w:lang w:val="en-US" w:eastAsia="zh-CN"/>
        </w:rPr>
        <w:t>全县实现</w:t>
      </w:r>
      <w:r>
        <w:rPr>
          <w:rFonts w:hint="eastAsia" w:ascii="Times New Roman" w:hAnsi="Times New Roman" w:eastAsia="方正仿宋_GBK" w:cs="Times New Roman"/>
          <w:smallCaps w:val="0"/>
          <w:sz w:val="32"/>
          <w:szCs w:val="32"/>
          <w:highlight w:val="none"/>
          <w:lang w:val="en-US" w:eastAsia="zh-CN"/>
        </w:rPr>
        <w:t>稳增长基础还不够牢固</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面对困难和问题，我们2025年有信心和决心，</w:t>
      </w:r>
      <w:r>
        <w:rPr>
          <w:rFonts w:hint="default" w:ascii="Times New Roman" w:hAnsi="Times New Roman" w:eastAsia="方正仿宋_GBK" w:cs="Times New Roman"/>
          <w:smallCaps w:val="0"/>
          <w:sz w:val="32"/>
          <w:szCs w:val="32"/>
          <w:highlight w:val="none"/>
          <w:lang w:val="en-US" w:eastAsia="zh-CN"/>
        </w:rPr>
        <w:t>把短</w:t>
      </w:r>
      <w:r>
        <w:rPr>
          <w:rFonts w:hint="eastAsia" w:ascii="Times New Roman" w:hAnsi="Times New Roman" w:eastAsia="方正仿宋_GBK" w:cs="Times New Roman"/>
          <w:smallCaps w:val="0"/>
          <w:sz w:val="32"/>
          <w:szCs w:val="32"/>
          <w:highlight w:val="none"/>
          <w:lang w:val="en-US" w:eastAsia="zh-CN"/>
        </w:rPr>
        <w:t>板补得再扎实一些，把基础打得再牢靠一些，推动全县经济社会发展迈上新台阶。</w:t>
      </w:r>
    </w:p>
    <w:p w14:paraId="2AD2B7D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default" w:ascii="Times New Roman" w:hAnsi="Times New Roman" w:eastAsia="方正黑体_GBK" w:cs="Times New Roman"/>
          <w:smallCaps w:val="0"/>
          <w:color w:val="auto"/>
          <w:kern w:val="2"/>
          <w:sz w:val="32"/>
          <w:szCs w:val="32"/>
          <w:highlight w:val="none"/>
          <w:lang w:val="en-US" w:eastAsia="zh-CN" w:bidi="ar-SA"/>
        </w:rPr>
      </w:pPr>
      <w:r>
        <w:rPr>
          <w:rFonts w:hint="default" w:ascii="Times New Roman" w:hAnsi="Times New Roman" w:eastAsia="方正黑体_GBK" w:cs="Times New Roman"/>
          <w:smallCaps w:val="0"/>
          <w:color w:val="auto"/>
          <w:kern w:val="2"/>
          <w:sz w:val="32"/>
          <w:szCs w:val="32"/>
          <w:highlight w:val="none"/>
          <w:lang w:val="en-US" w:eastAsia="zh-CN" w:bidi="ar-SA"/>
        </w:rPr>
        <w:t>二、2025年国民经济和社会发展计划总体考虑</w:t>
      </w:r>
    </w:p>
    <w:p w14:paraId="18FE6C7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方正仿宋_GBK"/>
          <w:smallCaps w:val="0"/>
          <w:color w:val="000000"/>
          <w:kern w:val="0"/>
          <w:sz w:val="32"/>
          <w:szCs w:val="32"/>
          <w:highlight w:val="none"/>
          <w:u w:val="none"/>
          <w:lang w:val="en-US" w:eastAsia="zh-CN" w:bidi="ar"/>
        </w:rPr>
      </w:pPr>
      <w:r>
        <w:rPr>
          <w:rFonts w:hint="eastAsia" w:ascii="Times New Roman" w:hAnsi="Times New Roman" w:eastAsia="方正楷体_GBK" w:cs="方正楷体_GBK"/>
          <w:smallCaps w:val="0"/>
          <w:color w:val="000000"/>
          <w:kern w:val="0"/>
          <w:sz w:val="32"/>
          <w:szCs w:val="32"/>
          <w:highlight w:val="none"/>
          <w:lang w:val="en-US" w:eastAsia="zh-CN" w:bidi="ar"/>
        </w:rPr>
        <w:t>（一）</w:t>
      </w:r>
      <w:r>
        <w:rPr>
          <w:rFonts w:hint="default" w:ascii="Times New Roman" w:hAnsi="Times New Roman" w:eastAsia="方正楷体_GBK" w:cs="方正楷体_GBK"/>
          <w:smallCaps w:val="0"/>
          <w:color w:val="000000"/>
          <w:kern w:val="0"/>
          <w:sz w:val="32"/>
          <w:szCs w:val="32"/>
          <w:highlight w:val="none"/>
          <w:lang w:val="en-US" w:eastAsia="zh-CN" w:bidi="ar"/>
        </w:rPr>
        <w:t>形势把握</w:t>
      </w:r>
      <w:r>
        <w:rPr>
          <w:rFonts w:hint="eastAsia" w:ascii="Times New Roman" w:hAnsi="Times New Roman" w:eastAsia="方正楷体_GBK" w:cs="方正楷体_GBK"/>
          <w:smallCaps w:val="0"/>
          <w:color w:val="000000"/>
          <w:kern w:val="0"/>
          <w:sz w:val="32"/>
          <w:szCs w:val="32"/>
          <w:highlight w:val="none"/>
          <w:lang w:val="en-US" w:eastAsia="zh-CN" w:bidi="ar"/>
        </w:rPr>
        <w:t>。</w:t>
      </w:r>
      <w:r>
        <w:rPr>
          <w:rFonts w:hint="default" w:ascii="Times New Roman" w:hAnsi="Times New Roman" w:eastAsia="方正仿宋_GBK" w:cs="Times New Roman"/>
          <w:smallCaps w:val="0"/>
          <w:color w:val="000000"/>
          <w:kern w:val="0"/>
          <w:sz w:val="32"/>
          <w:szCs w:val="32"/>
          <w:highlight w:val="none"/>
          <w:u w:val="none"/>
          <w:lang w:val="en-US" w:eastAsia="zh-CN" w:bidi="ar"/>
        </w:rPr>
        <w:t>放眼世界，外部风高浪急，复杂性、严峻性、不确定性上升，全球经济正</w:t>
      </w:r>
      <w:r>
        <w:rPr>
          <w:rFonts w:hint="eastAsia" w:ascii="Times New Roman" w:hAnsi="Times New Roman" w:eastAsia="方正仿宋_GBK" w:cs="方正仿宋_GBK"/>
          <w:smallCaps w:val="0"/>
          <w:color w:val="000000"/>
          <w:kern w:val="0"/>
          <w:sz w:val="32"/>
          <w:szCs w:val="32"/>
          <w:highlight w:val="none"/>
          <w:u w:val="none"/>
          <w:lang w:val="en-US" w:eastAsia="zh-CN" w:bidi="ar"/>
        </w:rPr>
        <w:t>处于高度敏感、深层转变的重要时刻；</w:t>
      </w:r>
      <w:r>
        <w:rPr>
          <w:rFonts w:hint="default" w:ascii="Times New Roman" w:hAnsi="Times New Roman" w:eastAsia="方正仿宋_GBK" w:cs="Times New Roman"/>
          <w:smallCaps w:val="0"/>
          <w:color w:val="000000"/>
          <w:kern w:val="0"/>
          <w:sz w:val="32"/>
          <w:szCs w:val="32"/>
          <w:highlight w:val="none"/>
          <w:u w:val="none"/>
          <w:lang w:val="en-US" w:eastAsia="zh-CN" w:bidi="ar"/>
        </w:rPr>
        <w:t>聚焦国内，在风浪中行稳致远，经济长期向好的支撑条件和基本趋势没有变。中央经济工作会议对2025年经济工作的总体要求、发展目标、政策取向、重点任务作出全面系统部署，市委经济工作会为</w:t>
      </w:r>
      <w:r>
        <w:rPr>
          <w:rFonts w:hint="eastAsia" w:ascii="Times New Roman" w:hAnsi="Times New Roman" w:eastAsia="方正仿宋_GBK" w:cs="Times New Roman"/>
          <w:smallCaps w:val="0"/>
          <w:color w:val="000000"/>
          <w:kern w:val="0"/>
          <w:sz w:val="32"/>
          <w:szCs w:val="32"/>
          <w:highlight w:val="none"/>
          <w:u w:val="none"/>
          <w:lang w:val="en-US" w:eastAsia="zh-CN" w:bidi="ar"/>
        </w:rPr>
        <w:t>我们</w:t>
      </w:r>
      <w:r>
        <w:rPr>
          <w:rFonts w:hint="default" w:ascii="Times New Roman" w:hAnsi="Times New Roman" w:eastAsia="方正仿宋_GBK" w:cs="Times New Roman"/>
          <w:smallCaps w:val="0"/>
          <w:color w:val="000000"/>
          <w:kern w:val="0"/>
          <w:sz w:val="32"/>
          <w:szCs w:val="32"/>
          <w:highlight w:val="none"/>
          <w:u w:val="none"/>
          <w:lang w:val="en-US" w:eastAsia="zh-CN" w:bidi="ar"/>
        </w:rPr>
        <w:t>做好2025年经济工作提振了信心。虽然目前进一步推动经济回升向好需要克服一些困难和挑战，但综合来看发展面临的</w:t>
      </w:r>
      <w:r>
        <w:rPr>
          <w:rFonts w:hint="eastAsia" w:ascii="Times New Roman" w:hAnsi="Times New Roman" w:eastAsia="方正仿宋_GBK" w:cs="Times New Roman"/>
          <w:smallCaps w:val="0"/>
          <w:color w:val="000000"/>
          <w:kern w:val="0"/>
          <w:sz w:val="32"/>
          <w:szCs w:val="32"/>
          <w:highlight w:val="none"/>
          <w:u w:val="none"/>
          <w:lang w:val="en-US" w:eastAsia="zh-CN" w:bidi="ar"/>
        </w:rPr>
        <w:t>机遇大于挑战</w:t>
      </w:r>
      <w:r>
        <w:rPr>
          <w:rFonts w:hint="eastAsia" w:ascii="Times New Roman" w:hAnsi="Times New Roman" w:eastAsia="方正仿宋_GBK" w:cs="方正仿宋_GBK"/>
          <w:b/>
          <w:bCs/>
          <w:smallCaps w:val="0"/>
          <w:color w:val="000000"/>
          <w:kern w:val="0"/>
          <w:sz w:val="32"/>
          <w:szCs w:val="32"/>
          <w:highlight w:val="none"/>
          <w:u w:val="none"/>
          <w:lang w:val="en-US" w:eastAsia="zh-CN" w:bidi="ar"/>
        </w:rPr>
        <w:t>。</w:t>
      </w:r>
      <w:r>
        <w:rPr>
          <w:rFonts w:hint="eastAsia" w:ascii="Times New Roman" w:hAnsi="Times New Roman" w:eastAsia="方正仿宋_GBK" w:cs="方正仿宋_GBK"/>
          <w:b/>
          <w:bCs/>
          <w:smallCaps w:val="0"/>
          <w:sz w:val="32"/>
          <w:szCs w:val="32"/>
          <w:highlight w:val="none"/>
          <w:lang w:val="en-US" w:eastAsia="zh-CN"/>
        </w:rPr>
        <w:t>一是战略机遇叠加放大。</w:t>
      </w:r>
      <w:r>
        <w:rPr>
          <w:rFonts w:hint="eastAsia" w:ascii="Times New Roman" w:hAnsi="Times New Roman" w:eastAsia="方正仿宋_GBK" w:cs="方正仿宋_GBK"/>
          <w:smallCaps w:val="0"/>
          <w:color w:val="auto"/>
          <w:sz w:val="32"/>
          <w:szCs w:val="32"/>
          <w:highlight w:val="none"/>
          <w:u w:val="none" w:color="auto"/>
          <w:lang w:val="en-US" w:eastAsia="zh-CN"/>
        </w:rPr>
        <w:t>总书记赋予重庆“两大定位”</w:t>
      </w:r>
      <w:r>
        <w:rPr>
          <w:rStyle w:val="31"/>
          <w:rFonts w:hint="eastAsia" w:ascii="Times New Roman" w:hAnsi="Times New Roman" w:eastAsia="方正仿宋_GBK" w:cs="方正仿宋_GBK"/>
          <w:smallCaps w:val="0"/>
          <w:color w:val="auto"/>
          <w:sz w:val="32"/>
          <w:szCs w:val="32"/>
          <w:highlight w:val="none"/>
          <w:u w:val="none" w:color="auto"/>
          <w:lang w:val="en-US" w:eastAsia="zh-CN"/>
        </w:rPr>
        <w:t>[</w:t>
      </w:r>
      <w:r>
        <w:rPr>
          <w:rStyle w:val="31"/>
          <w:rFonts w:hint="eastAsia" w:ascii="Times New Roman" w:hAnsi="Times New Roman" w:eastAsia="方正仿宋_GBK" w:cs="方正仿宋_GBK"/>
          <w:smallCaps w:val="0"/>
          <w:color w:val="auto"/>
          <w:sz w:val="32"/>
          <w:szCs w:val="32"/>
          <w:highlight w:val="none"/>
          <w:u w:val="none" w:color="auto"/>
          <w:lang w:val="en-US" w:eastAsia="zh-CN"/>
        </w:rPr>
        <w:footnoteReference w:id="29"/>
      </w:r>
      <w:r>
        <w:rPr>
          <w:rStyle w:val="31"/>
          <w:rFonts w:hint="eastAsia" w:ascii="Times New Roman" w:hAnsi="Times New Roman" w:eastAsia="方正仿宋_GBK" w:cs="方正仿宋_GBK"/>
          <w:smallCaps w:val="0"/>
          <w:color w:val="auto"/>
          <w:sz w:val="32"/>
          <w:szCs w:val="32"/>
          <w:highlight w:val="none"/>
          <w:u w:val="none" w:color="auto"/>
          <w:lang w:val="en-US" w:eastAsia="zh-CN"/>
        </w:rPr>
        <w:t>]</w:t>
      </w:r>
      <w:r>
        <w:rPr>
          <w:rFonts w:hint="eastAsia" w:ascii="Times New Roman" w:hAnsi="Times New Roman" w:eastAsia="方正仿宋_GBK" w:cs="方正仿宋_GBK"/>
          <w:smallCaps w:val="0"/>
          <w:color w:val="auto"/>
          <w:sz w:val="32"/>
          <w:szCs w:val="32"/>
          <w:highlight w:val="none"/>
          <w:u w:val="none" w:color="auto"/>
          <w:lang w:val="en-US" w:eastAsia="zh-CN"/>
        </w:rPr>
        <w:t>，部署“四项任务”</w:t>
      </w:r>
      <w:r>
        <w:rPr>
          <w:rStyle w:val="31"/>
          <w:rFonts w:hint="eastAsia" w:ascii="Times New Roman" w:hAnsi="Times New Roman" w:eastAsia="方正仿宋_GBK" w:cs="方正仿宋_GBK"/>
          <w:smallCaps w:val="0"/>
          <w:color w:val="auto"/>
          <w:sz w:val="32"/>
          <w:szCs w:val="32"/>
          <w:highlight w:val="none"/>
          <w:u w:val="none" w:color="auto"/>
          <w:lang w:val="en-US" w:eastAsia="zh-CN"/>
        </w:rPr>
        <w:t>[</w:t>
      </w:r>
      <w:r>
        <w:rPr>
          <w:rStyle w:val="31"/>
          <w:rFonts w:hint="eastAsia" w:ascii="Times New Roman" w:hAnsi="Times New Roman" w:eastAsia="方正仿宋_GBK" w:cs="方正仿宋_GBK"/>
          <w:smallCaps w:val="0"/>
          <w:color w:val="auto"/>
          <w:sz w:val="32"/>
          <w:szCs w:val="32"/>
          <w:highlight w:val="none"/>
          <w:u w:val="none" w:color="auto"/>
          <w:lang w:val="en-US" w:eastAsia="zh-CN"/>
        </w:rPr>
        <w:footnoteReference w:id="30"/>
      </w:r>
      <w:r>
        <w:rPr>
          <w:rStyle w:val="31"/>
          <w:rFonts w:hint="eastAsia" w:ascii="Times New Roman" w:hAnsi="Times New Roman" w:eastAsia="方正仿宋_GBK" w:cs="方正仿宋_GBK"/>
          <w:smallCaps w:val="0"/>
          <w:color w:val="auto"/>
          <w:sz w:val="32"/>
          <w:szCs w:val="32"/>
          <w:highlight w:val="none"/>
          <w:u w:val="none" w:color="auto"/>
          <w:lang w:val="en-US" w:eastAsia="zh-CN"/>
        </w:rPr>
        <w:t>]</w:t>
      </w:r>
      <w:r>
        <w:rPr>
          <w:rFonts w:hint="eastAsia" w:ascii="Times New Roman" w:hAnsi="Times New Roman" w:eastAsia="方正仿宋_GBK" w:cs="方正仿宋_GBK"/>
          <w:smallCaps w:val="0"/>
          <w:color w:val="auto"/>
          <w:sz w:val="32"/>
          <w:szCs w:val="32"/>
          <w:highlight w:val="none"/>
          <w:u w:val="none" w:color="auto"/>
          <w:lang w:val="en-US" w:eastAsia="zh-CN"/>
        </w:rPr>
        <w:t>，</w:t>
      </w:r>
      <w:r>
        <w:rPr>
          <w:rFonts w:hint="eastAsia" w:ascii="Times New Roman" w:hAnsi="Times New Roman" w:eastAsia="方正仿宋_GBK" w:cs="Times New Roman"/>
          <w:smallCaps w:val="0"/>
          <w:sz w:val="32"/>
          <w:szCs w:val="32"/>
          <w:highlight w:val="none"/>
        </w:rPr>
        <w:t>市委袁家军书记寄语城口要在</w:t>
      </w:r>
      <w:r>
        <w:rPr>
          <w:rFonts w:hint="eastAsia" w:ascii="Times New Roman" w:hAnsi="Times New Roman" w:eastAsia="方正仿宋_GBK" w:cs="方正仿宋_GBK"/>
          <w:smallCaps w:val="0"/>
          <w:color w:val="auto"/>
          <w:sz w:val="32"/>
          <w:szCs w:val="32"/>
          <w:highlight w:val="none"/>
          <w:u w:val="none" w:color="auto"/>
          <w:lang w:val="en-US" w:eastAsia="zh-CN"/>
        </w:rPr>
        <w:t>“四个方面”</w:t>
      </w:r>
      <w:r>
        <w:rPr>
          <w:rFonts w:hint="eastAsia" w:ascii="Times New Roman" w:hAnsi="Times New Roman" w:eastAsia="方正仿宋_GBK" w:cs="Times New Roman"/>
          <w:smallCaps w:val="0"/>
          <w:sz w:val="32"/>
          <w:szCs w:val="32"/>
          <w:highlight w:val="none"/>
          <w:u w:val="none" w:color="auto"/>
        </w:rPr>
        <w:t>展</w:t>
      </w:r>
      <w:r>
        <w:rPr>
          <w:rFonts w:hint="eastAsia" w:ascii="Times New Roman" w:hAnsi="Times New Roman" w:eastAsia="方正仿宋_GBK" w:cs="Times New Roman"/>
          <w:smallCaps w:val="0"/>
          <w:sz w:val="32"/>
          <w:szCs w:val="32"/>
          <w:highlight w:val="none"/>
        </w:rPr>
        <w:t>现新担当新作为</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方正仿宋_GBK"/>
          <w:smallCaps w:val="0"/>
          <w:color w:val="auto"/>
          <w:sz w:val="32"/>
          <w:szCs w:val="32"/>
          <w:highlight w:val="none"/>
          <w:u w:val="none" w:color="auto"/>
          <w:lang w:val="en-US" w:eastAsia="zh-CN"/>
        </w:rPr>
        <w:t>为城口主动服务和融入新发展格局打了气、指了路，随着新时代西部大开发、成渝地区双城经济圈、共建“一带一路”、长江经济带发展、西部陆海新通道</w:t>
      </w:r>
      <w:r>
        <w:rPr>
          <w:rFonts w:hint="eastAsia" w:ascii="Times New Roman" w:hAnsi="Times New Roman" w:eastAsia="方正仿宋_GBK" w:cs="方正仿宋_GBK"/>
          <w:smallCaps w:val="0"/>
          <w:color w:val="auto"/>
          <w:sz w:val="32"/>
          <w:szCs w:val="20"/>
          <w:highlight w:val="none"/>
          <w:lang w:eastAsia="zh-CN"/>
        </w:rPr>
        <w:t>等国家重大战略纵深推进，将极大拓展全</w:t>
      </w:r>
      <w:r>
        <w:rPr>
          <w:rFonts w:hint="eastAsia" w:ascii="Times New Roman" w:hAnsi="Times New Roman" w:eastAsia="方正仿宋_GBK" w:cs="方正仿宋_GBK"/>
          <w:smallCaps w:val="0"/>
          <w:color w:val="auto"/>
          <w:sz w:val="32"/>
          <w:szCs w:val="20"/>
          <w:highlight w:val="none"/>
          <w:lang w:val="en-US" w:eastAsia="zh-CN"/>
        </w:rPr>
        <w:t>县</w:t>
      </w:r>
      <w:r>
        <w:rPr>
          <w:rFonts w:hint="eastAsia" w:ascii="Times New Roman" w:hAnsi="Times New Roman" w:eastAsia="方正仿宋_GBK" w:cs="方正仿宋_GBK"/>
          <w:smallCaps w:val="0"/>
          <w:color w:val="auto"/>
          <w:sz w:val="32"/>
          <w:szCs w:val="20"/>
          <w:highlight w:val="none"/>
          <w:lang w:eastAsia="zh-CN"/>
        </w:rPr>
        <w:t>发展空间，国家战略腹地建设也将带来全新发展机遇</w:t>
      </w:r>
      <w:r>
        <w:rPr>
          <w:rFonts w:hint="eastAsia" w:ascii="Times New Roman" w:hAnsi="Times New Roman" w:eastAsia="方正仿宋_GBK" w:cs="方正仿宋_GBK"/>
          <w:b/>
          <w:bCs/>
          <w:smallCaps w:val="0"/>
          <w:color w:val="000000"/>
          <w:kern w:val="0"/>
          <w:sz w:val="32"/>
          <w:szCs w:val="32"/>
          <w:highlight w:val="none"/>
          <w:u w:val="none"/>
          <w:lang w:val="en-US" w:eastAsia="zh-CN" w:bidi="ar"/>
        </w:rPr>
        <w:t>。二是</w:t>
      </w:r>
      <w:r>
        <w:rPr>
          <w:rFonts w:hint="eastAsia" w:ascii="Times New Roman" w:hAnsi="Times New Roman" w:eastAsia="方正仿宋_GBK" w:cs="方正仿宋_GBK"/>
          <w:b/>
          <w:bCs/>
          <w:smallCaps w:val="0"/>
          <w:sz w:val="32"/>
          <w:szCs w:val="32"/>
          <w:highlight w:val="none"/>
          <w:lang w:val="en-US" w:eastAsia="zh-CN"/>
        </w:rPr>
        <w:t>政策红</w:t>
      </w:r>
      <w:r>
        <w:rPr>
          <w:rFonts w:hint="eastAsia" w:ascii="Times New Roman" w:hAnsi="Times New Roman" w:eastAsia="方正仿宋_GBK" w:cs="方正仿宋_GBK"/>
          <w:b/>
          <w:bCs/>
          <w:smallCaps w:val="0"/>
          <w:color w:val="000000"/>
          <w:kern w:val="0"/>
          <w:sz w:val="32"/>
          <w:szCs w:val="32"/>
          <w:highlight w:val="none"/>
          <w:u w:val="none"/>
          <w:lang w:val="en-US" w:eastAsia="zh-CN" w:bidi="ar"/>
        </w:rPr>
        <w:t>利加速释放。</w:t>
      </w:r>
      <w:r>
        <w:rPr>
          <w:rFonts w:hint="default" w:ascii="Times New Roman" w:hAnsi="Times New Roman" w:eastAsia="方正仿宋_GBK" w:cs="Times New Roman"/>
          <w:b w:val="0"/>
          <w:bCs w:val="0"/>
          <w:smallCaps w:val="0"/>
          <w:color w:val="000000"/>
          <w:kern w:val="0"/>
          <w:sz w:val="32"/>
          <w:szCs w:val="32"/>
          <w:highlight w:val="none"/>
          <w:u w:val="none"/>
          <w:lang w:val="en-US" w:eastAsia="zh-CN" w:bidi="ar"/>
        </w:rPr>
        <w:t>2025年</w:t>
      </w:r>
      <w:r>
        <w:rPr>
          <w:rFonts w:hint="eastAsia" w:ascii="Times New Roman" w:hAnsi="Times New Roman" w:eastAsia="方正仿宋_GBK" w:cs="方正仿宋_GBK"/>
          <w:smallCaps w:val="0"/>
          <w:color w:val="auto"/>
          <w:kern w:val="0"/>
          <w:sz w:val="32"/>
          <w:szCs w:val="20"/>
          <w:highlight w:val="none"/>
          <w:lang w:val="en-US" w:eastAsia="zh-CN" w:bidi="ar"/>
        </w:rPr>
        <w:t>国家将实施更加积极的财政政策和适度宽松的货币政策，采取超常规力度出台一批重磅增量政策，</w:t>
      </w:r>
      <w:r>
        <w:rPr>
          <w:rFonts w:hint="eastAsia" w:ascii="Times New Roman" w:hAnsi="Times New Roman" w:eastAsia="方正仿宋_GBK" w:cs="方正仿宋_GBK"/>
          <w:smallCaps w:val="0"/>
          <w:color w:val="auto"/>
          <w:sz w:val="32"/>
          <w:szCs w:val="20"/>
          <w:highlight w:val="none"/>
          <w:lang w:eastAsia="zh-CN"/>
        </w:rPr>
        <w:t>随着增量与存量政策的集成放大、效应叠加，将有力刺激经济持续回升向好。</w:t>
      </w:r>
      <w:r>
        <w:rPr>
          <w:rFonts w:hint="eastAsia" w:ascii="Times New Roman" w:hAnsi="Times New Roman" w:eastAsia="方正仿宋_GBK" w:cs="方正仿宋_GBK"/>
          <w:b/>
          <w:bCs/>
          <w:smallCaps w:val="0"/>
          <w:color w:val="000000"/>
          <w:kern w:val="0"/>
          <w:sz w:val="32"/>
          <w:szCs w:val="32"/>
          <w:highlight w:val="none"/>
          <w:u w:val="none"/>
          <w:lang w:val="en-US" w:eastAsia="zh-CN" w:bidi="ar"/>
        </w:rPr>
        <w:t>三是改革开放持续深化。</w:t>
      </w:r>
      <w:r>
        <w:rPr>
          <w:rFonts w:hint="eastAsia" w:ascii="Times New Roman" w:hAnsi="Times New Roman" w:eastAsia="方正仿宋_GBK" w:cs="方正仿宋_GBK"/>
          <w:smallCaps w:val="0"/>
          <w:color w:val="auto"/>
          <w:sz w:val="32"/>
          <w:szCs w:val="32"/>
          <w:highlight w:val="none"/>
          <w:u w:val="none" w:color="auto"/>
          <w:lang w:val="en-US" w:eastAsia="zh-CN"/>
        </w:rPr>
        <w:t>党的二十届三中全会对进一步全面深化改革、推进中国式现代化作出全面部署，市委六届六次全会研究谋划一批重大改革措施，与数字重庆建设、“三攻坚一盘活”等改革形成协同，必将放大整体改革红利</w:t>
      </w:r>
      <w:r>
        <w:rPr>
          <w:rFonts w:hint="eastAsia" w:ascii="Times New Roman" w:hAnsi="Times New Roman" w:eastAsia="方正仿宋_GBK" w:cs="Times New Roman"/>
          <w:smallCaps w:val="0"/>
          <w:color w:val="000000"/>
          <w:kern w:val="0"/>
          <w:sz w:val="32"/>
          <w:szCs w:val="32"/>
          <w:highlight w:val="none"/>
          <w:u w:val="none"/>
          <w:lang w:val="en-US" w:eastAsia="zh-CN" w:bidi="ar"/>
        </w:rPr>
        <w:t>。</w:t>
      </w:r>
      <w:r>
        <w:rPr>
          <w:rFonts w:hint="eastAsia" w:ascii="Times New Roman" w:hAnsi="Times New Roman" w:eastAsia="方正仿宋_GBK" w:cs="方正仿宋_GBK"/>
          <w:b/>
          <w:bCs/>
          <w:smallCaps w:val="0"/>
          <w:color w:val="000000"/>
          <w:kern w:val="0"/>
          <w:sz w:val="32"/>
          <w:szCs w:val="32"/>
          <w:highlight w:val="none"/>
          <w:u w:val="none"/>
          <w:lang w:val="en-US" w:eastAsia="zh-CN" w:bidi="ar"/>
        </w:rPr>
        <w:t>四是高质量发展产生强劲动力。</w:t>
      </w:r>
      <w:r>
        <w:rPr>
          <w:rFonts w:hint="eastAsia" w:ascii="Times New Roman" w:hAnsi="Times New Roman" w:eastAsia="方正仿宋_GBK"/>
          <w:smallCaps w:val="0"/>
          <w:sz w:val="32"/>
          <w:szCs w:val="32"/>
          <w:highlight w:val="none"/>
        </w:rPr>
        <w:t>“</w:t>
      </w:r>
      <w:r>
        <w:rPr>
          <w:rFonts w:ascii="Times New Roman" w:hAnsi="Times New Roman" w:eastAsia="方正仿宋_GBK"/>
          <w:smallCaps w:val="0"/>
          <w:sz w:val="32"/>
          <w:szCs w:val="32"/>
          <w:highlight w:val="none"/>
        </w:rPr>
        <w:t>1+3+N</w:t>
      </w:r>
      <w:r>
        <w:rPr>
          <w:rFonts w:hint="eastAsia" w:ascii="Times New Roman" w:hAnsi="Times New Roman" w:eastAsia="方正仿宋_GBK"/>
          <w:smallCaps w:val="0"/>
          <w:sz w:val="32"/>
          <w:szCs w:val="32"/>
          <w:highlight w:val="none"/>
        </w:rPr>
        <w:t>”制造业矩阵加快构建</w:t>
      </w:r>
      <w:r>
        <w:rPr>
          <w:rFonts w:hint="eastAsia" w:ascii="Times New Roman" w:hAnsi="Times New Roman" w:eastAsia="方正仿宋_GBK"/>
          <w:smallCaps w:val="0"/>
          <w:sz w:val="32"/>
          <w:szCs w:val="32"/>
          <w:highlight w:val="none"/>
          <w:lang w:eastAsia="zh-CN"/>
        </w:rPr>
        <w:t>，</w:t>
      </w:r>
      <w:r>
        <w:rPr>
          <w:rFonts w:hint="eastAsia" w:ascii="Times New Roman" w:hAnsi="Times New Roman" w:eastAsia="方正仿宋_GBK" w:cs="方正仿宋_GBK"/>
          <w:smallCaps w:val="0"/>
          <w:color w:val="auto"/>
          <w:sz w:val="32"/>
          <w:szCs w:val="32"/>
          <w:highlight w:val="none"/>
          <w:u w:val="none" w:color="auto"/>
          <w:lang w:val="en-US" w:eastAsia="zh-CN"/>
        </w:rPr>
        <w:t>新动能加速成长壮大，不断形成强劲的内生动力和竞争优势。</w:t>
      </w:r>
      <w:r>
        <w:rPr>
          <w:rFonts w:hint="eastAsia" w:ascii="Times New Roman" w:hAnsi="Times New Roman" w:eastAsia="方正仿宋_GBK" w:cs="Times New Roman"/>
          <w:smallCaps w:val="0"/>
          <w:color w:val="000000"/>
          <w:kern w:val="0"/>
          <w:sz w:val="32"/>
          <w:szCs w:val="32"/>
          <w:highlight w:val="none"/>
          <w:u w:val="none"/>
          <w:lang w:val="en-US" w:eastAsia="zh-CN" w:bidi="ar"/>
        </w:rPr>
        <w:t>随着</w:t>
      </w:r>
      <w:r>
        <w:rPr>
          <w:rFonts w:hint="default" w:ascii="Times New Roman" w:hAnsi="Times New Roman" w:eastAsia="方正仿宋_GBK" w:cs="Times New Roman"/>
          <w:smallCaps w:val="0"/>
          <w:color w:val="000000"/>
          <w:kern w:val="0"/>
          <w:sz w:val="32"/>
          <w:szCs w:val="32"/>
          <w:highlight w:val="none"/>
          <w:u w:val="none"/>
          <w:lang w:val="en-US" w:eastAsia="zh-CN" w:bidi="ar"/>
        </w:rPr>
        <w:t>西渝高铁、G69银百高速等重大项目的落地，作为重庆向北开放重要节点城市</w:t>
      </w:r>
      <w:r>
        <w:rPr>
          <w:rFonts w:hint="eastAsia" w:ascii="Times New Roman" w:hAnsi="Times New Roman" w:eastAsia="方正仿宋_GBK" w:cs="方正仿宋_GBK"/>
          <w:smallCaps w:val="0"/>
          <w:color w:val="000000"/>
          <w:kern w:val="0"/>
          <w:sz w:val="32"/>
          <w:szCs w:val="32"/>
          <w:highlight w:val="none"/>
          <w:u w:val="none"/>
          <w:lang w:val="en-US" w:eastAsia="zh-CN" w:bidi="ar"/>
        </w:rPr>
        <w:t xml:space="preserve">，我县将迎来大有可为的“黄金发展期”，“三县一城一枢纽”“六个示范区”建设的纵深推进，也必将推动经济社会稳定长远发展。  </w:t>
      </w:r>
    </w:p>
    <w:p w14:paraId="3BD3ABD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smallCaps w:val="0"/>
          <w:color w:val="000000"/>
          <w:kern w:val="0"/>
          <w:sz w:val="32"/>
          <w:szCs w:val="32"/>
          <w:highlight w:val="none"/>
          <w:u w:val="none"/>
          <w:lang w:val="en-US" w:eastAsia="zh-CN" w:bidi="ar"/>
        </w:rPr>
      </w:pPr>
      <w:r>
        <w:rPr>
          <w:rFonts w:hint="eastAsia" w:ascii="Times New Roman" w:hAnsi="Times New Roman" w:eastAsia="方正楷体_GBK" w:cs="方正楷体_GBK"/>
          <w:smallCaps w:val="0"/>
          <w:color w:val="000000"/>
          <w:kern w:val="0"/>
          <w:sz w:val="32"/>
          <w:szCs w:val="32"/>
          <w:highlight w:val="none"/>
          <w:lang w:val="en-US" w:eastAsia="zh-CN" w:bidi="ar"/>
        </w:rPr>
        <w:t>（二）总体要求。</w:t>
      </w:r>
      <w:r>
        <w:rPr>
          <w:rFonts w:hint="eastAsia" w:ascii="Times New Roman" w:hAnsi="Times New Roman" w:eastAsia="方正仿宋_GBK"/>
          <w:smallCaps w:val="0"/>
          <w:szCs w:val="32"/>
        </w:rPr>
        <w:t>以习近平新时代中国特色社会主义思想为指导，全面贯彻落实党的二十大和二十届二中、三中全会精神，认真学习贯彻习近平总书记视察重庆重要讲话重要指示精神，坚持稳中求进工作总基调，完整准确全面贯彻新发展理念，主动服务融入新发展格局，扎实推动高质量发展，突出稳进增效、改革创新、除险固安、强企富民工作导向，全面深化改革开放创新，构建现代化产业体系，更好统筹发展和安全，抢抓国家、市级一揽子增量政策机遇，着力提振发展信心，着力扩大内需，着力防范化解重点领域风险，持续巩固经济回升向好态势，不断提高居民生活水平，保持社会和谐稳定，加快建设“三县一城一枢纽”和“六个示范区”，确保“十四五”圆满收官，为“十五五”良好开局打下坚实基础。</w:t>
      </w:r>
    </w:p>
    <w:p w14:paraId="137FAF54">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leftChars="200"/>
        <w:jc w:val="both"/>
        <w:textAlignment w:val="center"/>
        <w:outlineLvl w:val="0"/>
        <w:rPr>
          <w:rFonts w:hint="default" w:ascii="Times New Roman" w:hAnsi="Times New Roman" w:eastAsia="方正楷体_GBK" w:cs="方正楷体_GBK"/>
          <w:smallCaps w:val="0"/>
          <w:color w:val="000000"/>
          <w:kern w:val="0"/>
          <w:sz w:val="32"/>
          <w:szCs w:val="32"/>
          <w:highlight w:val="none"/>
          <w:lang w:val="en-US" w:eastAsia="zh-CN" w:bidi="ar"/>
        </w:rPr>
      </w:pPr>
      <w:r>
        <w:rPr>
          <w:rFonts w:hint="default" w:ascii="Times New Roman" w:hAnsi="Times New Roman" w:eastAsia="方正楷体_GBK" w:cs="方正楷体_GBK"/>
          <w:smallCaps w:val="0"/>
          <w:color w:val="000000"/>
          <w:kern w:val="0"/>
          <w:sz w:val="32"/>
          <w:szCs w:val="32"/>
          <w:highlight w:val="none"/>
          <w:lang w:val="en-US" w:eastAsia="zh-CN" w:bidi="ar"/>
        </w:rPr>
        <w:t>（三）主要安排</w:t>
      </w:r>
    </w:p>
    <w:p w14:paraId="61945035">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b/>
          <w:bCs/>
          <w:smallCaps w:val="0"/>
          <w:color w:val="000000"/>
          <w:kern w:val="0"/>
          <w:sz w:val="32"/>
          <w:szCs w:val="32"/>
          <w:highlight w:val="none"/>
          <w:lang w:val="en-US" w:eastAsia="zh-CN" w:bidi="ar"/>
        </w:rPr>
      </w:pPr>
      <w:r>
        <w:rPr>
          <w:rFonts w:hint="eastAsia" w:ascii="Times New Roman" w:hAnsi="Times New Roman" w:eastAsia="方正仿宋_GBK" w:cs="方正仿宋_GBK"/>
          <w:b/>
          <w:bCs/>
          <w:smallCaps w:val="0"/>
          <w:color w:val="000000"/>
          <w:kern w:val="0"/>
          <w:sz w:val="32"/>
          <w:szCs w:val="32"/>
          <w:highlight w:val="none"/>
          <w:u w:val="none"/>
          <w:lang w:val="en-US" w:eastAsia="zh-CN" w:bidi="ar"/>
        </w:rPr>
        <w:t>——主要预期目标。</w:t>
      </w:r>
      <w:r>
        <w:rPr>
          <w:rFonts w:hint="default" w:ascii="Times New Roman" w:hAnsi="Times New Roman" w:eastAsia="方正仿宋_GBK" w:cs="Times New Roman"/>
          <w:smallCaps w:val="0"/>
          <w:color w:val="000000"/>
          <w:kern w:val="0"/>
          <w:sz w:val="32"/>
          <w:szCs w:val="32"/>
          <w:highlight w:val="none"/>
          <w:lang w:val="en-US" w:eastAsia="zh-CN" w:bidi="ar"/>
        </w:rPr>
        <w:t>2025年国民经济和社会发展计划主要指标总体上继续沿用2024年指标体系。综合分析发展形势变化、宏观政策方向以及我县发展基础和潜力，按照</w:t>
      </w:r>
      <w:r>
        <w:rPr>
          <w:rFonts w:hint="eastAsia" w:ascii="Times New Roman" w:hAnsi="Times New Roman" w:eastAsia="方正仿宋_GBK" w:cs="方正仿宋_GBK"/>
          <w:smallCaps w:val="0"/>
          <w:color w:val="000000"/>
          <w:kern w:val="0"/>
          <w:sz w:val="32"/>
          <w:szCs w:val="32"/>
          <w:highlight w:val="none"/>
          <w:lang w:val="en-US" w:eastAsia="zh-CN" w:bidi="ar"/>
        </w:rPr>
        <w:t>“跳一跳、够得着”</w:t>
      </w:r>
      <w:r>
        <w:rPr>
          <w:rFonts w:hint="default" w:ascii="Times New Roman" w:hAnsi="Times New Roman" w:eastAsia="方正仿宋_GBK" w:cs="Times New Roman"/>
          <w:smallCaps w:val="0"/>
          <w:color w:val="000000"/>
          <w:kern w:val="0"/>
          <w:sz w:val="32"/>
          <w:szCs w:val="32"/>
          <w:highlight w:val="none"/>
          <w:lang w:val="en-US" w:eastAsia="zh-CN" w:bidi="ar"/>
        </w:rPr>
        <w:t>的原则设定预期目标，其中，</w:t>
      </w:r>
      <w:r>
        <w:rPr>
          <w:rFonts w:hint="default" w:ascii="Times New Roman" w:hAnsi="Times New Roman" w:eastAsia="方正仿宋_GBK" w:cs="Times New Roman"/>
          <w:smallCaps w:val="0"/>
          <w:sz w:val="32"/>
          <w:szCs w:val="32"/>
          <w:highlight w:val="none"/>
        </w:rPr>
        <w:t>地区生产总值增长</w:t>
      </w:r>
      <w:r>
        <w:rPr>
          <w:rFonts w:hint="eastAsia" w:ascii="Times New Roman" w:hAnsi="Times New Roman" w:eastAsia="方正仿宋_GBK" w:cs="Times New Roman"/>
          <w:smallCaps w:val="0"/>
          <w:sz w:val="32"/>
          <w:szCs w:val="32"/>
          <w:highlight w:val="none"/>
          <w:lang w:val="en-US" w:eastAsia="zh-CN"/>
        </w:rPr>
        <w:t>6.5</w:t>
      </w:r>
      <w:r>
        <w:rPr>
          <w:rFonts w:hint="default" w:ascii="Times New Roman" w:hAnsi="Times New Roman" w:eastAsia="方正仿宋_GBK" w:cs="Times New Roman"/>
          <w:smallCaps w:val="0"/>
          <w:sz w:val="32"/>
          <w:szCs w:val="32"/>
          <w:highlight w:val="none"/>
        </w:rPr>
        <w:t>%，规上工业增加值增长</w:t>
      </w:r>
      <w:r>
        <w:rPr>
          <w:rFonts w:hint="eastAsia" w:ascii="Times New Roman" w:hAnsi="Times New Roman" w:eastAsia="方正仿宋_GBK" w:cs="Times New Roman"/>
          <w:smallCaps w:val="0"/>
          <w:sz w:val="32"/>
          <w:szCs w:val="32"/>
          <w:highlight w:val="none"/>
          <w:lang w:val="en-US" w:eastAsia="zh-CN"/>
        </w:rPr>
        <w:t>12</w:t>
      </w:r>
      <w:r>
        <w:rPr>
          <w:rFonts w:hint="default" w:ascii="Times New Roman" w:hAnsi="Times New Roman" w:eastAsia="方正仿宋_GBK" w:cs="Times New Roman"/>
          <w:smallCaps w:val="0"/>
          <w:sz w:val="32"/>
          <w:szCs w:val="32"/>
          <w:highlight w:val="none"/>
        </w:rPr>
        <w:t>%，固定资产投资增长</w:t>
      </w:r>
      <w:r>
        <w:rPr>
          <w:rFonts w:hint="eastAsia" w:ascii="Times New Roman" w:hAnsi="Times New Roman" w:eastAsia="方正仿宋_GBK" w:cs="Times New Roman"/>
          <w:smallCaps w:val="0"/>
          <w:sz w:val="32"/>
          <w:szCs w:val="32"/>
          <w:highlight w:val="none"/>
          <w:lang w:val="en-US" w:eastAsia="zh-CN"/>
        </w:rPr>
        <w:t>7</w:t>
      </w:r>
      <w:r>
        <w:rPr>
          <w:rFonts w:hint="default" w:ascii="Times New Roman" w:hAnsi="Times New Roman" w:eastAsia="方正仿宋_GBK" w:cs="Times New Roman"/>
          <w:smallCaps w:val="0"/>
          <w:sz w:val="32"/>
          <w:szCs w:val="32"/>
          <w:highlight w:val="none"/>
        </w:rPr>
        <w:t>%，社会消费品零售总额增长</w:t>
      </w:r>
      <w:r>
        <w:rPr>
          <w:rFonts w:hint="eastAsia" w:ascii="Times New Roman" w:hAnsi="Times New Roman" w:eastAsia="方正仿宋_GBK" w:cs="Times New Roman"/>
          <w:smallCaps w:val="0"/>
          <w:sz w:val="32"/>
          <w:szCs w:val="32"/>
          <w:highlight w:val="none"/>
          <w:lang w:val="en-US" w:eastAsia="zh-CN"/>
        </w:rPr>
        <w:t>5.5</w:t>
      </w:r>
      <w:r>
        <w:rPr>
          <w:rFonts w:hint="default" w:ascii="Times New Roman" w:hAnsi="Times New Roman" w:eastAsia="方正仿宋_GBK" w:cs="Times New Roman"/>
          <w:smallCaps w:val="0"/>
          <w:sz w:val="32"/>
          <w:szCs w:val="32"/>
          <w:highlight w:val="none"/>
        </w:rPr>
        <w:t>%，一般公共预算收入增长</w:t>
      </w:r>
      <w:r>
        <w:rPr>
          <w:rFonts w:hint="eastAsia" w:ascii="Times New Roman" w:hAnsi="Times New Roman" w:eastAsia="方正仿宋_GBK" w:cs="Times New Roman"/>
          <w:smallCaps w:val="0"/>
          <w:sz w:val="32"/>
          <w:szCs w:val="32"/>
          <w:highlight w:val="none"/>
          <w:lang w:val="en-US" w:eastAsia="zh-CN"/>
        </w:rPr>
        <w:t>7</w:t>
      </w:r>
      <w:r>
        <w:rPr>
          <w:rFonts w:hint="default" w:ascii="Times New Roman" w:hAnsi="Times New Roman" w:eastAsia="方正仿宋_GBK" w:cs="Times New Roman"/>
          <w:smallCaps w:val="0"/>
          <w:sz w:val="32"/>
          <w:szCs w:val="32"/>
          <w:highlight w:val="none"/>
        </w:rPr>
        <w:t>%，全体居民人均可支配收入增长</w:t>
      </w:r>
      <w:r>
        <w:rPr>
          <w:rFonts w:hint="eastAsia" w:ascii="Times New Roman" w:hAnsi="Times New Roman" w:eastAsia="方正仿宋_GBK" w:cs="Times New Roman"/>
          <w:smallCaps w:val="0"/>
          <w:sz w:val="32"/>
          <w:szCs w:val="32"/>
          <w:highlight w:val="none"/>
          <w:lang w:val="en-US" w:eastAsia="zh-CN"/>
        </w:rPr>
        <w:t>6.5</w:t>
      </w:r>
      <w:r>
        <w:rPr>
          <w:rFonts w:hint="default" w:ascii="Times New Roman" w:hAnsi="Times New Roman" w:eastAsia="方正仿宋_GBK" w:cs="Times New Roman"/>
          <w:smallCaps w:val="0"/>
          <w:sz w:val="32"/>
          <w:szCs w:val="32"/>
          <w:highlight w:val="none"/>
        </w:rPr>
        <w:t>%，农村居民人均可支配收入增长</w:t>
      </w:r>
      <w:r>
        <w:rPr>
          <w:rFonts w:hint="eastAsia" w:ascii="Times New Roman" w:hAnsi="Times New Roman" w:eastAsia="方正仿宋_GBK" w:cs="Times New Roman"/>
          <w:smallCaps w:val="0"/>
          <w:sz w:val="32"/>
          <w:szCs w:val="32"/>
          <w:highlight w:val="none"/>
          <w:lang w:val="en-US" w:eastAsia="zh-CN"/>
        </w:rPr>
        <w:t>7.5</w:t>
      </w:r>
      <w:r>
        <w:rPr>
          <w:rFonts w:hint="default" w:ascii="Times New Roman" w:hAnsi="Times New Roman" w:eastAsia="方正仿宋_GBK" w:cs="Times New Roman"/>
          <w:smallCaps w:val="0"/>
          <w:sz w:val="32"/>
          <w:szCs w:val="32"/>
          <w:highlight w:val="none"/>
        </w:rPr>
        <w:t>%，节能减排降碳等约束性指标完成市级下达的任务。</w:t>
      </w:r>
    </w:p>
    <w:p w14:paraId="64D08E3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方正仿宋_GBK"/>
          <w:b/>
          <w:bCs/>
          <w:smallCaps w:val="0"/>
          <w:color w:val="auto"/>
          <w:kern w:val="0"/>
          <w:sz w:val="32"/>
          <w:szCs w:val="32"/>
          <w:highlight w:val="none"/>
          <w:u w:val="none"/>
          <w:lang w:val="en-US" w:eastAsia="zh-CN" w:bidi="ar"/>
        </w:rPr>
      </w:pPr>
      <w:r>
        <w:rPr>
          <w:rFonts w:hint="eastAsia" w:ascii="Times New Roman" w:hAnsi="Times New Roman" w:eastAsia="方正仿宋_GBK" w:cs="方正仿宋_GBK"/>
          <w:b/>
          <w:bCs/>
          <w:smallCaps w:val="0"/>
          <w:color w:val="auto"/>
          <w:kern w:val="0"/>
          <w:sz w:val="32"/>
          <w:szCs w:val="32"/>
          <w:highlight w:val="none"/>
          <w:u w:val="none"/>
          <w:lang w:val="en-US" w:eastAsia="zh-CN" w:bidi="ar"/>
        </w:rPr>
        <w:t>——重点项目安排。</w:t>
      </w:r>
      <w:r>
        <w:rPr>
          <w:rFonts w:hint="default" w:ascii="Times New Roman" w:hAnsi="Times New Roman" w:eastAsia="方正仿宋_GBK" w:cs="Times New Roman"/>
          <w:smallCaps w:val="0"/>
          <w:color w:val="auto"/>
          <w:kern w:val="0"/>
          <w:sz w:val="32"/>
          <w:szCs w:val="32"/>
          <w:highlight w:val="none"/>
          <w:lang w:val="en-US" w:eastAsia="zh-CN" w:bidi="ar"/>
        </w:rPr>
        <w:t>2025年计划</w:t>
      </w:r>
      <w:r>
        <w:rPr>
          <w:rFonts w:hint="eastAsia" w:ascii="Times New Roman" w:hAnsi="Times New Roman" w:eastAsia="方正仿宋_GBK" w:cs="Times New Roman"/>
          <w:smallCaps w:val="0"/>
          <w:color w:val="auto"/>
          <w:kern w:val="0"/>
          <w:sz w:val="32"/>
          <w:szCs w:val="32"/>
          <w:highlight w:val="none"/>
          <w:lang w:val="en-US" w:eastAsia="zh-CN" w:bidi="ar"/>
        </w:rPr>
        <w:t>实施重点</w:t>
      </w:r>
      <w:r>
        <w:rPr>
          <w:rFonts w:hint="default" w:ascii="Times New Roman" w:hAnsi="Times New Roman" w:eastAsia="方正仿宋_GBK" w:cs="Times New Roman"/>
          <w:smallCaps w:val="0"/>
          <w:color w:val="auto"/>
          <w:kern w:val="0"/>
          <w:sz w:val="32"/>
          <w:szCs w:val="32"/>
          <w:highlight w:val="none"/>
          <w:lang w:val="en-US" w:eastAsia="zh-CN" w:bidi="ar"/>
        </w:rPr>
        <w:t>项目</w:t>
      </w:r>
      <w:r>
        <w:rPr>
          <w:rFonts w:hint="eastAsia" w:ascii="Times New Roman" w:hAnsi="Times New Roman" w:eastAsia="方正仿宋_GBK" w:cs="Times New Roman"/>
          <w:smallCaps w:val="0"/>
          <w:color w:val="auto"/>
          <w:kern w:val="0"/>
          <w:sz w:val="32"/>
          <w:szCs w:val="32"/>
          <w:highlight w:val="none"/>
          <w:lang w:val="en-US" w:eastAsia="zh-CN" w:bidi="ar"/>
        </w:rPr>
        <w:t>120</w:t>
      </w:r>
      <w:r>
        <w:rPr>
          <w:rFonts w:hint="default" w:ascii="Times New Roman" w:hAnsi="Times New Roman" w:eastAsia="方正仿宋_GBK" w:cs="Times New Roman"/>
          <w:smallCaps w:val="0"/>
          <w:color w:val="auto"/>
          <w:kern w:val="0"/>
          <w:sz w:val="32"/>
          <w:szCs w:val="32"/>
          <w:highlight w:val="none"/>
          <w:lang w:val="en-US" w:eastAsia="zh-CN" w:bidi="ar"/>
        </w:rPr>
        <w:t>个，总投资</w:t>
      </w:r>
      <w:r>
        <w:rPr>
          <w:rFonts w:hint="eastAsia" w:ascii="Times New Roman" w:hAnsi="Times New Roman" w:eastAsia="方正仿宋_GBK" w:cs="Times New Roman"/>
          <w:smallCaps w:val="0"/>
          <w:color w:val="auto"/>
          <w:kern w:val="0"/>
          <w:sz w:val="32"/>
          <w:szCs w:val="32"/>
          <w:highlight w:val="none"/>
          <w:lang w:val="en-US" w:eastAsia="zh-CN" w:bidi="ar"/>
        </w:rPr>
        <w:t>566.57</w:t>
      </w:r>
      <w:r>
        <w:rPr>
          <w:rFonts w:hint="default" w:ascii="Times New Roman" w:hAnsi="Times New Roman" w:eastAsia="方正仿宋_GBK" w:cs="Times New Roman"/>
          <w:smallCaps w:val="0"/>
          <w:color w:val="auto"/>
          <w:kern w:val="0"/>
          <w:sz w:val="32"/>
          <w:szCs w:val="32"/>
          <w:highlight w:val="none"/>
          <w:lang w:val="en-US" w:eastAsia="zh-CN" w:bidi="ar"/>
        </w:rPr>
        <w:t>亿元，</w:t>
      </w:r>
      <w:r>
        <w:rPr>
          <w:rFonts w:hint="eastAsia" w:ascii="Times New Roman" w:hAnsi="Times New Roman" w:eastAsia="方正仿宋_GBK" w:cs="Times New Roman"/>
          <w:smallCaps w:val="0"/>
          <w:color w:val="auto"/>
          <w:kern w:val="0"/>
          <w:sz w:val="32"/>
          <w:szCs w:val="32"/>
          <w:highlight w:val="none"/>
          <w:lang w:val="en-US" w:eastAsia="zh-CN" w:bidi="ar"/>
        </w:rPr>
        <w:t>年度</w:t>
      </w:r>
      <w:r>
        <w:rPr>
          <w:rFonts w:hint="default" w:ascii="Times New Roman" w:hAnsi="Times New Roman" w:eastAsia="方正仿宋_GBK" w:cs="Times New Roman"/>
          <w:smallCaps w:val="0"/>
          <w:color w:val="auto"/>
          <w:kern w:val="0"/>
          <w:sz w:val="32"/>
          <w:szCs w:val="32"/>
          <w:highlight w:val="none"/>
          <w:lang w:val="en-US" w:eastAsia="zh-CN" w:bidi="ar"/>
        </w:rPr>
        <w:t>完成投资</w:t>
      </w:r>
      <w:r>
        <w:rPr>
          <w:rFonts w:hint="eastAsia" w:ascii="Times New Roman" w:hAnsi="Times New Roman" w:eastAsia="方正仿宋_GBK" w:cs="Times New Roman"/>
          <w:smallCaps w:val="0"/>
          <w:color w:val="auto"/>
          <w:kern w:val="0"/>
          <w:sz w:val="32"/>
          <w:szCs w:val="32"/>
          <w:highlight w:val="none"/>
          <w:lang w:val="en-US" w:eastAsia="zh-CN" w:bidi="ar"/>
        </w:rPr>
        <w:t>51.3</w:t>
      </w:r>
      <w:r>
        <w:rPr>
          <w:rFonts w:hint="default" w:ascii="Times New Roman" w:hAnsi="Times New Roman" w:eastAsia="方正仿宋_GBK" w:cs="Times New Roman"/>
          <w:smallCaps w:val="0"/>
          <w:color w:val="auto"/>
          <w:kern w:val="0"/>
          <w:sz w:val="32"/>
          <w:szCs w:val="32"/>
          <w:highlight w:val="none"/>
          <w:lang w:val="en-US" w:eastAsia="zh-CN" w:bidi="ar"/>
        </w:rPr>
        <w:t>亿元。其中，政府投资项目8</w:t>
      </w:r>
      <w:r>
        <w:rPr>
          <w:rFonts w:hint="eastAsia" w:ascii="Times New Roman" w:hAnsi="Times New Roman" w:eastAsia="方正仿宋_GBK" w:cs="Times New Roman"/>
          <w:smallCaps w:val="0"/>
          <w:color w:val="auto"/>
          <w:kern w:val="0"/>
          <w:sz w:val="32"/>
          <w:szCs w:val="32"/>
          <w:highlight w:val="none"/>
          <w:lang w:val="en-US" w:eastAsia="zh-CN" w:bidi="ar"/>
        </w:rPr>
        <w:t>8</w:t>
      </w:r>
      <w:r>
        <w:rPr>
          <w:rFonts w:hint="default" w:ascii="Times New Roman" w:hAnsi="Times New Roman" w:eastAsia="方正仿宋_GBK" w:cs="Times New Roman"/>
          <w:smallCaps w:val="0"/>
          <w:color w:val="auto"/>
          <w:kern w:val="0"/>
          <w:sz w:val="32"/>
          <w:szCs w:val="32"/>
          <w:highlight w:val="none"/>
          <w:lang w:val="en-US" w:eastAsia="zh-CN" w:bidi="ar"/>
        </w:rPr>
        <w:t>个，总投资</w:t>
      </w:r>
      <w:r>
        <w:rPr>
          <w:rFonts w:hint="eastAsia" w:ascii="Times New Roman" w:hAnsi="Times New Roman" w:eastAsia="方正仿宋_GBK" w:cs="Times New Roman"/>
          <w:smallCaps w:val="0"/>
          <w:color w:val="auto"/>
          <w:kern w:val="0"/>
          <w:sz w:val="32"/>
          <w:szCs w:val="32"/>
          <w:highlight w:val="none"/>
          <w:lang w:val="en-US" w:eastAsia="zh-CN" w:bidi="ar"/>
        </w:rPr>
        <w:t>488.68</w:t>
      </w:r>
      <w:r>
        <w:rPr>
          <w:rFonts w:hint="default" w:ascii="Times New Roman" w:hAnsi="Times New Roman" w:eastAsia="方正仿宋_GBK" w:cs="Times New Roman"/>
          <w:smallCaps w:val="0"/>
          <w:color w:val="auto"/>
          <w:kern w:val="0"/>
          <w:sz w:val="32"/>
          <w:szCs w:val="32"/>
          <w:highlight w:val="none"/>
          <w:lang w:val="en-US" w:eastAsia="zh-CN" w:bidi="ar"/>
        </w:rPr>
        <w:t>亿元，</w:t>
      </w:r>
      <w:r>
        <w:rPr>
          <w:rFonts w:hint="eastAsia" w:ascii="Times New Roman" w:hAnsi="Times New Roman" w:eastAsia="方正仿宋_GBK" w:cs="Times New Roman"/>
          <w:smallCaps w:val="0"/>
          <w:color w:val="auto"/>
          <w:kern w:val="0"/>
          <w:sz w:val="32"/>
          <w:szCs w:val="32"/>
          <w:highlight w:val="none"/>
          <w:lang w:val="en-US" w:eastAsia="zh-CN" w:bidi="ar"/>
        </w:rPr>
        <w:t>年度</w:t>
      </w:r>
      <w:r>
        <w:rPr>
          <w:rFonts w:hint="default" w:ascii="Times New Roman" w:hAnsi="Times New Roman" w:eastAsia="方正仿宋_GBK" w:cs="Times New Roman"/>
          <w:smallCaps w:val="0"/>
          <w:color w:val="auto"/>
          <w:kern w:val="0"/>
          <w:sz w:val="32"/>
          <w:szCs w:val="32"/>
          <w:highlight w:val="none"/>
          <w:lang w:val="en-US" w:eastAsia="zh-CN" w:bidi="ar"/>
        </w:rPr>
        <w:t>计划完成投资</w:t>
      </w:r>
      <w:r>
        <w:rPr>
          <w:rFonts w:hint="eastAsia" w:ascii="Times New Roman" w:hAnsi="Times New Roman" w:eastAsia="方正仿宋_GBK" w:cs="Times New Roman"/>
          <w:smallCaps w:val="0"/>
          <w:color w:val="auto"/>
          <w:kern w:val="0"/>
          <w:sz w:val="32"/>
          <w:szCs w:val="32"/>
          <w:highlight w:val="none"/>
          <w:lang w:val="en-US" w:eastAsia="zh-CN" w:bidi="ar"/>
        </w:rPr>
        <w:t>29.55</w:t>
      </w:r>
      <w:r>
        <w:rPr>
          <w:rFonts w:hint="default" w:ascii="Times New Roman" w:hAnsi="Times New Roman" w:eastAsia="方正仿宋_GBK" w:cs="Times New Roman"/>
          <w:smallCaps w:val="0"/>
          <w:color w:val="auto"/>
          <w:kern w:val="0"/>
          <w:sz w:val="32"/>
          <w:szCs w:val="32"/>
          <w:highlight w:val="none"/>
          <w:lang w:val="en-US" w:eastAsia="zh-CN" w:bidi="ar"/>
        </w:rPr>
        <w:t>亿元；社会投资项目3</w:t>
      </w:r>
      <w:r>
        <w:rPr>
          <w:rFonts w:hint="eastAsia" w:ascii="Times New Roman" w:hAnsi="Times New Roman" w:eastAsia="方正仿宋_GBK" w:cs="Times New Roman"/>
          <w:smallCaps w:val="0"/>
          <w:color w:val="auto"/>
          <w:kern w:val="0"/>
          <w:sz w:val="32"/>
          <w:szCs w:val="32"/>
          <w:highlight w:val="none"/>
          <w:lang w:val="en-US" w:eastAsia="zh-CN" w:bidi="ar"/>
        </w:rPr>
        <w:t>2</w:t>
      </w:r>
      <w:r>
        <w:rPr>
          <w:rFonts w:hint="default" w:ascii="Times New Roman" w:hAnsi="Times New Roman" w:eastAsia="方正仿宋_GBK" w:cs="Times New Roman"/>
          <w:smallCaps w:val="0"/>
          <w:color w:val="auto"/>
          <w:kern w:val="0"/>
          <w:sz w:val="32"/>
          <w:szCs w:val="32"/>
          <w:highlight w:val="none"/>
          <w:lang w:val="en-US" w:eastAsia="zh-CN" w:bidi="ar"/>
        </w:rPr>
        <w:t>个，总投资</w:t>
      </w:r>
      <w:r>
        <w:rPr>
          <w:rFonts w:hint="eastAsia" w:ascii="Times New Roman" w:hAnsi="Times New Roman" w:eastAsia="方正仿宋_GBK" w:cs="Times New Roman"/>
          <w:smallCaps w:val="0"/>
          <w:color w:val="auto"/>
          <w:kern w:val="0"/>
          <w:sz w:val="32"/>
          <w:szCs w:val="32"/>
          <w:highlight w:val="none"/>
          <w:lang w:val="en-US" w:eastAsia="zh-CN" w:bidi="ar"/>
        </w:rPr>
        <w:t>77.89</w:t>
      </w:r>
      <w:r>
        <w:rPr>
          <w:rFonts w:hint="default" w:ascii="Times New Roman" w:hAnsi="Times New Roman" w:eastAsia="方正仿宋_GBK" w:cs="Times New Roman"/>
          <w:smallCaps w:val="0"/>
          <w:color w:val="auto"/>
          <w:kern w:val="0"/>
          <w:sz w:val="32"/>
          <w:szCs w:val="32"/>
          <w:highlight w:val="none"/>
          <w:lang w:val="en-US" w:eastAsia="zh-CN" w:bidi="ar"/>
        </w:rPr>
        <w:t>亿元，</w:t>
      </w:r>
      <w:r>
        <w:rPr>
          <w:rFonts w:hint="eastAsia" w:ascii="Times New Roman" w:hAnsi="Times New Roman" w:eastAsia="方正仿宋_GBK" w:cs="Times New Roman"/>
          <w:smallCaps w:val="0"/>
          <w:color w:val="auto"/>
          <w:kern w:val="0"/>
          <w:sz w:val="32"/>
          <w:szCs w:val="32"/>
          <w:highlight w:val="none"/>
          <w:lang w:val="en-US" w:eastAsia="zh-CN" w:bidi="ar"/>
        </w:rPr>
        <w:t>年度计划</w:t>
      </w:r>
      <w:r>
        <w:rPr>
          <w:rFonts w:hint="default" w:ascii="Times New Roman" w:hAnsi="Times New Roman" w:eastAsia="方正仿宋_GBK" w:cs="Times New Roman"/>
          <w:smallCaps w:val="0"/>
          <w:color w:val="auto"/>
          <w:kern w:val="0"/>
          <w:sz w:val="32"/>
          <w:szCs w:val="32"/>
          <w:highlight w:val="none"/>
          <w:lang w:val="en-US" w:eastAsia="zh-CN" w:bidi="ar"/>
        </w:rPr>
        <w:t>完成投资</w:t>
      </w:r>
      <w:r>
        <w:rPr>
          <w:rFonts w:hint="eastAsia" w:ascii="Times New Roman" w:hAnsi="Times New Roman" w:eastAsia="方正仿宋_GBK" w:cs="Times New Roman"/>
          <w:smallCaps w:val="0"/>
          <w:color w:val="auto"/>
          <w:kern w:val="0"/>
          <w:sz w:val="32"/>
          <w:szCs w:val="32"/>
          <w:highlight w:val="none"/>
          <w:lang w:val="en-US" w:eastAsia="zh-CN" w:bidi="ar"/>
        </w:rPr>
        <w:t>21.75</w:t>
      </w:r>
      <w:r>
        <w:rPr>
          <w:rFonts w:hint="default" w:ascii="Times New Roman" w:hAnsi="Times New Roman" w:eastAsia="方正仿宋_GBK" w:cs="Times New Roman"/>
          <w:smallCaps w:val="0"/>
          <w:color w:val="auto"/>
          <w:kern w:val="0"/>
          <w:sz w:val="32"/>
          <w:szCs w:val="32"/>
          <w:highlight w:val="none"/>
          <w:lang w:val="en-US" w:eastAsia="zh-CN" w:bidi="ar"/>
        </w:rPr>
        <w:t>亿元。</w:t>
      </w:r>
      <w:r>
        <w:rPr>
          <w:rFonts w:hint="eastAsia" w:ascii="Times New Roman" w:hAnsi="Times New Roman" w:eastAsia="方正仿宋_GBK" w:cs="Times New Roman"/>
          <w:smallCaps w:val="0"/>
          <w:color w:val="auto"/>
          <w:kern w:val="0"/>
          <w:sz w:val="32"/>
          <w:szCs w:val="32"/>
          <w:highlight w:val="none"/>
          <w:lang w:val="en-US" w:eastAsia="zh-CN" w:bidi="ar"/>
        </w:rPr>
        <w:t>此</w:t>
      </w:r>
      <w:r>
        <w:rPr>
          <w:rFonts w:hint="default" w:ascii="Times New Roman" w:hAnsi="Times New Roman" w:eastAsia="方正仿宋_GBK" w:cs="Times New Roman"/>
          <w:smallCaps w:val="0"/>
          <w:color w:val="auto"/>
          <w:kern w:val="0"/>
          <w:sz w:val="32"/>
          <w:szCs w:val="32"/>
          <w:highlight w:val="none"/>
          <w:lang w:val="en-US" w:eastAsia="zh-CN" w:bidi="ar"/>
        </w:rPr>
        <w:t>外，乡镇（街道）2025年计划完成投资3亿元，全年共计划完成投资</w:t>
      </w:r>
      <w:r>
        <w:rPr>
          <w:rFonts w:hint="eastAsia" w:ascii="Times New Roman" w:hAnsi="Times New Roman" w:eastAsia="方正仿宋_GBK" w:cs="Times New Roman"/>
          <w:smallCaps w:val="0"/>
          <w:color w:val="auto"/>
          <w:kern w:val="0"/>
          <w:sz w:val="32"/>
          <w:szCs w:val="32"/>
          <w:highlight w:val="none"/>
          <w:lang w:val="en-US" w:eastAsia="zh-CN" w:bidi="ar"/>
        </w:rPr>
        <w:t>54.3</w:t>
      </w:r>
      <w:r>
        <w:rPr>
          <w:rFonts w:hint="default" w:ascii="Times New Roman" w:hAnsi="Times New Roman" w:eastAsia="方正仿宋_GBK" w:cs="Times New Roman"/>
          <w:smallCaps w:val="0"/>
          <w:color w:val="auto"/>
          <w:kern w:val="0"/>
          <w:sz w:val="32"/>
          <w:szCs w:val="32"/>
          <w:highlight w:val="none"/>
          <w:lang w:val="en-US" w:eastAsia="zh-CN" w:bidi="ar"/>
        </w:rPr>
        <w:t>亿元。</w:t>
      </w:r>
    </w:p>
    <w:p w14:paraId="45BCDABD">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b w:val="0"/>
          <w:bCs w:val="0"/>
          <w:smallCaps w:val="0"/>
          <w:color w:val="auto"/>
          <w:kern w:val="44"/>
          <w:sz w:val="32"/>
          <w:szCs w:val="32"/>
          <w:highlight w:val="none"/>
          <w:lang w:val="en-US" w:eastAsia="zh-CN" w:bidi="ar-SA"/>
        </w:rPr>
      </w:pPr>
      <w:r>
        <w:rPr>
          <w:rFonts w:hint="eastAsia" w:ascii="Times New Roman" w:hAnsi="Times New Roman" w:eastAsia="方正仿宋_GBK" w:cs="方正仿宋_GBK"/>
          <w:b/>
          <w:bCs/>
          <w:smallCaps w:val="0"/>
          <w:color w:val="auto"/>
          <w:kern w:val="0"/>
          <w:sz w:val="32"/>
          <w:szCs w:val="32"/>
          <w:highlight w:val="none"/>
          <w:u w:val="none"/>
          <w:lang w:val="en-US" w:eastAsia="zh-CN" w:bidi="ar"/>
        </w:rPr>
        <w:t>——民生实事安排。</w:t>
      </w:r>
      <w:r>
        <w:rPr>
          <w:rFonts w:hint="default" w:ascii="Times New Roman" w:hAnsi="Times New Roman" w:eastAsia="方正仿宋_GBK" w:cs="Times New Roman"/>
          <w:smallCaps w:val="0"/>
          <w:color w:val="auto"/>
          <w:kern w:val="0"/>
          <w:sz w:val="32"/>
          <w:szCs w:val="32"/>
          <w:highlight w:val="none"/>
          <w:lang w:val="en-US" w:eastAsia="zh-CN" w:bidi="ar"/>
        </w:rPr>
        <w:t>2025年</w:t>
      </w:r>
      <w:r>
        <w:rPr>
          <w:rFonts w:hint="eastAsia" w:ascii="Times New Roman" w:hAnsi="Times New Roman" w:eastAsia="方正仿宋_GBK" w:cs="Times New Roman"/>
          <w:smallCaps w:val="0"/>
          <w:color w:val="auto"/>
          <w:kern w:val="0"/>
          <w:sz w:val="32"/>
          <w:szCs w:val="32"/>
          <w:highlight w:val="none"/>
          <w:lang w:val="en-US" w:eastAsia="zh-CN" w:bidi="ar"/>
        </w:rPr>
        <w:t>15</w:t>
      </w:r>
      <w:r>
        <w:rPr>
          <w:rFonts w:hint="default" w:ascii="Times New Roman" w:hAnsi="Times New Roman" w:eastAsia="方正仿宋_GBK" w:cs="Times New Roman"/>
          <w:smallCaps w:val="0"/>
          <w:color w:val="auto"/>
          <w:kern w:val="0"/>
          <w:sz w:val="32"/>
          <w:szCs w:val="32"/>
          <w:highlight w:val="none"/>
          <w:lang w:val="en-US" w:eastAsia="zh-CN" w:bidi="ar"/>
        </w:rPr>
        <w:t>件</w:t>
      </w:r>
      <w:r>
        <w:rPr>
          <w:rFonts w:hint="eastAsia" w:ascii="Times New Roman" w:hAnsi="Times New Roman" w:eastAsia="方正仿宋_GBK" w:cs="Times New Roman"/>
          <w:smallCaps w:val="0"/>
          <w:color w:val="auto"/>
          <w:kern w:val="0"/>
          <w:sz w:val="32"/>
          <w:szCs w:val="32"/>
          <w:highlight w:val="none"/>
          <w:lang w:val="en-US" w:eastAsia="zh-CN" w:bidi="ar"/>
        </w:rPr>
        <w:t>县级</w:t>
      </w:r>
      <w:r>
        <w:rPr>
          <w:rFonts w:hint="default" w:ascii="Times New Roman" w:hAnsi="Times New Roman" w:eastAsia="方正仿宋_GBK" w:cs="Times New Roman"/>
          <w:smallCaps w:val="0"/>
          <w:color w:val="auto"/>
          <w:kern w:val="0"/>
          <w:sz w:val="32"/>
          <w:szCs w:val="32"/>
          <w:highlight w:val="none"/>
          <w:lang w:val="en-US" w:eastAsia="zh-CN" w:bidi="ar"/>
        </w:rPr>
        <w:t>年度重点民生实事</w:t>
      </w:r>
      <w:r>
        <w:rPr>
          <w:rFonts w:hint="eastAsia" w:ascii="Times New Roman" w:hAnsi="Times New Roman" w:eastAsia="方正仿宋_GBK" w:cs="Times New Roman"/>
          <w:smallCaps w:val="0"/>
          <w:color w:val="auto"/>
          <w:kern w:val="0"/>
          <w:sz w:val="32"/>
          <w:szCs w:val="32"/>
          <w:highlight w:val="none"/>
          <w:lang w:val="en-US" w:eastAsia="zh-CN" w:bidi="ar"/>
        </w:rPr>
        <w:t>分为</w:t>
      </w:r>
      <w:r>
        <w:rPr>
          <w:rFonts w:hint="default" w:ascii="Times New Roman" w:hAnsi="Times New Roman" w:eastAsia="方正仿宋_GBK" w:cs="Times New Roman"/>
          <w:smallCaps w:val="0"/>
          <w:color w:val="auto"/>
          <w:kern w:val="0"/>
          <w:sz w:val="32"/>
          <w:szCs w:val="32"/>
          <w:highlight w:val="none"/>
          <w:lang w:val="en-US" w:eastAsia="zh-CN" w:bidi="ar"/>
        </w:rPr>
        <w:t>承接市级重点民生实事</w:t>
      </w:r>
      <w:r>
        <w:rPr>
          <w:rFonts w:hint="eastAsia" w:ascii="Times New Roman" w:hAnsi="Times New Roman" w:eastAsia="方正仿宋_GBK" w:cs="Times New Roman"/>
          <w:smallCaps w:val="0"/>
          <w:color w:val="auto"/>
          <w:kern w:val="0"/>
          <w:sz w:val="32"/>
          <w:szCs w:val="32"/>
          <w:highlight w:val="none"/>
          <w:lang w:val="en-US" w:eastAsia="zh-CN" w:bidi="ar"/>
        </w:rPr>
        <w:t>9</w:t>
      </w:r>
      <w:r>
        <w:rPr>
          <w:rFonts w:hint="default" w:ascii="Times New Roman" w:hAnsi="Times New Roman" w:eastAsia="方正仿宋_GBK" w:cs="Times New Roman"/>
          <w:smallCaps w:val="0"/>
          <w:color w:val="auto"/>
          <w:kern w:val="0"/>
          <w:sz w:val="32"/>
          <w:szCs w:val="32"/>
          <w:highlight w:val="none"/>
          <w:lang w:val="en-US" w:eastAsia="zh-CN" w:bidi="ar"/>
        </w:rPr>
        <w:t>件</w:t>
      </w:r>
      <w:r>
        <w:rPr>
          <w:rFonts w:hint="eastAsia" w:ascii="Times New Roman" w:hAnsi="Times New Roman" w:eastAsia="方正仿宋_GBK" w:cs="Times New Roman"/>
          <w:smallCaps w:val="0"/>
          <w:color w:val="auto"/>
          <w:kern w:val="0"/>
          <w:sz w:val="32"/>
          <w:szCs w:val="32"/>
          <w:highlight w:val="none"/>
          <w:lang w:val="en-US" w:eastAsia="zh-CN" w:bidi="ar"/>
        </w:rPr>
        <w:t>和增补县级重点民生实事候选项目6件。</w:t>
      </w:r>
      <w:r>
        <w:rPr>
          <w:rFonts w:hint="default" w:ascii="Times New Roman" w:hAnsi="Times New Roman" w:eastAsia="方正仿宋_GBK" w:cs="Times New Roman"/>
          <w:b/>
          <w:bCs/>
          <w:smallCaps w:val="0"/>
          <w:color w:val="auto"/>
          <w:kern w:val="0"/>
          <w:sz w:val="32"/>
          <w:szCs w:val="32"/>
          <w:highlight w:val="none"/>
          <w:u w:val="none"/>
          <w:lang w:val="en-US" w:eastAsia="zh-CN" w:bidi="ar"/>
        </w:rPr>
        <w:t>承接市级重点民生实事9件具体包括：</w:t>
      </w:r>
      <w:r>
        <w:rPr>
          <w:rFonts w:hint="eastAsia" w:ascii="Times New Roman" w:hAnsi="Times New Roman" w:eastAsia="方正仿宋_GBK" w:cs="Times New Roman"/>
          <w:b w:val="0"/>
          <w:bCs w:val="0"/>
          <w:smallCaps w:val="0"/>
          <w:color w:val="auto"/>
          <w:kern w:val="44"/>
          <w:sz w:val="32"/>
          <w:szCs w:val="32"/>
          <w:highlight w:val="none"/>
          <w:lang w:val="en-US" w:eastAsia="zh-CN" w:bidi="ar-SA"/>
        </w:rPr>
        <w:t>实施城镇老旧小区改造、建设微型城市公园、农村公路加装护栏、关爱青少年心理健康、残疾人服务提升、建设妇女儿童综合服务体、改善学校医院周边环境、未成年人假期公益托管、提升农村饮水质量。</w:t>
      </w:r>
      <w:r>
        <w:rPr>
          <w:rFonts w:hint="default" w:ascii="Times New Roman" w:hAnsi="Times New Roman" w:eastAsia="方正仿宋_GBK" w:cs="Times New Roman"/>
          <w:b/>
          <w:bCs/>
          <w:smallCaps w:val="0"/>
          <w:color w:val="auto"/>
          <w:kern w:val="0"/>
          <w:sz w:val="32"/>
          <w:szCs w:val="32"/>
          <w:highlight w:val="none"/>
          <w:u w:val="none"/>
          <w:lang w:val="en-US" w:eastAsia="zh-CN" w:bidi="ar"/>
        </w:rPr>
        <w:t>增补县级重点民生实事候选项目</w:t>
      </w:r>
      <w:r>
        <w:rPr>
          <w:rFonts w:hint="eastAsia" w:ascii="Times New Roman" w:hAnsi="Times New Roman" w:eastAsia="方正仿宋_GBK" w:cs="Times New Roman"/>
          <w:b/>
          <w:bCs/>
          <w:smallCaps w:val="0"/>
          <w:color w:val="auto"/>
          <w:kern w:val="0"/>
          <w:sz w:val="32"/>
          <w:szCs w:val="32"/>
          <w:highlight w:val="none"/>
          <w:u w:val="none"/>
          <w:lang w:val="en-US" w:eastAsia="zh-CN" w:bidi="ar"/>
        </w:rPr>
        <w:t>6</w:t>
      </w:r>
      <w:r>
        <w:rPr>
          <w:rFonts w:hint="default" w:ascii="Times New Roman" w:hAnsi="Times New Roman" w:eastAsia="方正仿宋_GBK" w:cs="Times New Roman"/>
          <w:b/>
          <w:bCs/>
          <w:smallCaps w:val="0"/>
          <w:color w:val="auto"/>
          <w:kern w:val="0"/>
          <w:sz w:val="32"/>
          <w:szCs w:val="32"/>
          <w:highlight w:val="none"/>
          <w:u w:val="none"/>
          <w:lang w:val="en-US" w:eastAsia="zh-CN" w:bidi="ar"/>
        </w:rPr>
        <w:t>件</w:t>
      </w:r>
      <w:r>
        <w:rPr>
          <w:rFonts w:hint="default" w:ascii="Times New Roman" w:hAnsi="Times New Roman" w:eastAsia="方正仿宋_GBK" w:cs="方正仿宋_GBK"/>
          <w:b w:val="0"/>
          <w:bCs w:val="0"/>
          <w:smallCaps w:val="0"/>
          <w:color w:val="auto"/>
          <w:kern w:val="0"/>
          <w:sz w:val="32"/>
          <w:szCs w:val="32"/>
          <w:highlight w:val="none"/>
          <w:u w:val="none"/>
          <w:lang w:val="en-US" w:eastAsia="zh-CN" w:bidi="ar"/>
        </w:rPr>
        <w:t>，</w:t>
      </w:r>
      <w:r>
        <w:rPr>
          <w:rFonts w:hint="eastAsia" w:ascii="Times New Roman" w:hAnsi="Times New Roman" w:eastAsia="方正仿宋_GBK" w:cs="方正仿宋_GBK"/>
          <w:b w:val="0"/>
          <w:bCs w:val="0"/>
          <w:smallCaps w:val="0"/>
          <w:color w:val="auto"/>
          <w:kern w:val="0"/>
          <w:sz w:val="32"/>
          <w:szCs w:val="32"/>
          <w:highlight w:val="none"/>
          <w:u w:val="none"/>
          <w:lang w:val="en-US" w:eastAsia="zh-CN" w:bidi="ar"/>
        </w:rPr>
        <w:t>具体包括：</w:t>
      </w:r>
      <w:r>
        <w:rPr>
          <w:rFonts w:hint="eastAsia" w:ascii="Times New Roman" w:hAnsi="Times New Roman" w:eastAsia="方正仿宋_GBK" w:cs="Times New Roman"/>
          <w:b w:val="0"/>
          <w:bCs w:val="0"/>
          <w:smallCaps w:val="0"/>
          <w:color w:val="auto"/>
          <w:kern w:val="44"/>
          <w:sz w:val="32"/>
          <w:szCs w:val="32"/>
          <w:highlight w:val="none"/>
          <w:lang w:val="en-US" w:eastAsia="zh-CN" w:bidi="ar-SA"/>
        </w:rPr>
        <w:t>建成投用城口县滨河体育公园及青少年活动中心、建设城口县诸葛寨体育公园项目、建设城市公厕、开展中医药惠民行动、开展高楼消防安全整治行动、开展中小学生“守护视力、提质睡眠”行动。</w:t>
      </w:r>
    </w:p>
    <w:p w14:paraId="7A2611B7">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黑体_GBK" w:cs="Times New Roman"/>
          <w:smallCaps w:val="0"/>
          <w:color w:val="auto"/>
          <w:sz w:val="32"/>
          <w:szCs w:val="32"/>
          <w:highlight w:val="none"/>
          <w:lang w:val="en-US" w:eastAsia="zh-CN"/>
        </w:rPr>
      </w:pPr>
      <w:r>
        <w:rPr>
          <w:rFonts w:hint="default" w:ascii="Times New Roman" w:hAnsi="Times New Roman" w:eastAsia="方正黑体_GBK" w:cs="Times New Roman"/>
          <w:smallCaps w:val="0"/>
          <w:color w:val="auto"/>
          <w:sz w:val="32"/>
          <w:szCs w:val="32"/>
          <w:highlight w:val="none"/>
          <w:lang w:val="en-US" w:eastAsia="zh-CN"/>
        </w:rPr>
        <w:t>三、2025年国民经济和社会发展计划的重点</w:t>
      </w:r>
      <w:r>
        <w:rPr>
          <w:rFonts w:hint="eastAsia" w:ascii="Times New Roman" w:hAnsi="Times New Roman" w:eastAsia="方正黑体_GBK" w:cs="Times New Roman"/>
          <w:smallCaps w:val="0"/>
          <w:color w:val="auto"/>
          <w:sz w:val="32"/>
          <w:szCs w:val="32"/>
          <w:highlight w:val="none"/>
          <w:lang w:val="en-US" w:eastAsia="zh-CN"/>
        </w:rPr>
        <w:t>任务</w:t>
      </w:r>
    </w:p>
    <w:p w14:paraId="1337CDD2">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smallCaps w:val="0"/>
          <w:kern w:val="2"/>
          <w:sz w:val="32"/>
          <w:szCs w:val="32"/>
          <w:highlight w:val="none"/>
          <w:u w:val="none"/>
          <w:lang w:val="en-US" w:eastAsia="zh-CN" w:bidi="ar-SA"/>
        </w:rPr>
      </w:pPr>
      <w:r>
        <w:rPr>
          <w:rFonts w:hint="default" w:ascii="Times New Roman" w:hAnsi="Times New Roman" w:eastAsia="方正仿宋_GBK" w:cs="Times New Roman"/>
          <w:smallCaps w:val="0"/>
          <w:color w:val="000000"/>
          <w:kern w:val="0"/>
          <w:sz w:val="32"/>
          <w:szCs w:val="32"/>
          <w:highlight w:val="none"/>
          <w:u w:val="none"/>
          <w:lang w:val="en-US" w:eastAsia="zh-CN" w:bidi="ar"/>
        </w:rPr>
        <w:t>2025年</w:t>
      </w:r>
      <w:r>
        <w:rPr>
          <w:rFonts w:hint="eastAsia" w:ascii="Times New Roman" w:hAnsi="Times New Roman" w:eastAsia="方正仿宋_GBK" w:cs="Times New Roman"/>
          <w:smallCaps w:val="0"/>
          <w:kern w:val="2"/>
          <w:sz w:val="32"/>
          <w:szCs w:val="32"/>
          <w:highlight w:val="none"/>
          <w:u w:val="none"/>
          <w:lang w:val="en-US" w:eastAsia="zh-CN" w:bidi="ar-SA"/>
        </w:rPr>
        <w:t>，是实现“十四五”规划目标任务的收官之年，也是纵深推进现代化新城口建设的关键之年，</w:t>
      </w:r>
      <w:r>
        <w:rPr>
          <w:rFonts w:hint="default" w:ascii="Times New Roman" w:hAnsi="Times New Roman" w:eastAsia="方正仿宋_GBK" w:cs="Times New Roman"/>
          <w:smallCaps w:val="0"/>
          <w:kern w:val="2"/>
          <w:sz w:val="32"/>
          <w:szCs w:val="32"/>
          <w:highlight w:val="none"/>
          <w:u w:val="none"/>
          <w:lang w:val="en-US" w:eastAsia="zh-CN" w:bidi="ar-SA"/>
        </w:rPr>
        <w:t>做好全</w:t>
      </w:r>
      <w:r>
        <w:rPr>
          <w:rFonts w:hint="eastAsia" w:ascii="Times New Roman" w:hAnsi="Times New Roman" w:eastAsia="方正仿宋_GBK" w:cs="Times New Roman"/>
          <w:smallCaps w:val="0"/>
          <w:kern w:val="2"/>
          <w:sz w:val="32"/>
          <w:szCs w:val="32"/>
          <w:highlight w:val="none"/>
          <w:u w:val="none"/>
          <w:lang w:val="en-US" w:eastAsia="zh-CN" w:bidi="ar-SA"/>
        </w:rPr>
        <w:t>县</w:t>
      </w:r>
      <w:r>
        <w:rPr>
          <w:rFonts w:hint="default" w:ascii="Times New Roman" w:hAnsi="Times New Roman" w:eastAsia="方正仿宋_GBK" w:cs="Times New Roman"/>
          <w:smallCaps w:val="0"/>
          <w:kern w:val="2"/>
          <w:sz w:val="32"/>
          <w:szCs w:val="32"/>
          <w:highlight w:val="none"/>
          <w:u w:val="none"/>
          <w:lang w:val="en-US" w:eastAsia="zh-CN" w:bidi="ar-SA"/>
        </w:rPr>
        <w:t>经济社会</w:t>
      </w:r>
      <w:r>
        <w:rPr>
          <w:rFonts w:hint="default" w:ascii="Times New Roman" w:hAnsi="Times New Roman" w:eastAsia="方正仿宋_GBK" w:cs="Times New Roman"/>
          <w:smallCaps w:val="0"/>
          <w:kern w:val="2"/>
          <w:sz w:val="32"/>
          <w:szCs w:val="32"/>
          <w:highlight w:val="none"/>
          <w:lang w:val="en-US" w:eastAsia="zh-CN" w:bidi="ar-SA"/>
        </w:rPr>
        <w:t>发展工作</w:t>
      </w:r>
      <w:r>
        <w:rPr>
          <w:rFonts w:hint="eastAsia" w:ascii="Times New Roman" w:hAnsi="Times New Roman" w:eastAsia="方正仿宋_GBK" w:cs="Times New Roman"/>
          <w:smallCaps w:val="0"/>
          <w:color w:val="auto"/>
          <w:sz w:val="32"/>
          <w:szCs w:val="20"/>
          <w:highlight w:val="none"/>
          <w:lang w:val="en-US" w:eastAsia="zh-CN"/>
        </w:rPr>
        <w:t>意义深远、责</w:t>
      </w:r>
      <w:r>
        <w:rPr>
          <w:rFonts w:hint="eastAsia" w:ascii="Times New Roman" w:hAnsi="Times New Roman" w:eastAsia="方正仿宋_GBK" w:cs="Times New Roman"/>
          <w:smallCaps w:val="0"/>
          <w:color w:val="auto"/>
          <w:sz w:val="32"/>
          <w:szCs w:val="20"/>
          <w:highlight w:val="none"/>
          <w:u w:val="none"/>
          <w:lang w:val="en-US" w:eastAsia="zh-CN"/>
        </w:rPr>
        <w:t>任重大</w:t>
      </w:r>
      <w:r>
        <w:rPr>
          <w:rFonts w:hint="default" w:ascii="Times New Roman" w:hAnsi="Times New Roman" w:eastAsia="方正仿宋_GBK" w:cs="Times New Roman"/>
          <w:smallCaps w:val="0"/>
          <w:kern w:val="2"/>
          <w:sz w:val="32"/>
          <w:szCs w:val="32"/>
          <w:highlight w:val="none"/>
          <w:u w:val="none"/>
          <w:lang w:val="en-US" w:eastAsia="zh-CN" w:bidi="ar-SA"/>
        </w:rPr>
        <w:t>。</w:t>
      </w:r>
      <w:r>
        <w:rPr>
          <w:rFonts w:hint="default" w:ascii="Times New Roman" w:hAnsi="Times New Roman" w:eastAsia="方正仿宋_GBK" w:cs="Times New Roman"/>
          <w:smallCaps w:val="0"/>
          <w:sz w:val="32"/>
          <w:szCs w:val="32"/>
          <w:highlight w:val="none"/>
          <w:u w:val="none"/>
          <w:lang w:val="en-US" w:eastAsia="zh-CN"/>
        </w:rPr>
        <w:t>我们</w:t>
      </w:r>
      <w:r>
        <w:rPr>
          <w:rFonts w:hint="eastAsia" w:ascii="Times New Roman" w:hAnsi="Times New Roman" w:eastAsia="方正仿宋_GBK" w:cs="Times New Roman"/>
          <w:smallCaps w:val="0"/>
          <w:sz w:val="32"/>
          <w:szCs w:val="32"/>
          <w:highlight w:val="none"/>
          <w:u w:val="none"/>
          <w:lang w:val="en-US" w:eastAsia="zh-CN"/>
        </w:rPr>
        <w:t>将</w:t>
      </w:r>
      <w:r>
        <w:rPr>
          <w:rFonts w:hint="default" w:ascii="Times New Roman" w:hAnsi="Times New Roman" w:eastAsia="方正仿宋_GBK" w:cs="Times New Roman"/>
          <w:smallCaps w:val="0"/>
          <w:kern w:val="2"/>
          <w:sz w:val="32"/>
          <w:szCs w:val="32"/>
          <w:highlight w:val="none"/>
          <w:u w:val="none"/>
          <w:lang w:val="en-US" w:eastAsia="zh-CN" w:bidi="ar-SA"/>
        </w:rPr>
        <w:t>全面贯彻中央、市委经济工作会议部署</w:t>
      </w:r>
      <w:r>
        <w:rPr>
          <w:rFonts w:hint="eastAsia" w:ascii="Times New Roman" w:hAnsi="Times New Roman" w:eastAsia="方正仿宋_GBK" w:cs="Times New Roman"/>
          <w:smallCaps w:val="0"/>
          <w:kern w:val="2"/>
          <w:sz w:val="32"/>
          <w:szCs w:val="32"/>
          <w:highlight w:val="none"/>
          <w:u w:val="none"/>
          <w:lang w:val="en-US" w:eastAsia="zh-CN" w:bidi="ar-SA"/>
        </w:rPr>
        <w:t>和县委</w:t>
      </w:r>
      <w:r>
        <w:rPr>
          <w:rFonts w:hint="default" w:ascii="Times New Roman" w:hAnsi="Times New Roman" w:eastAsia="方正仿宋_GBK" w:cs="Times New Roman"/>
          <w:smallCaps w:val="0"/>
          <w:kern w:val="2"/>
          <w:sz w:val="32"/>
          <w:szCs w:val="32"/>
          <w:highlight w:val="none"/>
          <w:u w:val="none"/>
          <w:lang w:val="en-US" w:eastAsia="zh-CN" w:bidi="ar-SA"/>
        </w:rPr>
        <w:t>经济工作</w:t>
      </w:r>
      <w:r>
        <w:rPr>
          <w:rFonts w:hint="eastAsia" w:ascii="Times New Roman" w:hAnsi="Times New Roman" w:eastAsia="方正仿宋_GBK" w:cs="Times New Roman"/>
          <w:smallCaps w:val="0"/>
          <w:kern w:val="2"/>
          <w:sz w:val="32"/>
          <w:szCs w:val="32"/>
          <w:highlight w:val="none"/>
          <w:u w:val="none"/>
          <w:lang w:val="en-US" w:eastAsia="zh-CN" w:bidi="ar-SA"/>
        </w:rPr>
        <w:t>会议要求，深入分析宏观经济形势，结合城口实际，全力抓好“三大行动”、加快推进“四化进程”、切实提升“三项指数”，抓铁留痕推动任务落实，打造“秦巴山区领先、全市进位和城口辨识度”的标志性成果。</w:t>
      </w:r>
    </w:p>
    <w:p w14:paraId="5DE30AD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楷体_GBK" w:cs="方正楷体_GBK"/>
          <w:bCs w:val="0"/>
          <w:smallCaps w:val="0"/>
          <w:color w:val="000000"/>
          <w:kern w:val="0"/>
          <w:sz w:val="32"/>
          <w:szCs w:val="32"/>
          <w:highlight w:val="none"/>
          <w:lang w:val="en-US" w:eastAsia="zh-CN" w:bidi="ar"/>
        </w:rPr>
        <w:t>（一）全力抓好融入和服务国家战略行动。</w:t>
      </w:r>
      <w:r>
        <w:rPr>
          <w:rFonts w:hint="eastAsia" w:ascii="Times New Roman" w:hAnsi="Times New Roman" w:eastAsia="方正仿宋_GBK" w:cs="Times New Roman"/>
          <w:smallCaps w:val="0"/>
          <w:kern w:val="2"/>
          <w:sz w:val="32"/>
          <w:szCs w:val="32"/>
          <w:highlight w:val="none"/>
          <w:lang w:val="en-US" w:eastAsia="zh-CN" w:bidi="ar-SA"/>
        </w:rPr>
        <w:t>持续以市委“一号工程”为工作总抓手总牵引，强化与国家重大战略对接联动，积极争取重大政策，全力推动</w:t>
      </w:r>
      <w:r>
        <w:rPr>
          <w:rFonts w:hint="default" w:ascii="Times New Roman" w:hAnsi="Times New Roman" w:eastAsia="方正仿宋_GBK" w:cs="Times New Roman"/>
          <w:smallCaps w:val="0"/>
          <w:kern w:val="2"/>
          <w:sz w:val="32"/>
          <w:szCs w:val="32"/>
          <w:highlight w:val="none"/>
          <w:lang w:val="en-US" w:eastAsia="zh-CN" w:bidi="ar-SA"/>
        </w:rPr>
        <w:t>重大平台</w:t>
      </w:r>
      <w:r>
        <w:rPr>
          <w:rFonts w:hint="eastAsia" w:ascii="Times New Roman" w:hAnsi="Times New Roman" w:eastAsia="方正仿宋_GBK" w:cs="Times New Roman"/>
          <w:smallCaps w:val="0"/>
          <w:kern w:val="2"/>
          <w:sz w:val="32"/>
          <w:szCs w:val="32"/>
          <w:highlight w:val="none"/>
          <w:lang w:val="en-US" w:eastAsia="zh-CN" w:bidi="ar-SA"/>
        </w:rPr>
        <w:t>，加快建设重点项目，</w:t>
      </w:r>
      <w:r>
        <w:rPr>
          <w:rFonts w:hint="default" w:ascii="Times New Roman" w:hAnsi="Times New Roman" w:eastAsia="方正仿宋_GBK" w:cs="Times New Roman"/>
          <w:smallCaps w:val="0"/>
          <w:kern w:val="2"/>
          <w:sz w:val="32"/>
          <w:szCs w:val="32"/>
          <w:highlight w:val="none"/>
          <w:lang w:val="en-US" w:eastAsia="zh-CN" w:bidi="ar-SA"/>
        </w:rPr>
        <w:t>增强区域发展活力</w:t>
      </w:r>
      <w:r>
        <w:rPr>
          <w:rFonts w:hint="eastAsia" w:ascii="Times New Roman" w:hAnsi="Times New Roman" w:eastAsia="方正仿宋_GBK" w:cs="Times New Roman"/>
          <w:smallCaps w:val="0"/>
          <w:kern w:val="2"/>
          <w:sz w:val="32"/>
          <w:szCs w:val="32"/>
          <w:highlight w:val="none"/>
          <w:lang w:val="en-US" w:eastAsia="zh-CN" w:bidi="ar-SA"/>
        </w:rPr>
        <w:t>。</w:t>
      </w:r>
    </w:p>
    <w:p w14:paraId="2B9BF75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snapToGrid w:val="0"/>
          <w:color w:val="auto"/>
          <w:spacing w:val="0"/>
          <w:kern w:val="0"/>
          <w:sz w:val="32"/>
          <w:szCs w:val="32"/>
          <w:u w:val="none"/>
          <w:lang w:val="en-US" w:eastAsia="zh-CN"/>
        </w:rPr>
      </w:pPr>
      <w:r>
        <w:rPr>
          <w:rFonts w:hint="eastAsia" w:ascii="Times New Roman" w:hAnsi="Times New Roman" w:eastAsia="方正仿宋_GBK" w:cs="方正仿宋_GBK"/>
          <w:b/>
          <w:bCs/>
          <w:smallCaps w:val="0"/>
          <w:kern w:val="2"/>
          <w:sz w:val="32"/>
          <w:szCs w:val="32"/>
          <w:highlight w:val="none"/>
          <w:lang w:val="en-US" w:eastAsia="zh-CN" w:bidi="ar-SA"/>
        </w:rPr>
        <w:t>强化与国家重大战略对接联动。</w:t>
      </w:r>
      <w:r>
        <w:rPr>
          <w:rFonts w:hint="eastAsia" w:ascii="Times New Roman" w:hAnsi="Times New Roman" w:eastAsia="方正仿宋_GBK" w:cs="Times New Roman"/>
          <w:smallCaps w:val="0"/>
          <w:kern w:val="2"/>
          <w:sz w:val="32"/>
          <w:szCs w:val="32"/>
          <w:highlight w:val="none"/>
          <w:u w:val="none"/>
          <w:lang w:val="en-US" w:eastAsia="zh-CN" w:bidi="ar-SA"/>
        </w:rPr>
        <w:t>推动成渝地区双城经济圈建设，</w:t>
      </w:r>
      <w:r>
        <w:rPr>
          <w:rFonts w:hint="default" w:ascii="Times New Roman" w:hAnsi="Times New Roman" w:eastAsia="方正仿宋_GBK" w:cs="Times New Roman"/>
          <w:smallCaps w:val="0"/>
          <w:kern w:val="2"/>
          <w:sz w:val="32"/>
          <w:szCs w:val="32"/>
          <w:highlight w:val="none"/>
          <w:u w:val="none"/>
          <w:lang w:val="en-US" w:eastAsia="zh-CN" w:bidi="ar-SA"/>
        </w:rPr>
        <w:t>接续实</w:t>
      </w:r>
      <w:r>
        <w:rPr>
          <w:rFonts w:hint="eastAsia" w:ascii="Times New Roman" w:hAnsi="Times New Roman" w:eastAsia="方正仿宋_GBK" w:cs="Times New Roman"/>
          <w:smallCaps w:val="0"/>
          <w:kern w:val="2"/>
          <w:sz w:val="32"/>
          <w:szCs w:val="32"/>
          <w:highlight w:val="none"/>
          <w:u w:val="none"/>
          <w:lang w:val="en-US" w:eastAsia="zh-CN" w:bidi="ar-SA"/>
        </w:rPr>
        <w:t>施“十项行动”，迭代升级“四张清单”，协同做好成渝地区双城经济圈五周年系列活动。推动长江经济带高质量发展，加强生态环境综合治理，促进生态联防联治。</w:t>
      </w:r>
      <w:r>
        <w:rPr>
          <w:rFonts w:hint="eastAsia" w:ascii="Times New Roman" w:hAnsi="Times New Roman" w:eastAsia="方正仿宋_GBK" w:cs="Times New Roman"/>
          <w:smallCaps w:val="0"/>
          <w:color w:val="auto"/>
          <w:sz w:val="32"/>
          <w:szCs w:val="32"/>
          <w:highlight w:val="none"/>
        </w:rPr>
        <w:t>抢抓低空经济产业发展战略机遇，积极培育产业发展生态</w:t>
      </w:r>
      <w:r>
        <w:rPr>
          <w:rFonts w:hint="eastAsia" w:ascii="Times New Roman" w:hAnsi="Times New Roman" w:eastAsia="方正仿宋_GBK" w:cs="Times New Roman"/>
          <w:smallCaps w:val="0"/>
          <w:color w:val="auto"/>
          <w:sz w:val="32"/>
          <w:szCs w:val="32"/>
          <w:highlight w:val="none"/>
          <w:lang w:eastAsia="zh-CN"/>
        </w:rPr>
        <w:t>。</w:t>
      </w:r>
      <w:r>
        <w:rPr>
          <w:rFonts w:hint="default" w:ascii="Times New Roman" w:hAnsi="Times New Roman" w:eastAsia="方正仿宋_GBK" w:cs="Times New Roman"/>
          <w:smallCaps w:val="0"/>
          <w:kern w:val="2"/>
          <w:sz w:val="32"/>
          <w:szCs w:val="32"/>
          <w:highlight w:val="none"/>
          <w:u w:val="none"/>
          <w:lang w:val="en-US" w:eastAsia="zh-CN" w:bidi="ar-SA"/>
        </w:rPr>
        <w:t>主动服务战略性基础设施建设，加快完善交通、水利、能源、网络、应急等设施</w:t>
      </w:r>
      <w:r>
        <w:rPr>
          <w:rFonts w:hint="eastAsia" w:ascii="Times New Roman" w:hAnsi="Times New Roman" w:eastAsia="方正仿宋_GBK" w:cs="Times New Roman"/>
          <w:smallCaps w:val="0"/>
          <w:kern w:val="2"/>
          <w:sz w:val="32"/>
          <w:szCs w:val="32"/>
          <w:highlight w:val="none"/>
          <w:u w:val="none"/>
          <w:lang w:val="en-US" w:eastAsia="zh-CN" w:bidi="ar-SA"/>
        </w:rPr>
        <w:t>，</w:t>
      </w:r>
      <w:r>
        <w:rPr>
          <w:rFonts w:hint="default" w:ascii="Times New Roman" w:hAnsi="Times New Roman" w:eastAsia="方正仿宋_GBK" w:cs="Times New Roman"/>
          <w:smallCaps w:val="0"/>
          <w:snapToGrid w:val="0"/>
          <w:color w:val="auto"/>
          <w:spacing w:val="0"/>
          <w:kern w:val="0"/>
          <w:sz w:val="32"/>
          <w:szCs w:val="32"/>
          <w:u w:val="none"/>
          <w:lang w:val="en-US" w:eastAsia="zh-CN"/>
        </w:rPr>
        <w:t>在融入新发展格局中发挥</w:t>
      </w:r>
      <w:r>
        <w:rPr>
          <w:rFonts w:hint="eastAsia" w:ascii="Times New Roman" w:hAnsi="Times New Roman" w:eastAsia="方正仿宋_GBK" w:cs="Times New Roman"/>
          <w:smallCaps w:val="0"/>
          <w:snapToGrid w:val="0"/>
          <w:color w:val="auto"/>
          <w:spacing w:val="0"/>
          <w:kern w:val="0"/>
          <w:sz w:val="32"/>
          <w:szCs w:val="32"/>
          <w:u w:val="none"/>
          <w:lang w:val="en-US" w:eastAsia="zh-CN"/>
        </w:rPr>
        <w:t>城口</w:t>
      </w:r>
      <w:r>
        <w:rPr>
          <w:rFonts w:hint="default" w:ascii="Times New Roman" w:hAnsi="Times New Roman" w:eastAsia="方正仿宋_GBK" w:cs="Times New Roman"/>
          <w:smallCaps w:val="0"/>
          <w:snapToGrid w:val="0"/>
          <w:color w:val="auto"/>
          <w:spacing w:val="0"/>
          <w:kern w:val="0"/>
          <w:sz w:val="32"/>
          <w:szCs w:val="32"/>
          <w:u w:val="none"/>
          <w:lang w:val="en-US" w:eastAsia="zh-CN"/>
        </w:rPr>
        <w:t>更大作用</w:t>
      </w:r>
      <w:r>
        <w:rPr>
          <w:rFonts w:hint="eastAsia" w:ascii="Times New Roman" w:hAnsi="Times New Roman" w:eastAsia="方正仿宋_GBK" w:cs="Times New Roman"/>
          <w:smallCaps w:val="0"/>
          <w:snapToGrid w:val="0"/>
          <w:color w:val="auto"/>
          <w:spacing w:val="0"/>
          <w:kern w:val="0"/>
          <w:sz w:val="32"/>
          <w:szCs w:val="32"/>
          <w:u w:val="none"/>
          <w:lang w:val="en-US" w:eastAsia="zh-CN"/>
        </w:rPr>
        <w:t>。</w:t>
      </w:r>
    </w:p>
    <w:p w14:paraId="5EFBC10E">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color w:val="auto"/>
          <w:sz w:val="32"/>
          <w:szCs w:val="32"/>
          <w:highlight w:val="none"/>
          <w:lang w:val="en-US" w:eastAsia="zh-CN"/>
        </w:rPr>
      </w:pPr>
      <w:r>
        <w:rPr>
          <w:rFonts w:hint="eastAsia" w:ascii="Times New Roman" w:hAnsi="Times New Roman" w:eastAsia="方正仿宋_GBK" w:cs="方正仿宋_GBK"/>
          <w:b/>
          <w:bCs/>
          <w:smallCaps w:val="0"/>
          <w:kern w:val="2"/>
          <w:sz w:val="32"/>
          <w:szCs w:val="32"/>
          <w:highlight w:val="none"/>
          <w:lang w:val="en-US" w:eastAsia="zh-CN" w:bidi="ar-SA"/>
        </w:rPr>
        <w:t>积极争取重大政策落地见效。</w:t>
      </w:r>
      <w:r>
        <w:rPr>
          <w:rFonts w:hint="eastAsia" w:ascii="Times New Roman" w:hAnsi="Times New Roman" w:eastAsia="方正仿宋_GBK" w:cs="方正仿宋_GBK"/>
          <w:b w:val="0"/>
          <w:bCs w:val="0"/>
          <w:smallCaps w:val="0"/>
          <w:sz w:val="32"/>
          <w:szCs w:val="32"/>
          <w:highlight w:val="none"/>
        </w:rPr>
        <w:t>加力</w:t>
      </w:r>
      <w:r>
        <w:rPr>
          <w:rFonts w:ascii="Times New Roman" w:hAnsi="Times New Roman" w:eastAsia="方正仿宋_GBK" w:cs="方正仿宋_GBK"/>
          <w:b w:val="0"/>
          <w:bCs w:val="0"/>
          <w:smallCaps w:val="0"/>
          <w:sz w:val="32"/>
          <w:szCs w:val="32"/>
          <w:highlight w:val="none"/>
        </w:rPr>
        <w:t>对接落实好中央</w:t>
      </w:r>
      <w:r>
        <w:rPr>
          <w:rFonts w:hint="eastAsia" w:ascii="Times New Roman" w:hAnsi="Times New Roman" w:eastAsia="方正仿宋_GBK" w:cs="方正仿宋_GBK"/>
          <w:b w:val="0"/>
          <w:bCs w:val="0"/>
          <w:smallCaps w:val="0"/>
          <w:sz w:val="32"/>
          <w:szCs w:val="32"/>
          <w:highlight w:val="none"/>
        </w:rPr>
        <w:t>、市级</w:t>
      </w:r>
      <w:r>
        <w:rPr>
          <w:rFonts w:ascii="Times New Roman" w:hAnsi="Times New Roman" w:eastAsia="方正仿宋_GBK" w:cs="方正仿宋_GBK"/>
          <w:b w:val="0"/>
          <w:bCs w:val="0"/>
          <w:smallCaps w:val="0"/>
          <w:sz w:val="32"/>
          <w:szCs w:val="32"/>
          <w:highlight w:val="none"/>
        </w:rPr>
        <w:t>一揽子增量政策</w:t>
      </w:r>
      <w:r>
        <w:rPr>
          <w:rFonts w:hint="eastAsia" w:ascii="Times New Roman" w:hAnsi="Times New Roman" w:eastAsia="方正仿宋_GBK" w:cs="方正仿宋_GBK"/>
          <w:b w:val="0"/>
          <w:bCs w:val="0"/>
          <w:smallCaps w:val="0"/>
          <w:sz w:val="32"/>
          <w:szCs w:val="32"/>
          <w:highlight w:val="none"/>
        </w:rPr>
        <w:t>，</w:t>
      </w:r>
      <w:r>
        <w:rPr>
          <w:rFonts w:hint="eastAsia" w:ascii="Times New Roman" w:hAnsi="Times New Roman" w:eastAsia="方正仿宋_GBK" w:cs="方正仿宋_GBK"/>
          <w:b w:val="0"/>
          <w:bCs w:val="0"/>
          <w:smallCaps w:val="0"/>
          <w:sz w:val="32"/>
          <w:szCs w:val="32"/>
          <w:highlight w:val="none"/>
          <w:lang w:val="en-US" w:eastAsia="zh-CN"/>
        </w:rPr>
        <w:t>强化投资消费</w:t>
      </w:r>
      <w:r>
        <w:rPr>
          <w:rFonts w:ascii="Times New Roman" w:hAnsi="Times New Roman" w:eastAsia="方正仿宋_GBK" w:cs="方正仿宋_GBK"/>
          <w:b w:val="0"/>
          <w:bCs w:val="0"/>
          <w:smallCaps w:val="0"/>
          <w:sz w:val="32"/>
          <w:szCs w:val="32"/>
          <w:highlight w:val="none"/>
        </w:rPr>
        <w:t>、财税金融等政策协同联动</w:t>
      </w:r>
      <w:r>
        <w:rPr>
          <w:rFonts w:hint="eastAsia" w:ascii="Times New Roman" w:hAnsi="Times New Roman" w:eastAsia="方正仿宋_GBK" w:cs="方正仿宋_GBK"/>
          <w:b w:val="0"/>
          <w:bCs w:val="0"/>
          <w:smallCaps w:val="0"/>
          <w:sz w:val="32"/>
          <w:szCs w:val="32"/>
          <w:highlight w:val="none"/>
        </w:rPr>
        <w:t>。</w:t>
      </w:r>
      <w:r>
        <w:rPr>
          <w:rFonts w:hint="eastAsia" w:ascii="Times New Roman" w:hAnsi="Times New Roman" w:eastAsia="方正仿宋_GBK" w:cs="Times New Roman"/>
          <w:smallCaps w:val="0"/>
          <w:kern w:val="2"/>
          <w:sz w:val="32"/>
          <w:szCs w:val="32"/>
          <w:highlight w:val="none"/>
          <w:u w:val="none"/>
          <w:lang w:val="en-US" w:eastAsia="zh-CN" w:bidi="ar-SA"/>
        </w:rPr>
        <w:t>推动“一县一策”有效转化，</w:t>
      </w:r>
      <w:r>
        <w:rPr>
          <w:rFonts w:hint="default" w:ascii="Times New Roman" w:hAnsi="Times New Roman" w:eastAsia="方正仿宋_GBK" w:cs="Times New Roman"/>
          <w:smallCaps w:val="0"/>
          <w:kern w:val="2"/>
          <w:sz w:val="32"/>
          <w:szCs w:val="32"/>
          <w:highlight w:val="none"/>
          <w:u w:val="none"/>
          <w:lang w:val="en-US" w:eastAsia="zh-CN" w:bidi="ar-SA"/>
        </w:rPr>
        <w:t>做好政策绩效评估。</w:t>
      </w:r>
      <w:r>
        <w:rPr>
          <w:rFonts w:hint="eastAsia" w:ascii="Times New Roman" w:hAnsi="Times New Roman" w:eastAsia="方正仿宋_GBK" w:cs="方正仿宋_GBK"/>
          <w:smallCaps w:val="0"/>
          <w:color w:val="000000"/>
          <w:sz w:val="32"/>
          <w:szCs w:val="32"/>
          <w:highlight w:val="none"/>
          <w:lang w:val="en-US" w:eastAsia="zh-CN"/>
        </w:rPr>
        <w:t>紧抓“两重”“两新”等重点领域和新一轮债务置换等政策机遇，</w:t>
      </w:r>
      <w:r>
        <w:rPr>
          <w:rFonts w:hint="default" w:ascii="Times New Roman" w:hAnsi="Times New Roman" w:eastAsia="方正仿宋_GBK" w:cs="Times New Roman"/>
          <w:smallCaps w:val="0"/>
          <w:kern w:val="2"/>
          <w:sz w:val="32"/>
          <w:szCs w:val="32"/>
          <w:highlight w:val="none"/>
          <w:u w:val="none"/>
          <w:rtl w:val="0"/>
          <w:lang w:val="en-US" w:eastAsia="zh-CN" w:bidi="ar-SA"/>
        </w:rPr>
        <w:t>争取</w:t>
      </w:r>
      <w:r>
        <w:rPr>
          <w:rFonts w:hint="eastAsia" w:ascii="Times New Roman" w:hAnsi="Times New Roman" w:eastAsia="方正仿宋_GBK" w:cs="Times New Roman"/>
          <w:smallCaps w:val="0"/>
          <w:kern w:val="2"/>
          <w:sz w:val="32"/>
          <w:szCs w:val="32"/>
          <w:highlight w:val="none"/>
          <w:u w:val="none"/>
          <w:rtl w:val="0"/>
          <w:lang w:val="en-US" w:eastAsia="zh-CN" w:bidi="ar-SA"/>
        </w:rPr>
        <w:t>中央预算内投资、超长期特别国债等资金8亿元</w:t>
      </w:r>
      <w:r>
        <w:rPr>
          <w:rFonts w:hint="default" w:ascii="Times New Roman" w:hAnsi="Times New Roman" w:eastAsia="方正仿宋_GBK" w:cs="Times New Roman"/>
          <w:smallCaps w:val="0"/>
          <w:kern w:val="2"/>
          <w:sz w:val="32"/>
          <w:szCs w:val="32"/>
          <w:highlight w:val="none"/>
          <w:u w:val="none"/>
          <w:rtl w:val="0"/>
          <w:lang w:val="en-US" w:eastAsia="zh-CN" w:bidi="ar-SA"/>
        </w:rPr>
        <w:t>，</w:t>
      </w:r>
      <w:r>
        <w:rPr>
          <w:rFonts w:hint="eastAsia" w:ascii="Times New Roman" w:hAnsi="Times New Roman" w:eastAsia="方正仿宋_GBK" w:cs="Times New Roman"/>
          <w:smallCaps w:val="0"/>
          <w:kern w:val="2"/>
          <w:sz w:val="32"/>
          <w:szCs w:val="32"/>
          <w:highlight w:val="none"/>
          <w:u w:val="none"/>
          <w:rtl w:val="0"/>
          <w:lang w:val="en-US" w:eastAsia="zh-CN" w:bidi="ar-SA"/>
        </w:rPr>
        <w:t>争取</w:t>
      </w:r>
      <w:r>
        <w:rPr>
          <w:rFonts w:hint="eastAsia" w:ascii="Times New Roman" w:hAnsi="Times New Roman" w:eastAsia="方正仿宋_GBK" w:cs="Times New Roman"/>
          <w:smallCaps w:val="0"/>
          <w:color w:val="000000" w:themeColor="text1"/>
          <w:kern w:val="2"/>
          <w:sz w:val="32"/>
          <w:szCs w:val="32"/>
          <w:highlight w:val="none"/>
          <w:u w:val="none"/>
          <w:rtl w:val="0"/>
          <w:lang w:val="en-US" w:eastAsia="zh-CN" w:bidi="ar-SA"/>
          <w14:textFill>
            <w14:solidFill>
              <w14:schemeClr w14:val="tx1"/>
            </w14:solidFill>
          </w14:textFill>
        </w:rPr>
        <w:t>上级资金40亿元</w:t>
      </w:r>
      <w:r>
        <w:rPr>
          <w:rFonts w:hint="default" w:ascii="Times New Roman" w:hAnsi="Times New Roman" w:eastAsia="方正仿宋_GBK" w:cs="Times New Roman"/>
          <w:smallCaps w:val="0"/>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方正仿宋_GBK" w:cs="Times New Roman"/>
          <w:smallCaps w:val="0"/>
          <w:color w:val="000000" w:themeColor="text1"/>
          <w:kern w:val="2"/>
          <w:sz w:val="32"/>
          <w:szCs w:val="32"/>
          <w:highlight w:val="none"/>
          <w:u w:val="none"/>
          <w:lang w:val="en-US" w:eastAsia="zh-CN" w:bidi="ar-SA"/>
          <w14:textFill>
            <w14:solidFill>
              <w14:schemeClr w14:val="tx1"/>
            </w14:solidFill>
          </w14:textFill>
        </w:rPr>
        <w:t>强化</w:t>
      </w:r>
      <w:r>
        <w:rPr>
          <w:rFonts w:hint="eastAsia" w:ascii="Times New Roman" w:hAnsi="Times New Roman" w:eastAsia="方正仿宋_GBK" w:cs="Times New Roman"/>
          <w:smallCaps w:val="0"/>
          <w:snapToGrid w:val="0"/>
          <w:color w:val="auto"/>
          <w:kern w:val="0"/>
          <w:sz w:val="32"/>
          <w:szCs w:val="32"/>
          <w:highlight w:val="none"/>
          <w:lang w:val="en-US" w:eastAsia="zh-CN" w:bidi="ar"/>
        </w:rPr>
        <w:t>“十四五”收官调度，高质量编制“十五五”规划纲要，</w:t>
      </w:r>
      <w:r>
        <w:rPr>
          <w:rFonts w:hint="eastAsia" w:ascii="Times New Roman" w:hAnsi="Times New Roman" w:eastAsia="方正仿宋_GBK" w:cs="Times New Roman"/>
          <w:smallCaps w:val="0"/>
          <w:color w:val="auto"/>
          <w:sz w:val="32"/>
          <w:szCs w:val="32"/>
          <w:highlight w:val="none"/>
          <w:lang w:val="en-US" w:eastAsia="zh-CN"/>
        </w:rPr>
        <w:t>迭代完善重大项目、重大政策、重大改革、重大平台“四重清单”，争取更多事项纳入重大规划、更多试点落地城口、更多重大活动在城口举办。</w:t>
      </w:r>
    </w:p>
    <w:p w14:paraId="0AC2307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color w:val="auto"/>
          <w:kern w:val="2"/>
          <w:sz w:val="32"/>
          <w:szCs w:val="32"/>
          <w:highlight w:val="none"/>
          <w:u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SA"/>
        </w:rPr>
        <w:t>全力推动重大平台提档升级。</w:t>
      </w:r>
      <w:r>
        <w:rPr>
          <w:rFonts w:hint="default" w:ascii="Times New Roman" w:hAnsi="Times New Roman" w:eastAsia="方正仿宋_GBK" w:cs="Times New Roman"/>
          <w:smallCaps w:val="0"/>
          <w:kern w:val="2"/>
          <w:sz w:val="32"/>
          <w:szCs w:val="32"/>
          <w:highlight w:val="none"/>
          <w:u w:val="none"/>
          <w:lang w:val="en-US" w:eastAsia="zh-CN" w:bidi="ar-SA"/>
        </w:rPr>
        <w:t>提速城宣万革命老区振兴发展示范区合作平台建设，着力打造川渝合作标志性成果。落实</w:t>
      </w:r>
      <w:r>
        <w:rPr>
          <w:rFonts w:hint="eastAsia" w:ascii="Times New Roman" w:hAnsi="Times New Roman" w:eastAsia="方正仿宋_GBK" w:cs="Times New Roman"/>
          <w:smallCaps w:val="0"/>
          <w:kern w:val="2"/>
          <w:sz w:val="32"/>
          <w:szCs w:val="32"/>
          <w:highlight w:val="none"/>
          <w:u w:val="none"/>
          <w:lang w:val="en-US" w:eastAsia="zh-CN" w:bidi="ar-SA"/>
        </w:rPr>
        <w:t>好</w:t>
      </w:r>
      <w:r>
        <w:rPr>
          <w:rFonts w:hint="default" w:ascii="Times New Roman" w:hAnsi="Times New Roman" w:eastAsia="方正仿宋_GBK" w:cs="Times New Roman"/>
          <w:smallCaps w:val="0"/>
          <w:kern w:val="2"/>
          <w:sz w:val="32"/>
          <w:szCs w:val="32"/>
          <w:highlight w:val="none"/>
          <w:u w:val="none"/>
          <w:lang w:val="en-US" w:eastAsia="zh-CN" w:bidi="ar-SA"/>
        </w:rPr>
        <w:t>九龙坡区·城口县对口协同任务，</w:t>
      </w:r>
      <w:r>
        <w:rPr>
          <w:rFonts w:hint="eastAsia" w:ascii="Times New Roman" w:hAnsi="Times New Roman" w:eastAsia="方正仿宋_GBK" w:cs="Times New Roman"/>
          <w:smallCaps w:val="0"/>
          <w:kern w:val="2"/>
          <w:sz w:val="32"/>
          <w:szCs w:val="32"/>
          <w:highlight w:val="none"/>
          <w:u w:val="none"/>
          <w:lang w:val="en-US" w:eastAsia="zh-CN" w:bidi="ar-SA"/>
        </w:rPr>
        <w:t>争取协同资金6000万元，完成消费帮扶4000万元</w:t>
      </w:r>
      <w:r>
        <w:rPr>
          <w:rFonts w:hint="default" w:ascii="Times New Roman" w:hAnsi="Times New Roman" w:eastAsia="方正仿宋_GBK" w:cs="Times New Roman"/>
          <w:smallCaps w:val="0"/>
          <w:kern w:val="2"/>
          <w:sz w:val="32"/>
          <w:szCs w:val="32"/>
          <w:highlight w:val="none"/>
          <w:u w:val="none"/>
          <w:lang w:val="en-US" w:eastAsia="zh-CN" w:bidi="ar-SA"/>
        </w:rPr>
        <w:t>。</w:t>
      </w:r>
      <w:r>
        <w:rPr>
          <w:rFonts w:hint="eastAsia" w:ascii="Times New Roman" w:hAnsi="Times New Roman" w:eastAsia="方正仿宋_GBK" w:cs="Times New Roman"/>
          <w:smallCaps w:val="0"/>
          <w:kern w:val="2"/>
          <w:sz w:val="32"/>
          <w:szCs w:val="32"/>
          <w:highlight w:val="none"/>
          <w:u w:val="none"/>
          <w:lang w:val="en-US" w:eastAsia="zh-CN" w:bidi="ar-SA"/>
        </w:rPr>
        <w:t>建成全国消费帮扶重点产区，持续开展</w:t>
      </w:r>
      <w:r>
        <w:rPr>
          <w:rFonts w:hint="default" w:ascii="Times New Roman" w:hAnsi="Times New Roman" w:eastAsia="方正仿宋_GBK" w:cs="Times New Roman"/>
          <w:smallCaps w:val="0"/>
          <w:kern w:val="2"/>
          <w:sz w:val="32"/>
          <w:szCs w:val="32"/>
          <w:highlight w:val="none"/>
          <w:u w:val="none"/>
          <w:lang w:val="en-US" w:eastAsia="zh-CN" w:bidi="ar-SA"/>
        </w:rPr>
        <w:t>老腊肉进京推介、鲁渝协作</w:t>
      </w:r>
      <w:r>
        <w:rPr>
          <w:rFonts w:hint="eastAsia" w:ascii="Times New Roman" w:hAnsi="Times New Roman" w:eastAsia="方正仿宋_GBK" w:cs="Times New Roman"/>
          <w:smallCaps w:val="0"/>
          <w:kern w:val="2"/>
          <w:sz w:val="32"/>
          <w:szCs w:val="32"/>
          <w:highlight w:val="none"/>
          <w:u w:val="none"/>
          <w:lang w:val="en-US" w:eastAsia="zh-CN" w:bidi="ar-SA"/>
        </w:rPr>
        <w:t>、消费帮扶重点城市</w:t>
      </w:r>
      <w:r>
        <w:rPr>
          <w:rFonts w:hint="default" w:ascii="Times New Roman" w:hAnsi="Times New Roman" w:eastAsia="方正仿宋_GBK" w:cs="Times New Roman"/>
          <w:smallCaps w:val="0"/>
          <w:kern w:val="2"/>
          <w:sz w:val="32"/>
          <w:szCs w:val="32"/>
          <w:highlight w:val="none"/>
          <w:u w:val="none"/>
          <w:lang w:val="en-US" w:eastAsia="zh-CN" w:bidi="ar-SA"/>
        </w:rPr>
        <w:t>产销对接</w:t>
      </w:r>
      <w:r>
        <w:rPr>
          <w:rFonts w:hint="eastAsia" w:ascii="Times New Roman" w:hAnsi="Times New Roman" w:eastAsia="方正仿宋_GBK" w:cs="Times New Roman"/>
          <w:smallCaps w:val="0"/>
          <w:kern w:val="2"/>
          <w:sz w:val="32"/>
          <w:szCs w:val="32"/>
          <w:highlight w:val="none"/>
          <w:u w:val="none"/>
          <w:lang w:val="en-US" w:eastAsia="zh-CN" w:bidi="ar-SA"/>
        </w:rPr>
        <w:t>。</w:t>
      </w:r>
      <w:r>
        <w:rPr>
          <w:rFonts w:hint="default" w:ascii="Times New Roman" w:hAnsi="Times New Roman" w:eastAsia="方正仿宋_GBK" w:cs="Times New Roman"/>
          <w:smallCaps w:val="0"/>
          <w:kern w:val="2"/>
          <w:sz w:val="32"/>
          <w:szCs w:val="32"/>
          <w:highlight w:val="none"/>
          <w:u w:val="none"/>
          <w:lang w:val="en-US" w:eastAsia="zh-CN" w:bidi="ar-SA"/>
        </w:rPr>
        <w:t>积极参加广交会、西洽会等展会，</w:t>
      </w:r>
      <w:r>
        <w:rPr>
          <w:rFonts w:hint="eastAsia" w:ascii="Times New Roman" w:hAnsi="Times New Roman" w:eastAsia="方正仿宋_GBK" w:cs="Times New Roman"/>
          <w:smallCaps w:val="0"/>
          <w:kern w:val="2"/>
          <w:sz w:val="32"/>
          <w:szCs w:val="32"/>
          <w:highlight w:val="none"/>
          <w:u w:val="none"/>
          <w:lang w:val="en-US" w:eastAsia="zh-CN" w:bidi="ar-SA"/>
        </w:rPr>
        <w:t>深化与陆海新通道运营公司等平台合作，</w:t>
      </w:r>
      <w:r>
        <w:rPr>
          <w:rFonts w:hint="default" w:ascii="Times New Roman" w:hAnsi="Times New Roman" w:eastAsia="方正仿宋_GBK" w:cs="Times New Roman"/>
          <w:smallCaps w:val="0"/>
          <w:kern w:val="2"/>
          <w:sz w:val="32"/>
          <w:szCs w:val="32"/>
          <w:highlight w:val="none"/>
          <w:u w:val="none"/>
          <w:lang w:val="en-US" w:eastAsia="zh-CN" w:bidi="ar-SA"/>
        </w:rPr>
        <w:t>力争全年实际利用外资</w:t>
      </w:r>
      <w:r>
        <w:rPr>
          <w:rFonts w:hint="eastAsia" w:ascii="Times New Roman" w:hAnsi="Times New Roman" w:eastAsia="方正仿宋_GBK" w:cs="Times New Roman"/>
          <w:smallCaps w:val="0"/>
          <w:kern w:val="2"/>
          <w:sz w:val="32"/>
          <w:szCs w:val="32"/>
          <w:highlight w:val="none"/>
          <w:u w:val="none"/>
          <w:lang w:val="en-US" w:eastAsia="zh-CN" w:bidi="ar-SA"/>
        </w:rPr>
        <w:t>有所突破</w:t>
      </w:r>
      <w:r>
        <w:rPr>
          <w:rFonts w:hint="default" w:ascii="Times New Roman" w:hAnsi="Times New Roman" w:eastAsia="方正仿宋_GBK" w:cs="Times New Roman"/>
          <w:smallCaps w:val="0"/>
          <w:kern w:val="2"/>
          <w:sz w:val="32"/>
          <w:szCs w:val="32"/>
          <w:highlight w:val="none"/>
          <w:u w:val="none"/>
          <w:lang w:val="en-US" w:eastAsia="zh-CN" w:bidi="ar-SA"/>
        </w:rPr>
        <w:t>。</w:t>
      </w:r>
    </w:p>
    <w:p w14:paraId="7D1DB3AB">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smallCaps w:val="0"/>
          <w:szCs w:val="32"/>
          <w:lang w:val="en-US" w:eastAsia="zh-CN"/>
        </w:rPr>
      </w:pPr>
      <w:r>
        <w:rPr>
          <w:rFonts w:hint="eastAsia" w:ascii="Times New Roman" w:hAnsi="Times New Roman" w:eastAsia="方正仿宋_GBK" w:cs="方正仿宋_GBK"/>
          <w:b/>
          <w:bCs/>
          <w:smallCaps w:val="0"/>
          <w:kern w:val="2"/>
          <w:sz w:val="32"/>
          <w:szCs w:val="32"/>
          <w:highlight w:val="none"/>
          <w:lang w:val="en-US" w:eastAsia="zh-CN" w:bidi="ar-SA"/>
        </w:rPr>
        <w:t>全力推动重大项目提速建设。</w:t>
      </w:r>
      <w:r>
        <w:rPr>
          <w:rFonts w:hint="eastAsia" w:ascii="Times New Roman" w:hAnsi="Times New Roman" w:eastAsia="方正仿宋_GBK"/>
          <w:smallCaps w:val="0"/>
          <w:szCs w:val="32"/>
        </w:rPr>
        <w:t>全力做好高速、高铁地方协建工作，确保G69银百高速北屏至岚皋段贯通，西渝高铁城口段形象进度过半。完成城宣大邻高速工可行业审查、万开城安普速铁路线路研究方案编制，启动城万高速工可编制，推动</w:t>
      </w:r>
      <w:r>
        <w:rPr>
          <w:rFonts w:hint="eastAsia" w:ascii="Times New Roman" w:hAnsi="Times New Roman" w:eastAsia="方正仿宋_GBK"/>
          <w:smallCaps w:val="0"/>
          <w:szCs w:val="32"/>
          <w:lang w:val="en-US" w:eastAsia="zh-CN"/>
        </w:rPr>
        <w:t>城宣、</w:t>
      </w:r>
      <w:r>
        <w:rPr>
          <w:rFonts w:hint="eastAsia" w:ascii="Times New Roman" w:hAnsi="Times New Roman" w:eastAsia="方正仿宋_GBK"/>
          <w:smallCaps w:val="0"/>
          <w:szCs w:val="32"/>
        </w:rPr>
        <w:t>城万、城巫高速纳入国高网。</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166"/>
        <w:gridCol w:w="1084"/>
        <w:gridCol w:w="975"/>
        <w:gridCol w:w="1084"/>
        <w:gridCol w:w="1096"/>
      </w:tblGrid>
      <w:tr w14:paraId="1D89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6"/>
            <w:shd w:val="solid" w:color="F1F1F1" w:fill="F2F2F2"/>
            <w:noWrap/>
            <w:vAlign w:val="center"/>
          </w:tcPr>
          <w:p w14:paraId="071FF4F8">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1</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2025年交通重点项目</w:t>
            </w:r>
          </w:p>
        </w:tc>
      </w:tr>
      <w:tr w14:paraId="3864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000" w:type="pct"/>
            <w:gridSpan w:val="6"/>
            <w:noWrap/>
            <w:vAlign w:val="center"/>
          </w:tcPr>
          <w:p w14:paraId="2B8D52D4">
            <w:pPr>
              <w:overflowPunct w:val="0"/>
              <w:spacing w:line="400" w:lineRule="exact"/>
              <w:jc w:val="right"/>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5B1C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2" w:type="pct"/>
            <w:noWrap/>
            <w:vAlign w:val="center"/>
          </w:tcPr>
          <w:p w14:paraId="6B1C1EA7">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2299" w:type="pct"/>
            <w:noWrap/>
            <w:vAlign w:val="center"/>
          </w:tcPr>
          <w:p w14:paraId="702AC717">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598" w:type="pct"/>
            <w:noWrap/>
            <w:vAlign w:val="center"/>
          </w:tcPr>
          <w:p w14:paraId="262DD3BF">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538" w:type="pct"/>
            <w:noWrap/>
            <w:vAlign w:val="center"/>
          </w:tcPr>
          <w:p w14:paraId="7D80CDBD">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598" w:type="pct"/>
            <w:noWrap/>
            <w:vAlign w:val="center"/>
          </w:tcPr>
          <w:p w14:paraId="601DE353">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602" w:type="pct"/>
            <w:noWrap/>
            <w:vAlign w:val="center"/>
          </w:tcPr>
          <w:p w14:paraId="700AF5FF">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230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62" w:type="pct"/>
            <w:noWrap/>
            <w:vAlign w:val="center"/>
          </w:tcPr>
          <w:p w14:paraId="77270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1</w:t>
            </w:r>
          </w:p>
        </w:tc>
        <w:tc>
          <w:tcPr>
            <w:tcW w:w="2299" w:type="pct"/>
            <w:noWrap/>
            <w:vAlign w:val="center"/>
          </w:tcPr>
          <w:p w14:paraId="6A3B86C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渝西高铁（城口段）</w:t>
            </w:r>
          </w:p>
        </w:tc>
        <w:tc>
          <w:tcPr>
            <w:tcW w:w="598" w:type="pct"/>
            <w:noWrap/>
            <w:vAlign w:val="center"/>
          </w:tcPr>
          <w:p w14:paraId="1B86DD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续建</w:t>
            </w:r>
          </w:p>
        </w:tc>
        <w:tc>
          <w:tcPr>
            <w:tcW w:w="538" w:type="pct"/>
            <w:noWrap/>
            <w:vAlign w:val="center"/>
          </w:tcPr>
          <w:p w14:paraId="00C6F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1300000</w:t>
            </w:r>
          </w:p>
        </w:tc>
        <w:tc>
          <w:tcPr>
            <w:tcW w:w="598" w:type="pct"/>
            <w:noWrap/>
            <w:vAlign w:val="center"/>
          </w:tcPr>
          <w:p w14:paraId="5562A4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w:t>
            </w:r>
          </w:p>
        </w:tc>
        <w:tc>
          <w:tcPr>
            <w:tcW w:w="602" w:type="pct"/>
            <w:noWrap/>
            <w:vAlign w:val="center"/>
          </w:tcPr>
          <w:p w14:paraId="7CCC17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56DF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62" w:type="pct"/>
            <w:noWrap/>
            <w:vAlign w:val="center"/>
          </w:tcPr>
          <w:p w14:paraId="5E9E8A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2</w:t>
            </w:r>
          </w:p>
        </w:tc>
        <w:tc>
          <w:tcPr>
            <w:tcW w:w="2299" w:type="pct"/>
            <w:noWrap/>
            <w:vAlign w:val="center"/>
          </w:tcPr>
          <w:p w14:paraId="156D2AA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G69银百高速（城口段）</w:t>
            </w:r>
          </w:p>
        </w:tc>
        <w:tc>
          <w:tcPr>
            <w:tcW w:w="598" w:type="pct"/>
            <w:noWrap/>
            <w:vAlign w:val="center"/>
          </w:tcPr>
          <w:p w14:paraId="2BD176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续建</w:t>
            </w:r>
          </w:p>
        </w:tc>
        <w:tc>
          <w:tcPr>
            <w:tcW w:w="538" w:type="pct"/>
            <w:noWrap/>
            <w:vAlign w:val="center"/>
          </w:tcPr>
          <w:p w14:paraId="477955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2346000</w:t>
            </w:r>
          </w:p>
        </w:tc>
        <w:tc>
          <w:tcPr>
            <w:tcW w:w="598" w:type="pct"/>
            <w:noWrap/>
            <w:vAlign w:val="center"/>
          </w:tcPr>
          <w:p w14:paraId="6FCA72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w:t>
            </w:r>
          </w:p>
        </w:tc>
        <w:tc>
          <w:tcPr>
            <w:tcW w:w="602" w:type="pct"/>
            <w:noWrap/>
            <w:vAlign w:val="center"/>
          </w:tcPr>
          <w:p w14:paraId="0D0E11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7E71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62" w:type="pct"/>
            <w:noWrap/>
            <w:vAlign w:val="center"/>
          </w:tcPr>
          <w:p w14:paraId="6D5194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3</w:t>
            </w:r>
          </w:p>
        </w:tc>
        <w:tc>
          <w:tcPr>
            <w:tcW w:w="2299" w:type="pct"/>
            <w:noWrap/>
            <w:vAlign w:val="center"/>
          </w:tcPr>
          <w:p w14:paraId="3ACF59B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S501修齐至岚天升级改造工程</w:t>
            </w:r>
          </w:p>
        </w:tc>
        <w:tc>
          <w:tcPr>
            <w:tcW w:w="598" w:type="pct"/>
            <w:noWrap/>
            <w:vAlign w:val="center"/>
          </w:tcPr>
          <w:p w14:paraId="60E0E8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续建</w:t>
            </w:r>
          </w:p>
        </w:tc>
        <w:tc>
          <w:tcPr>
            <w:tcW w:w="538" w:type="pct"/>
            <w:noWrap/>
            <w:vAlign w:val="center"/>
          </w:tcPr>
          <w:p w14:paraId="641A57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13320</w:t>
            </w:r>
          </w:p>
        </w:tc>
        <w:tc>
          <w:tcPr>
            <w:tcW w:w="598" w:type="pct"/>
            <w:noWrap/>
            <w:vAlign w:val="center"/>
          </w:tcPr>
          <w:p w14:paraId="6A7C99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3000</w:t>
            </w:r>
          </w:p>
        </w:tc>
        <w:tc>
          <w:tcPr>
            <w:tcW w:w="602" w:type="pct"/>
            <w:noWrap/>
            <w:vAlign w:val="center"/>
          </w:tcPr>
          <w:p w14:paraId="33D774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2AF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62" w:type="pct"/>
            <w:noWrap/>
            <w:vAlign w:val="center"/>
          </w:tcPr>
          <w:p w14:paraId="51123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4</w:t>
            </w:r>
          </w:p>
        </w:tc>
        <w:tc>
          <w:tcPr>
            <w:tcW w:w="2299" w:type="pct"/>
            <w:noWrap/>
            <w:vAlign w:val="center"/>
          </w:tcPr>
          <w:p w14:paraId="4BCB7F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城口县2024年农村公路联网路工程</w:t>
            </w:r>
          </w:p>
        </w:tc>
        <w:tc>
          <w:tcPr>
            <w:tcW w:w="598" w:type="pct"/>
            <w:noWrap/>
            <w:vAlign w:val="center"/>
          </w:tcPr>
          <w:p w14:paraId="275807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续建</w:t>
            </w:r>
          </w:p>
        </w:tc>
        <w:tc>
          <w:tcPr>
            <w:tcW w:w="538" w:type="pct"/>
            <w:noWrap/>
            <w:vAlign w:val="center"/>
          </w:tcPr>
          <w:p w14:paraId="141C2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8500</w:t>
            </w:r>
          </w:p>
        </w:tc>
        <w:tc>
          <w:tcPr>
            <w:tcW w:w="598" w:type="pct"/>
            <w:noWrap/>
            <w:vAlign w:val="center"/>
          </w:tcPr>
          <w:p w14:paraId="550328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6000</w:t>
            </w:r>
          </w:p>
        </w:tc>
        <w:tc>
          <w:tcPr>
            <w:tcW w:w="602" w:type="pct"/>
            <w:noWrap/>
            <w:vAlign w:val="center"/>
          </w:tcPr>
          <w:p w14:paraId="1C2193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1C6A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2" w:type="pct"/>
            <w:noWrap/>
            <w:vAlign w:val="center"/>
          </w:tcPr>
          <w:p w14:paraId="205BA0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5</w:t>
            </w:r>
          </w:p>
        </w:tc>
        <w:tc>
          <w:tcPr>
            <w:tcW w:w="2299" w:type="pct"/>
            <w:noWrap/>
            <w:vAlign w:val="center"/>
          </w:tcPr>
          <w:p w14:paraId="3C95AB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G651水文站至修齐原级改造工程</w:t>
            </w:r>
          </w:p>
        </w:tc>
        <w:tc>
          <w:tcPr>
            <w:tcW w:w="598" w:type="pct"/>
            <w:noWrap/>
            <w:vAlign w:val="center"/>
          </w:tcPr>
          <w:p w14:paraId="18D67B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21655B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43766</w:t>
            </w:r>
          </w:p>
        </w:tc>
        <w:tc>
          <w:tcPr>
            <w:tcW w:w="598" w:type="pct"/>
            <w:noWrap/>
            <w:vAlign w:val="center"/>
          </w:tcPr>
          <w:p w14:paraId="5C5491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20000</w:t>
            </w:r>
          </w:p>
        </w:tc>
        <w:tc>
          <w:tcPr>
            <w:tcW w:w="602" w:type="pct"/>
            <w:noWrap/>
            <w:vAlign w:val="center"/>
          </w:tcPr>
          <w:p w14:paraId="2BE79F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4ED5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62" w:type="pct"/>
            <w:noWrap/>
            <w:vAlign w:val="center"/>
          </w:tcPr>
          <w:p w14:paraId="1D41EF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6</w:t>
            </w:r>
          </w:p>
        </w:tc>
        <w:tc>
          <w:tcPr>
            <w:tcW w:w="2299" w:type="pct"/>
            <w:noWrap/>
            <w:vAlign w:val="center"/>
          </w:tcPr>
          <w:p w14:paraId="57B290D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G651高观至修齐段改建工程</w:t>
            </w:r>
          </w:p>
        </w:tc>
        <w:tc>
          <w:tcPr>
            <w:tcW w:w="598" w:type="pct"/>
            <w:noWrap/>
            <w:vAlign w:val="center"/>
          </w:tcPr>
          <w:p w14:paraId="39A56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7A8D3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35963</w:t>
            </w:r>
          </w:p>
        </w:tc>
        <w:tc>
          <w:tcPr>
            <w:tcW w:w="598" w:type="pct"/>
            <w:noWrap/>
            <w:vAlign w:val="center"/>
          </w:tcPr>
          <w:p w14:paraId="5F5969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3000</w:t>
            </w:r>
          </w:p>
        </w:tc>
        <w:tc>
          <w:tcPr>
            <w:tcW w:w="602" w:type="pct"/>
            <w:noWrap/>
            <w:vAlign w:val="center"/>
          </w:tcPr>
          <w:p w14:paraId="716911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014C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62" w:type="pct"/>
            <w:noWrap/>
            <w:vAlign w:val="center"/>
          </w:tcPr>
          <w:p w14:paraId="5D90E8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7</w:t>
            </w:r>
          </w:p>
        </w:tc>
        <w:tc>
          <w:tcPr>
            <w:tcW w:w="2299" w:type="pct"/>
            <w:noWrap/>
            <w:vAlign w:val="center"/>
          </w:tcPr>
          <w:p w14:paraId="39F05A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G211蓼子场镇入口至水木溪路面改造工程</w:t>
            </w:r>
          </w:p>
        </w:tc>
        <w:tc>
          <w:tcPr>
            <w:tcW w:w="598" w:type="pct"/>
            <w:noWrap/>
            <w:vAlign w:val="center"/>
          </w:tcPr>
          <w:p w14:paraId="7AB305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6B32A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3261</w:t>
            </w:r>
          </w:p>
        </w:tc>
        <w:tc>
          <w:tcPr>
            <w:tcW w:w="598" w:type="pct"/>
            <w:noWrap/>
            <w:vAlign w:val="center"/>
          </w:tcPr>
          <w:p w14:paraId="5FB572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1500</w:t>
            </w:r>
          </w:p>
        </w:tc>
        <w:tc>
          <w:tcPr>
            <w:tcW w:w="602" w:type="pct"/>
            <w:noWrap/>
            <w:vAlign w:val="center"/>
          </w:tcPr>
          <w:p w14:paraId="191E46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0C2C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62" w:type="pct"/>
            <w:noWrap/>
            <w:vAlign w:val="center"/>
          </w:tcPr>
          <w:p w14:paraId="6975C2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8</w:t>
            </w:r>
          </w:p>
        </w:tc>
        <w:tc>
          <w:tcPr>
            <w:tcW w:w="2299" w:type="pct"/>
            <w:noWrap/>
            <w:vAlign w:val="center"/>
          </w:tcPr>
          <w:p w14:paraId="799C63B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S501修河路岚天至河鱼道路改造工程</w:t>
            </w:r>
          </w:p>
        </w:tc>
        <w:tc>
          <w:tcPr>
            <w:tcW w:w="598" w:type="pct"/>
            <w:noWrap/>
            <w:vAlign w:val="center"/>
          </w:tcPr>
          <w:p w14:paraId="243565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3FBCF2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3640</w:t>
            </w:r>
          </w:p>
        </w:tc>
        <w:tc>
          <w:tcPr>
            <w:tcW w:w="598" w:type="pct"/>
            <w:noWrap/>
            <w:vAlign w:val="center"/>
          </w:tcPr>
          <w:p w14:paraId="332814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1500</w:t>
            </w:r>
          </w:p>
        </w:tc>
        <w:tc>
          <w:tcPr>
            <w:tcW w:w="602" w:type="pct"/>
            <w:noWrap/>
            <w:vAlign w:val="center"/>
          </w:tcPr>
          <w:p w14:paraId="136D08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921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2" w:type="pct"/>
            <w:noWrap/>
            <w:vAlign w:val="center"/>
          </w:tcPr>
          <w:p w14:paraId="4CDE24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9</w:t>
            </w:r>
          </w:p>
        </w:tc>
        <w:tc>
          <w:tcPr>
            <w:tcW w:w="2299" w:type="pct"/>
            <w:noWrap/>
            <w:vAlign w:val="center"/>
          </w:tcPr>
          <w:p w14:paraId="01AF5B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X805北屏至岚天道路安全提升工程</w:t>
            </w:r>
          </w:p>
        </w:tc>
        <w:tc>
          <w:tcPr>
            <w:tcW w:w="598" w:type="pct"/>
            <w:noWrap/>
            <w:vAlign w:val="center"/>
          </w:tcPr>
          <w:p w14:paraId="1FDD54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5BC3A3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4634</w:t>
            </w:r>
          </w:p>
        </w:tc>
        <w:tc>
          <w:tcPr>
            <w:tcW w:w="598" w:type="pct"/>
            <w:noWrap/>
            <w:vAlign w:val="center"/>
          </w:tcPr>
          <w:p w14:paraId="3AE1C5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2000</w:t>
            </w:r>
          </w:p>
        </w:tc>
        <w:tc>
          <w:tcPr>
            <w:tcW w:w="602" w:type="pct"/>
            <w:noWrap/>
            <w:vAlign w:val="center"/>
          </w:tcPr>
          <w:p w14:paraId="1EF7B2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0EB9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2" w:type="pct"/>
            <w:noWrap/>
            <w:vAlign w:val="center"/>
          </w:tcPr>
          <w:p w14:paraId="0C9D31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10</w:t>
            </w:r>
          </w:p>
        </w:tc>
        <w:tc>
          <w:tcPr>
            <w:tcW w:w="2299" w:type="pct"/>
            <w:noWrap/>
            <w:vAlign w:val="center"/>
          </w:tcPr>
          <w:p w14:paraId="3096071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城口县2025年农村公路联网路工程</w:t>
            </w:r>
          </w:p>
        </w:tc>
        <w:tc>
          <w:tcPr>
            <w:tcW w:w="598" w:type="pct"/>
            <w:noWrap/>
            <w:vAlign w:val="center"/>
          </w:tcPr>
          <w:p w14:paraId="5BFFEA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1A300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5228</w:t>
            </w:r>
          </w:p>
        </w:tc>
        <w:tc>
          <w:tcPr>
            <w:tcW w:w="598" w:type="pct"/>
            <w:noWrap/>
            <w:vAlign w:val="center"/>
          </w:tcPr>
          <w:p w14:paraId="4EE493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3000</w:t>
            </w:r>
          </w:p>
        </w:tc>
        <w:tc>
          <w:tcPr>
            <w:tcW w:w="602" w:type="pct"/>
            <w:noWrap/>
            <w:vAlign w:val="center"/>
          </w:tcPr>
          <w:p w14:paraId="1E9020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5F56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62" w:type="pct"/>
            <w:noWrap/>
            <w:vAlign w:val="center"/>
          </w:tcPr>
          <w:p w14:paraId="27286A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2"/>
                <w:szCs w:val="28"/>
                <w:highlight w:val="none"/>
                <w:lang w:val="en-US" w:eastAsia="zh-CN"/>
              </w:rPr>
              <w:t>11</w:t>
            </w:r>
          </w:p>
        </w:tc>
        <w:tc>
          <w:tcPr>
            <w:tcW w:w="2299" w:type="pct"/>
            <w:noWrap/>
            <w:vAlign w:val="center"/>
          </w:tcPr>
          <w:p w14:paraId="779B72E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2"/>
                <w:szCs w:val="28"/>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城口县2025年农村公路安防工程</w:t>
            </w:r>
          </w:p>
        </w:tc>
        <w:tc>
          <w:tcPr>
            <w:tcW w:w="598" w:type="pct"/>
            <w:noWrap/>
            <w:vAlign w:val="center"/>
          </w:tcPr>
          <w:p w14:paraId="7D6A65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785507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1872</w:t>
            </w:r>
          </w:p>
        </w:tc>
        <w:tc>
          <w:tcPr>
            <w:tcW w:w="598" w:type="pct"/>
            <w:noWrap/>
            <w:vAlign w:val="center"/>
          </w:tcPr>
          <w:p w14:paraId="62F7CB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1500</w:t>
            </w:r>
          </w:p>
        </w:tc>
        <w:tc>
          <w:tcPr>
            <w:tcW w:w="602" w:type="pct"/>
            <w:noWrap/>
            <w:vAlign w:val="center"/>
          </w:tcPr>
          <w:p w14:paraId="0A692F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2"/>
                <w:szCs w:val="28"/>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5259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62" w:type="pct"/>
            <w:noWrap/>
            <w:vAlign w:val="center"/>
          </w:tcPr>
          <w:p w14:paraId="06F78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12</w:t>
            </w:r>
          </w:p>
        </w:tc>
        <w:tc>
          <w:tcPr>
            <w:tcW w:w="2299" w:type="pct"/>
            <w:noWrap/>
            <w:vAlign w:val="center"/>
          </w:tcPr>
          <w:p w14:paraId="16E9BE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城口县2025年公路三项工程</w:t>
            </w:r>
          </w:p>
        </w:tc>
        <w:tc>
          <w:tcPr>
            <w:tcW w:w="598" w:type="pct"/>
            <w:noWrap/>
            <w:vAlign w:val="center"/>
          </w:tcPr>
          <w:p w14:paraId="7535C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2C5BC1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5700</w:t>
            </w:r>
          </w:p>
        </w:tc>
        <w:tc>
          <w:tcPr>
            <w:tcW w:w="598" w:type="pct"/>
            <w:noWrap/>
            <w:vAlign w:val="center"/>
          </w:tcPr>
          <w:p w14:paraId="3C7557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3300</w:t>
            </w:r>
          </w:p>
        </w:tc>
        <w:tc>
          <w:tcPr>
            <w:tcW w:w="602" w:type="pct"/>
            <w:noWrap/>
            <w:vAlign w:val="center"/>
          </w:tcPr>
          <w:p w14:paraId="688BA5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5E3B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62" w:type="pct"/>
            <w:noWrap/>
            <w:vAlign w:val="center"/>
          </w:tcPr>
          <w:p w14:paraId="6EBA7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13</w:t>
            </w:r>
          </w:p>
        </w:tc>
        <w:tc>
          <w:tcPr>
            <w:tcW w:w="2299" w:type="pct"/>
            <w:noWrap/>
            <w:vAlign w:val="center"/>
          </w:tcPr>
          <w:p w14:paraId="3754C8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imes New Roman" w:hAnsi="Times New Roman" w:eastAsia="宋体" w:cs="Times New Roman"/>
                <w:i w:val="0"/>
                <w:iCs w:val="0"/>
                <w:smallCaps w:val="0"/>
                <w:color w:val="auto"/>
                <w:kern w:val="2"/>
                <w:sz w:val="28"/>
                <w:szCs w:val="28"/>
                <w:highlight w:val="none"/>
                <w:u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城口县</w:t>
            </w:r>
            <w:r>
              <w:rPr>
                <w:rFonts w:hint="default" w:ascii="Times New Roman" w:hAnsi="Times New Roman" w:eastAsia="方正仿宋_GBK" w:cs="Times New Roman"/>
                <w:smallCaps w:val="0"/>
                <w:color w:val="auto"/>
                <w:sz w:val="20"/>
                <w:szCs w:val="22"/>
                <w:highlight w:val="none"/>
                <w:lang w:val="en-US" w:eastAsia="zh-CN"/>
              </w:rPr>
              <w:t>2025</w:t>
            </w:r>
            <w:r>
              <w:rPr>
                <w:rFonts w:hint="eastAsia" w:ascii="Times New Roman" w:hAnsi="Times New Roman" w:eastAsia="方正仿宋_GBK" w:cs="Times New Roman"/>
                <w:smallCaps w:val="0"/>
                <w:color w:val="auto"/>
                <w:sz w:val="20"/>
                <w:szCs w:val="22"/>
                <w:highlight w:val="none"/>
                <w:lang w:val="en-US" w:eastAsia="zh-CN"/>
              </w:rPr>
              <w:t>年公路养护工程</w:t>
            </w:r>
          </w:p>
        </w:tc>
        <w:tc>
          <w:tcPr>
            <w:tcW w:w="598" w:type="pct"/>
            <w:noWrap/>
            <w:vAlign w:val="center"/>
          </w:tcPr>
          <w:p w14:paraId="616DB2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新建</w:t>
            </w:r>
          </w:p>
        </w:tc>
        <w:tc>
          <w:tcPr>
            <w:tcW w:w="538" w:type="pct"/>
            <w:noWrap/>
            <w:vAlign w:val="center"/>
          </w:tcPr>
          <w:p w14:paraId="3280C9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2400</w:t>
            </w:r>
          </w:p>
        </w:tc>
        <w:tc>
          <w:tcPr>
            <w:tcW w:w="598" w:type="pct"/>
            <w:noWrap/>
            <w:vAlign w:val="center"/>
          </w:tcPr>
          <w:p w14:paraId="3D8C86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1800</w:t>
            </w:r>
          </w:p>
        </w:tc>
        <w:tc>
          <w:tcPr>
            <w:tcW w:w="602" w:type="pct"/>
            <w:noWrap/>
            <w:vAlign w:val="center"/>
          </w:tcPr>
          <w:p w14:paraId="5CA5EB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bl>
    <w:p w14:paraId="1DF415E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default" w:ascii="Times New Roman" w:hAnsi="Times New Roman" w:eastAsia="方正仿宋_GBK" w:cs="Times New Roman"/>
          <w:smallCaps w:val="0"/>
          <w:sz w:val="32"/>
          <w:szCs w:val="32"/>
          <w:highlight w:val="none"/>
          <w:lang w:val="en-US" w:eastAsia="zh-CN"/>
        </w:rPr>
      </w:pPr>
      <w:r>
        <w:rPr>
          <w:rFonts w:hint="eastAsia" w:ascii="Times New Roman" w:hAnsi="Times New Roman" w:eastAsia="方正楷体_GBK" w:cs="方正楷体_GBK"/>
          <w:bCs w:val="0"/>
          <w:smallCaps w:val="0"/>
          <w:color w:val="000000"/>
          <w:kern w:val="0"/>
          <w:sz w:val="32"/>
          <w:szCs w:val="32"/>
          <w:highlight w:val="none"/>
          <w:lang w:val="en-US" w:eastAsia="zh-CN" w:bidi="ar"/>
        </w:rPr>
        <w:t>（二）全力抓好挖掘内需潜力行动。</w:t>
      </w:r>
      <w:r>
        <w:rPr>
          <w:rFonts w:hint="default" w:ascii="Times New Roman" w:hAnsi="Times New Roman" w:eastAsia="方正仿宋_GBK" w:cs="Times New Roman"/>
          <w:smallCaps w:val="0"/>
          <w:sz w:val="32"/>
          <w:szCs w:val="32"/>
          <w:highlight w:val="none"/>
          <w:lang w:val="en-US" w:eastAsia="zh-CN"/>
        </w:rPr>
        <w:t>深化扩大内需战略，大力提振消费、提高投资效益</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提升招商质效，着力培优塑强新增长点。</w:t>
      </w:r>
    </w:p>
    <w:p w14:paraId="07BD1445">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default"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SA"/>
        </w:rPr>
        <w:t>大力提振消费。</w:t>
      </w:r>
      <w:r>
        <w:rPr>
          <w:rFonts w:hint="eastAsia" w:ascii="Times New Roman" w:hAnsi="Times New Roman" w:eastAsia="方正仿宋_GBK" w:cs="Times New Roman"/>
          <w:smallCaps w:val="0"/>
          <w:kern w:val="2"/>
          <w:sz w:val="32"/>
          <w:szCs w:val="32"/>
          <w:highlight w:val="none"/>
          <w:lang w:val="en-US" w:eastAsia="zh-CN" w:bidi="ar-SA"/>
        </w:rPr>
        <w:t>投用万达锦华酒店，提质打造名豪广场、土城老街、河街夜市，</w:t>
      </w:r>
      <w:r>
        <w:rPr>
          <w:rFonts w:hint="default" w:ascii="Times New Roman" w:hAnsi="Times New Roman" w:eastAsia="方正仿宋_GBK" w:cs="Times New Roman"/>
          <w:smallCaps w:val="0"/>
          <w:kern w:val="2"/>
          <w:sz w:val="32"/>
          <w:szCs w:val="32"/>
          <w:highlight w:val="none"/>
          <w:lang w:val="en-US" w:eastAsia="zh-CN" w:bidi="ar-SA"/>
        </w:rPr>
        <w:t>激励引导重点商贸市场主体采取满减打折、积分兑换</w:t>
      </w:r>
      <w:r>
        <w:rPr>
          <w:rFonts w:hint="eastAsia" w:ascii="Times New Roman" w:hAnsi="Times New Roman" w:eastAsia="方正仿宋_GBK" w:cs="Times New Roman"/>
          <w:smallCaps w:val="0"/>
          <w:kern w:val="2"/>
          <w:sz w:val="32"/>
          <w:szCs w:val="32"/>
          <w:highlight w:val="none"/>
          <w:lang w:val="en-US" w:eastAsia="zh-CN" w:bidi="ar-SA"/>
        </w:rPr>
        <w:t>、家电下乡</w:t>
      </w:r>
      <w:r>
        <w:rPr>
          <w:rFonts w:hint="default" w:ascii="Times New Roman" w:hAnsi="Times New Roman" w:eastAsia="方正仿宋_GBK" w:cs="Times New Roman"/>
          <w:smallCaps w:val="0"/>
          <w:kern w:val="2"/>
          <w:sz w:val="32"/>
          <w:szCs w:val="32"/>
          <w:highlight w:val="none"/>
          <w:lang w:val="en-US" w:eastAsia="zh-CN" w:bidi="ar-SA"/>
        </w:rPr>
        <w:t>等方式开展</w:t>
      </w:r>
      <w:r>
        <w:rPr>
          <w:rFonts w:hint="eastAsia" w:ascii="Times New Roman" w:hAnsi="Times New Roman" w:eastAsia="方正仿宋_GBK" w:cs="Times New Roman"/>
          <w:smallCaps w:val="0"/>
          <w:kern w:val="2"/>
          <w:sz w:val="32"/>
          <w:szCs w:val="32"/>
          <w:highlight w:val="none"/>
          <w:lang w:val="en-US" w:eastAsia="zh-CN" w:bidi="ar-SA"/>
        </w:rPr>
        <w:t>促销</w:t>
      </w:r>
      <w:r>
        <w:rPr>
          <w:rFonts w:hint="default" w:ascii="Times New Roman" w:hAnsi="Times New Roman" w:eastAsia="方正仿宋_GBK" w:cs="Times New Roman"/>
          <w:smallCaps w:val="0"/>
          <w:kern w:val="2"/>
          <w:sz w:val="32"/>
          <w:szCs w:val="32"/>
          <w:highlight w:val="none"/>
          <w:lang w:val="en-US" w:eastAsia="zh-CN" w:bidi="ar-SA"/>
        </w:rPr>
        <w:t>活动，</w:t>
      </w:r>
      <w:r>
        <w:rPr>
          <w:rFonts w:hint="default" w:ascii="Times New Roman" w:hAnsi="Times New Roman" w:eastAsia="方正仿宋_GBK" w:cs="Times New Roman"/>
          <w:smallCaps w:val="0"/>
          <w:color w:val="auto"/>
          <w:sz w:val="32"/>
          <w:szCs w:val="32"/>
          <w:highlight w:val="none"/>
        </w:rPr>
        <w:t>稳定和扩大传统消费</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方正仿宋_GBK"/>
          <w:smallCaps w:val="0"/>
          <w:szCs w:val="32"/>
        </w:rPr>
        <w:t>扩围实施消费品以旧换新政策</w:t>
      </w:r>
      <w:r>
        <w:rPr>
          <w:rFonts w:hint="eastAsia" w:ascii="Times New Roman" w:hAnsi="Times New Roman" w:eastAsia="方正仿宋_GBK" w:cs="方正仿宋_GBK"/>
          <w:smallCaps w:val="0"/>
          <w:szCs w:val="32"/>
          <w:lang w:eastAsia="zh-CN"/>
        </w:rPr>
        <w:t>，</w:t>
      </w:r>
      <w:r>
        <w:rPr>
          <w:rFonts w:hint="default" w:ascii="Times New Roman" w:hAnsi="Times New Roman" w:eastAsia="方正仿宋_GBK" w:cs="Times New Roman"/>
          <w:smallCaps w:val="0"/>
          <w:color w:val="auto"/>
          <w:sz w:val="32"/>
          <w:szCs w:val="32"/>
          <w:highlight w:val="none"/>
        </w:rPr>
        <w:t>提振</w:t>
      </w:r>
      <w:r>
        <w:rPr>
          <w:rFonts w:hint="eastAsia" w:ascii="Times New Roman" w:hAnsi="Times New Roman" w:eastAsia="方正仿宋_GBK" w:cs="方正仿宋_GBK"/>
          <w:smallCaps w:val="0"/>
          <w:szCs w:val="32"/>
        </w:rPr>
        <w:t>新能源汽车</w:t>
      </w:r>
      <w:r>
        <w:rPr>
          <w:rFonts w:hint="eastAsia" w:ascii="Times New Roman" w:hAnsi="Times New Roman" w:eastAsia="方正仿宋_GBK" w:cs="方正仿宋_GBK"/>
          <w:smallCaps w:val="0"/>
          <w:szCs w:val="32"/>
          <w:lang w:eastAsia="zh-CN"/>
        </w:rPr>
        <w:t>、</w:t>
      </w:r>
      <w:r>
        <w:rPr>
          <w:rFonts w:hint="default" w:ascii="Times New Roman" w:hAnsi="Times New Roman" w:eastAsia="方正仿宋_GBK" w:cs="Times New Roman"/>
          <w:smallCaps w:val="0"/>
          <w:color w:val="auto"/>
          <w:sz w:val="32"/>
          <w:szCs w:val="32"/>
          <w:highlight w:val="none"/>
        </w:rPr>
        <w:t>家电家居等大宗商品消费</w:t>
      </w:r>
      <w:r>
        <w:rPr>
          <w:rFonts w:hint="eastAsia" w:ascii="Times New Roman" w:hAnsi="Times New Roman" w:eastAsia="方正仿宋_GBK" w:cs="Times New Roman"/>
          <w:smallCaps w:val="0"/>
          <w:color w:val="auto"/>
          <w:sz w:val="32"/>
          <w:szCs w:val="32"/>
          <w:highlight w:val="none"/>
          <w:lang w:eastAsia="zh-CN"/>
        </w:rPr>
        <w:t>。</w:t>
      </w:r>
      <w:r>
        <w:rPr>
          <w:rFonts w:hint="default" w:ascii="Times New Roman" w:hAnsi="Times New Roman" w:eastAsia="方正仿宋_GBK" w:cs="Times New Roman"/>
          <w:smallCaps w:val="0"/>
          <w:color w:val="auto"/>
          <w:sz w:val="32"/>
          <w:szCs w:val="32"/>
          <w:highlight w:val="none"/>
        </w:rPr>
        <w:t>搭建矩阵式网络营销平台，鼓励企业与电商大平台合作，</w:t>
      </w:r>
      <w:r>
        <w:rPr>
          <w:rFonts w:hint="default" w:ascii="Times New Roman" w:hAnsi="Times New Roman" w:eastAsia="方正仿宋_GBK" w:cs="Times New Roman"/>
          <w:smallCaps w:val="0"/>
          <w:kern w:val="2"/>
          <w:sz w:val="32"/>
          <w:szCs w:val="32"/>
          <w:highlight w:val="none"/>
          <w:lang w:val="en-US" w:eastAsia="zh-CN" w:bidi="ar-SA"/>
        </w:rPr>
        <w:t>培育直播带货</w:t>
      </w:r>
      <w:r>
        <w:rPr>
          <w:rFonts w:hint="eastAsia" w:ascii="Times New Roman" w:hAnsi="Times New Roman" w:eastAsia="方正仿宋_GBK" w:cs="Times New Roman"/>
          <w:smallCaps w:val="0"/>
          <w:kern w:val="2"/>
          <w:sz w:val="32"/>
          <w:szCs w:val="32"/>
          <w:highlight w:val="none"/>
          <w:lang w:val="en-US" w:eastAsia="zh-CN" w:bidi="ar-SA"/>
        </w:rPr>
        <w:t>团队</w:t>
      </w:r>
      <w:r>
        <w:rPr>
          <w:rFonts w:hint="default" w:ascii="Times New Roman" w:hAnsi="Times New Roman" w:eastAsia="方正仿宋_GBK" w:cs="Times New Roman"/>
          <w:smallCaps w:val="0"/>
          <w:kern w:val="2"/>
          <w:sz w:val="32"/>
          <w:szCs w:val="32"/>
          <w:highlight w:val="none"/>
          <w:lang w:val="en-US" w:eastAsia="zh-CN" w:bidi="ar-SA"/>
        </w:rPr>
        <w:t>100支</w:t>
      </w:r>
      <w:r>
        <w:rPr>
          <w:rFonts w:hint="eastAsia" w:ascii="Times New Roman" w:hAnsi="Times New Roman" w:eastAsia="方正仿宋_GBK" w:cs="Times New Roman"/>
          <w:smallCaps w:val="0"/>
          <w:kern w:val="2"/>
          <w:sz w:val="32"/>
          <w:szCs w:val="32"/>
          <w:highlight w:val="none"/>
          <w:lang w:val="en-US" w:eastAsia="zh-CN" w:bidi="ar-SA"/>
        </w:rPr>
        <w:t>，新增限上商贸流通企业3家</w:t>
      </w:r>
      <w:r>
        <w:rPr>
          <w:rFonts w:hint="default" w:ascii="Times New Roman" w:hAnsi="Times New Roman" w:eastAsia="方正仿宋_GBK" w:cs="Times New Roman"/>
          <w:smallCaps w:val="0"/>
          <w:kern w:val="2"/>
          <w:sz w:val="32"/>
          <w:szCs w:val="32"/>
          <w:highlight w:val="none"/>
          <w:lang w:val="en-US" w:eastAsia="zh-CN" w:bidi="ar-SA"/>
        </w:rPr>
        <w:t>。顺应消费新需求，大力发展银发经济、家政服务、大健康等服务消费，</w:t>
      </w:r>
      <w:r>
        <w:rPr>
          <w:rFonts w:hint="eastAsia" w:ascii="Times New Roman" w:hAnsi="Times New Roman" w:eastAsia="方正仿宋_GBK" w:cs="Times New Roman"/>
          <w:smallCaps w:val="0"/>
          <w:kern w:val="2"/>
          <w:sz w:val="32"/>
          <w:szCs w:val="32"/>
          <w:highlight w:val="none"/>
          <w:lang w:val="en-US" w:eastAsia="zh-CN" w:bidi="ar-SA"/>
        </w:rPr>
        <w:t>新增</w:t>
      </w:r>
      <w:r>
        <w:rPr>
          <w:rFonts w:hint="default" w:ascii="Times New Roman" w:hAnsi="Times New Roman" w:eastAsia="方正仿宋_GBK" w:cs="Times New Roman"/>
          <w:smallCaps w:val="0"/>
          <w:kern w:val="2"/>
          <w:sz w:val="32"/>
          <w:szCs w:val="32"/>
          <w:highlight w:val="none"/>
          <w:lang w:val="en-US" w:eastAsia="zh-CN" w:bidi="ar-SA"/>
        </w:rPr>
        <w:t>规模以上服务业企业</w:t>
      </w:r>
      <w:r>
        <w:rPr>
          <w:rFonts w:hint="eastAsia" w:ascii="Times New Roman" w:hAnsi="Times New Roman" w:eastAsia="方正仿宋_GBK" w:cs="Times New Roman"/>
          <w:smallCaps w:val="0"/>
          <w:kern w:val="2"/>
          <w:sz w:val="32"/>
          <w:szCs w:val="32"/>
          <w:highlight w:val="none"/>
          <w:lang w:val="en-US" w:eastAsia="zh-CN" w:bidi="ar-SA"/>
        </w:rPr>
        <w:t>1</w:t>
      </w:r>
      <w:r>
        <w:rPr>
          <w:rFonts w:hint="default" w:ascii="Times New Roman" w:hAnsi="Times New Roman" w:eastAsia="方正仿宋_GBK" w:cs="Times New Roman"/>
          <w:smallCaps w:val="0"/>
          <w:kern w:val="2"/>
          <w:sz w:val="32"/>
          <w:szCs w:val="32"/>
          <w:highlight w:val="none"/>
          <w:lang w:val="en-US" w:eastAsia="zh-CN" w:bidi="ar-SA"/>
        </w:rPr>
        <w:t>家。</w:t>
      </w:r>
    </w:p>
    <w:p w14:paraId="73BC94CB">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default"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SA"/>
        </w:rPr>
        <w:t>提高投资效益。</w:t>
      </w:r>
      <w:r>
        <w:rPr>
          <w:rFonts w:hint="eastAsia" w:ascii="Times New Roman" w:hAnsi="Times New Roman" w:eastAsia="方正仿宋_GBK" w:cs="Times New Roman"/>
          <w:smallCaps w:val="0"/>
          <w:sz w:val="32"/>
          <w:szCs w:val="32"/>
          <w:highlight w:val="none"/>
        </w:rPr>
        <w:t>进一步强化重点项目对固定资产投资的支撑作用</w:t>
      </w:r>
      <w:r>
        <w:rPr>
          <w:rFonts w:ascii="Times New Roman" w:hAnsi="Times New Roman" w:eastAsia="方正仿宋_GBK" w:cs="Times New Roman"/>
          <w:smallCaps w:val="0"/>
          <w:sz w:val="32"/>
          <w:szCs w:val="32"/>
          <w:highlight w:val="none"/>
        </w:rPr>
        <w:t>，全力服务重点项目投资放量</w:t>
      </w:r>
      <w:r>
        <w:rPr>
          <w:rFonts w:hint="eastAsia" w:ascii="Times New Roman" w:hAnsi="Times New Roman" w:eastAsia="方正仿宋_GBK" w:cs="Times New Roman"/>
          <w:smallCaps w:val="0"/>
          <w:sz w:val="32"/>
          <w:szCs w:val="32"/>
          <w:highlight w:val="none"/>
          <w:lang w:eastAsia="zh-CN"/>
        </w:rPr>
        <w:t>，</w:t>
      </w:r>
      <w:r>
        <w:rPr>
          <w:rFonts w:ascii="Times New Roman" w:hAnsi="Times New Roman" w:eastAsia="方正仿宋_GBK" w:cs="Times New Roman"/>
          <w:smallCaps w:val="0"/>
          <w:sz w:val="32"/>
          <w:szCs w:val="32"/>
          <w:highlight w:val="none"/>
        </w:rPr>
        <w:t>能快则快抓前期、抓开工、抓建设</w:t>
      </w:r>
      <w:r>
        <w:rPr>
          <w:rFonts w:hint="eastAsia" w:ascii="Times New Roman" w:hAnsi="Times New Roman" w:eastAsia="方正仿宋_GBK" w:cs="Times New Roman"/>
          <w:smallCaps w:val="0"/>
          <w:sz w:val="32"/>
          <w:szCs w:val="32"/>
          <w:highlight w:val="none"/>
          <w:lang w:eastAsia="zh-CN"/>
        </w:rPr>
        <w:t>，</w:t>
      </w:r>
      <w:r>
        <w:rPr>
          <w:rFonts w:hint="eastAsia" w:ascii="Times New Roman" w:hAnsi="Times New Roman" w:eastAsia="方正仿宋_GBK" w:cs="Times New Roman"/>
          <w:smallCaps w:val="0"/>
          <w:kern w:val="2"/>
          <w:sz w:val="32"/>
          <w:szCs w:val="32"/>
          <w:highlight w:val="none"/>
          <w:lang w:val="en-US" w:eastAsia="zh-CN" w:bidi="ar-SA"/>
        </w:rPr>
        <w:t>新建项目84个，续建36个，完工50个，</w:t>
      </w:r>
      <w:r>
        <w:rPr>
          <w:rFonts w:hint="eastAsia" w:ascii="Times New Roman" w:hAnsi="Times New Roman" w:eastAsia="方正仿宋_GBK" w:cs="方正仿宋_GBK"/>
          <w:smallCaps w:val="0"/>
          <w:szCs w:val="32"/>
        </w:rPr>
        <w:t>完成固定资产投资51亿元以上</w:t>
      </w:r>
      <w:r>
        <w:rPr>
          <w:rFonts w:hint="eastAsia" w:ascii="Times New Roman" w:hAnsi="Times New Roman" w:eastAsia="方正仿宋_GBK" w:cs="方正仿宋_GBK"/>
          <w:smallCaps w:val="0"/>
          <w:szCs w:val="32"/>
          <w:lang w:eastAsia="zh-CN"/>
        </w:rPr>
        <w:t>、</w:t>
      </w:r>
      <w:r>
        <w:rPr>
          <w:rFonts w:hint="eastAsia" w:ascii="Times New Roman" w:hAnsi="Times New Roman" w:eastAsia="方正仿宋_GBK" w:cs="Times New Roman"/>
          <w:smallCaps w:val="0"/>
          <w:kern w:val="2"/>
          <w:sz w:val="32"/>
          <w:szCs w:val="32"/>
          <w:highlight w:val="none"/>
          <w:lang w:val="en-US" w:eastAsia="zh-CN" w:bidi="ar-SA"/>
        </w:rPr>
        <w:t>增长7%。</w:t>
      </w:r>
      <w:r>
        <w:rPr>
          <w:rFonts w:hint="eastAsia" w:ascii="Times New Roman" w:hAnsi="Times New Roman" w:eastAsia="方正仿宋_GBK" w:cs="Times New Roman"/>
          <w:smallCaps w:val="0"/>
          <w:kern w:val="2"/>
          <w:sz w:val="32"/>
          <w:szCs w:val="32"/>
          <w:highlight w:val="none"/>
          <w:u w:val="none"/>
          <w:rtl w:val="0"/>
          <w:lang w:val="en-US" w:eastAsia="zh-CN" w:bidi="ar-SA"/>
        </w:rPr>
        <w:t>动态谋划储备1200亿项目库，</w:t>
      </w:r>
      <w:r>
        <w:rPr>
          <w:rFonts w:hint="default" w:ascii="Times New Roman" w:hAnsi="Times New Roman" w:eastAsia="方正仿宋_GBK" w:cs="Times New Roman"/>
          <w:b w:val="0"/>
          <w:bCs w:val="0"/>
          <w:smallCaps w:val="0"/>
          <w:color w:val="auto"/>
          <w:sz w:val="32"/>
          <w:szCs w:val="32"/>
          <w:highlight w:val="none"/>
          <w:lang w:eastAsia="zh-CN"/>
        </w:rPr>
        <w:t>加快</w:t>
      </w:r>
      <w:r>
        <w:rPr>
          <w:rFonts w:hint="eastAsia" w:ascii="Times New Roman" w:hAnsi="Times New Roman" w:eastAsia="方正仿宋_GBK" w:cs="Times New Roman"/>
          <w:b w:val="0"/>
          <w:bCs w:val="0"/>
          <w:smallCaps w:val="0"/>
          <w:color w:val="auto"/>
          <w:sz w:val="32"/>
          <w:szCs w:val="32"/>
          <w:highlight w:val="none"/>
          <w:lang w:val="en-US" w:eastAsia="zh-CN"/>
        </w:rPr>
        <w:t>推动</w:t>
      </w:r>
      <w:r>
        <w:rPr>
          <w:rFonts w:hint="default" w:ascii="Times New Roman" w:hAnsi="Times New Roman" w:eastAsia="方正仿宋_GBK" w:cs="Times New Roman"/>
          <w:b w:val="0"/>
          <w:bCs w:val="0"/>
          <w:smallCaps w:val="0"/>
          <w:color w:val="auto"/>
          <w:sz w:val="32"/>
          <w:szCs w:val="32"/>
          <w:highlight w:val="none"/>
          <w:lang w:eastAsia="zh-CN"/>
        </w:rPr>
        <w:t>符合条件项目前期工作，</w:t>
      </w:r>
      <w:r>
        <w:rPr>
          <w:rFonts w:hint="eastAsia" w:ascii="Times New Roman" w:hAnsi="Times New Roman" w:eastAsia="方正仿宋_GBK" w:cs="方正仿宋_GBK"/>
          <w:b w:val="0"/>
          <w:bCs w:val="0"/>
          <w:smallCaps w:val="0"/>
          <w:color w:val="auto"/>
          <w:sz w:val="32"/>
          <w:szCs w:val="32"/>
          <w:highlight w:val="none"/>
          <w:lang w:eastAsia="zh-CN"/>
        </w:rPr>
        <w:t>实现“资金下达即可开工”。</w:t>
      </w:r>
      <w:r>
        <w:rPr>
          <w:rFonts w:hint="default" w:ascii="Times New Roman" w:hAnsi="Times New Roman" w:eastAsia="方正仿宋_GBK" w:cs="Times New Roman"/>
          <w:smallCaps w:val="0"/>
          <w:kern w:val="2"/>
          <w:sz w:val="32"/>
          <w:szCs w:val="32"/>
          <w:highlight w:val="none"/>
          <w:lang w:val="en-US" w:eastAsia="zh-CN" w:bidi="ar-SA"/>
        </w:rPr>
        <w:t>完善政府投资有效带动社会投资体制机制，制定民间资本推介项目清单，带动社会投资21.5亿元，占比4</w:t>
      </w:r>
      <w:r>
        <w:rPr>
          <w:rFonts w:hint="eastAsia" w:ascii="Times New Roman" w:hAnsi="Times New Roman" w:eastAsia="方正仿宋_GBK" w:cs="Times New Roman"/>
          <w:smallCaps w:val="0"/>
          <w:kern w:val="2"/>
          <w:sz w:val="32"/>
          <w:szCs w:val="32"/>
          <w:highlight w:val="none"/>
          <w:lang w:val="en-US" w:eastAsia="zh-CN" w:bidi="ar-SA"/>
        </w:rPr>
        <w:t>0</w:t>
      </w:r>
      <w:r>
        <w:rPr>
          <w:rFonts w:hint="default" w:ascii="Times New Roman" w:hAnsi="Times New Roman" w:eastAsia="方正仿宋_GBK" w:cs="Times New Roman"/>
          <w:smallCaps w:val="0"/>
          <w:kern w:val="2"/>
          <w:sz w:val="32"/>
          <w:szCs w:val="32"/>
          <w:highlight w:val="none"/>
          <w:lang w:val="en-US" w:eastAsia="zh-CN" w:bidi="ar-SA"/>
        </w:rPr>
        <w:t>%以上。</w:t>
      </w:r>
    </w:p>
    <w:p w14:paraId="13471F6E">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方正仿宋_GBK"/>
          <w:b/>
          <w:bCs/>
          <w:smallCaps w:val="0"/>
          <w:kern w:val="2"/>
          <w:sz w:val="32"/>
          <w:szCs w:val="32"/>
          <w:highlight w:val="none"/>
          <w:lang w:val="en-US" w:eastAsia="zh-CN" w:bidi="ar-SA"/>
        </w:rPr>
        <w:t>提升招商质效。</w:t>
      </w:r>
      <w:r>
        <w:rPr>
          <w:rFonts w:hint="default" w:ascii="Times New Roman" w:hAnsi="Times New Roman" w:eastAsia="方正仿宋_GBK" w:cs="Times New Roman"/>
          <w:smallCaps w:val="0"/>
          <w:kern w:val="2"/>
          <w:sz w:val="32"/>
          <w:szCs w:val="32"/>
          <w:highlight w:val="none"/>
          <w:lang w:val="en-US" w:eastAsia="zh-CN" w:bidi="ar-SA"/>
        </w:rPr>
        <w:t>完善产业链图谱和招商地图，</w:t>
      </w:r>
      <w:r>
        <w:rPr>
          <w:rFonts w:hint="eastAsia" w:ascii="Times New Roman" w:hAnsi="Times New Roman" w:eastAsia="方正仿宋_GBK" w:cs="Times New Roman"/>
          <w:smallCaps w:val="0"/>
          <w:kern w:val="2"/>
          <w:sz w:val="32"/>
          <w:szCs w:val="32"/>
          <w:highlight w:val="none"/>
          <w:lang w:val="en-US" w:eastAsia="zh-CN" w:bidi="ar-SA"/>
        </w:rPr>
        <w:t>力争</w:t>
      </w:r>
      <w:r>
        <w:rPr>
          <w:rFonts w:hint="eastAsia" w:ascii="Times New Roman" w:hAnsi="Times New Roman" w:eastAsia="方正仿宋_GBK" w:cs="方正仿宋_GBK"/>
          <w:smallCaps w:val="0"/>
          <w:szCs w:val="32"/>
        </w:rPr>
        <w:t>全年</w:t>
      </w:r>
      <w:r>
        <w:rPr>
          <w:rFonts w:hint="eastAsia" w:ascii="Times New Roman" w:hAnsi="Times New Roman" w:eastAsia="方正仿宋_GBK" w:cs="Times New Roman"/>
          <w:smallCaps w:val="0"/>
          <w:kern w:val="2"/>
          <w:sz w:val="32"/>
          <w:szCs w:val="32"/>
          <w:highlight w:val="none"/>
          <w:lang w:val="en-US" w:eastAsia="zh-CN" w:bidi="ar-SA"/>
        </w:rPr>
        <w:t>招商引资合同</w:t>
      </w:r>
      <w:r>
        <w:rPr>
          <w:rFonts w:hint="default" w:ascii="Times New Roman" w:hAnsi="Times New Roman" w:eastAsia="方正仿宋_GBK" w:cs="Times New Roman"/>
          <w:smallCaps w:val="0"/>
          <w:kern w:val="2"/>
          <w:sz w:val="32"/>
          <w:szCs w:val="32"/>
          <w:highlight w:val="none"/>
          <w:lang w:val="en-US" w:eastAsia="zh-CN" w:bidi="ar-SA"/>
        </w:rPr>
        <w:t>金额</w:t>
      </w:r>
      <w:r>
        <w:rPr>
          <w:rFonts w:hint="eastAsia" w:ascii="Times New Roman" w:hAnsi="Times New Roman" w:eastAsia="方正仿宋_GBK" w:cs="Times New Roman"/>
          <w:smallCaps w:val="0"/>
          <w:kern w:val="2"/>
          <w:sz w:val="32"/>
          <w:szCs w:val="32"/>
          <w:highlight w:val="none"/>
          <w:lang w:val="en-US" w:eastAsia="zh-CN" w:bidi="ar-SA"/>
        </w:rPr>
        <w:t>达到75</w:t>
      </w:r>
      <w:r>
        <w:rPr>
          <w:rFonts w:hint="default" w:ascii="Times New Roman" w:hAnsi="Times New Roman" w:eastAsia="方正仿宋_GBK" w:cs="Times New Roman"/>
          <w:smallCaps w:val="0"/>
          <w:kern w:val="2"/>
          <w:sz w:val="32"/>
          <w:szCs w:val="32"/>
          <w:highlight w:val="none"/>
          <w:lang w:val="en-US" w:eastAsia="zh-CN" w:bidi="ar-SA"/>
        </w:rPr>
        <w:t>亿元，到位资金</w:t>
      </w:r>
      <w:r>
        <w:rPr>
          <w:rFonts w:hint="eastAsia" w:ascii="Times New Roman" w:hAnsi="Times New Roman" w:eastAsia="方正仿宋_GBK" w:cs="Times New Roman"/>
          <w:smallCaps w:val="0"/>
          <w:kern w:val="2"/>
          <w:sz w:val="32"/>
          <w:szCs w:val="32"/>
          <w:highlight w:val="none"/>
          <w:lang w:val="en-US" w:eastAsia="zh-CN" w:bidi="ar-SA"/>
        </w:rPr>
        <w:t>16</w:t>
      </w:r>
      <w:r>
        <w:rPr>
          <w:rFonts w:hint="default" w:ascii="Times New Roman" w:hAnsi="Times New Roman" w:eastAsia="方正仿宋_GBK" w:cs="Times New Roman"/>
          <w:smallCaps w:val="0"/>
          <w:kern w:val="2"/>
          <w:sz w:val="32"/>
          <w:szCs w:val="32"/>
          <w:highlight w:val="none"/>
          <w:lang w:val="en-US" w:eastAsia="zh-CN" w:bidi="ar-SA"/>
        </w:rPr>
        <w:t>亿元以上。</w:t>
      </w:r>
      <w:r>
        <w:rPr>
          <w:rFonts w:hint="eastAsia" w:ascii="Times New Roman" w:hAnsi="Times New Roman" w:eastAsia="方正仿宋_GBK" w:cs="Times New Roman"/>
          <w:smallCaps w:val="0"/>
          <w:kern w:val="2"/>
          <w:sz w:val="32"/>
          <w:szCs w:val="32"/>
          <w:highlight w:val="none"/>
          <w:lang w:val="en-US" w:eastAsia="zh-CN" w:bidi="ar-SA"/>
        </w:rPr>
        <w:t>开展</w:t>
      </w:r>
      <w:r>
        <w:rPr>
          <w:rFonts w:hint="eastAsia" w:ascii="Times New Roman" w:hAnsi="Times New Roman" w:eastAsia="方正仿宋_GBK" w:cs="Times New Roman"/>
          <w:smallCaps w:val="0"/>
          <w:sz w:val="32"/>
          <w:szCs w:val="32"/>
          <w:highlight w:val="none"/>
          <w:lang w:eastAsia="zh-CN"/>
        </w:rPr>
        <w:t>“招引落服”一体化服务，</w:t>
      </w:r>
      <w:r>
        <w:rPr>
          <w:rFonts w:hint="eastAsia" w:ascii="Times New Roman" w:hAnsi="Times New Roman" w:eastAsia="方正仿宋_GBK" w:cs="Times New Roman"/>
          <w:smallCaps w:val="0"/>
          <w:kern w:val="2"/>
          <w:sz w:val="32"/>
          <w:szCs w:val="32"/>
          <w:highlight w:val="none"/>
          <w:lang w:val="en-US" w:eastAsia="zh-CN" w:bidi="ar-SA"/>
        </w:rPr>
        <w:t>新</w:t>
      </w:r>
      <w:r>
        <w:rPr>
          <w:rFonts w:hint="default" w:ascii="Times New Roman" w:hAnsi="Times New Roman" w:eastAsia="方正仿宋_GBK" w:cs="Times New Roman"/>
          <w:smallCaps w:val="0"/>
          <w:kern w:val="2"/>
          <w:sz w:val="32"/>
          <w:szCs w:val="32"/>
          <w:highlight w:val="none"/>
          <w:lang w:val="en-US" w:eastAsia="zh-CN" w:bidi="ar-SA"/>
        </w:rPr>
        <w:t>签约项目开工率达</w:t>
      </w:r>
      <w:r>
        <w:rPr>
          <w:rFonts w:hint="eastAsia" w:ascii="Times New Roman" w:hAnsi="Times New Roman" w:eastAsia="方正仿宋_GBK" w:cs="Times New Roman"/>
          <w:smallCaps w:val="0"/>
          <w:kern w:val="2"/>
          <w:sz w:val="32"/>
          <w:szCs w:val="32"/>
          <w:highlight w:val="none"/>
          <w:lang w:val="en-US" w:eastAsia="zh-CN" w:bidi="ar-SA"/>
        </w:rPr>
        <w:t>到65</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方正仿宋_GBK"/>
          <w:smallCaps w:val="0"/>
          <w:color w:val="auto"/>
          <w:sz w:val="32"/>
          <w:szCs w:val="32"/>
          <w:highlight w:val="none"/>
          <w:u w:val="none" w:color="auto"/>
          <w:lang w:val="en-US" w:eastAsia="zh-CN"/>
        </w:rPr>
        <w:t>做好重大项目用地、资金、能耗等</w:t>
      </w:r>
      <w:r>
        <w:rPr>
          <w:rFonts w:hint="eastAsia" w:ascii="Times New Roman" w:hAnsi="Times New Roman" w:eastAsia="方正仿宋_GBK" w:cs="Times New Roman"/>
          <w:smallCaps w:val="0"/>
          <w:kern w:val="2"/>
          <w:sz w:val="32"/>
          <w:szCs w:val="32"/>
          <w:highlight w:val="none"/>
          <w:lang w:val="en-US" w:eastAsia="zh-CN" w:bidi="ar-SA"/>
        </w:rPr>
        <w:t>方面</w:t>
      </w:r>
      <w:r>
        <w:rPr>
          <w:rFonts w:hint="eastAsia" w:ascii="Times New Roman" w:hAnsi="Times New Roman" w:eastAsia="方正仿宋_GBK" w:cs="方正仿宋_GBK"/>
          <w:smallCaps w:val="0"/>
          <w:color w:val="auto"/>
          <w:sz w:val="32"/>
          <w:szCs w:val="32"/>
          <w:highlight w:val="none"/>
          <w:u w:val="none" w:color="auto"/>
          <w:lang w:val="en-US" w:eastAsia="zh-CN"/>
        </w:rPr>
        <w:t>协调保障，</w:t>
      </w:r>
      <w:r>
        <w:rPr>
          <w:rFonts w:hint="eastAsia" w:ascii="Times New Roman" w:hAnsi="Times New Roman" w:eastAsia="方正仿宋_GBK" w:cs="方正仿宋_GBK"/>
          <w:smallCaps w:val="0"/>
          <w:color w:val="auto"/>
          <w:kern w:val="2"/>
          <w:sz w:val="32"/>
          <w:szCs w:val="32"/>
          <w:highlight w:val="none"/>
          <w:u w:val="none"/>
          <w:lang w:val="en-US" w:eastAsia="zh-CN" w:bidi="ar-SA"/>
        </w:rPr>
        <w:t>清理“批而未供”“供而未用”土</w:t>
      </w:r>
      <w:r>
        <w:rPr>
          <w:rFonts w:hint="default" w:ascii="Times New Roman" w:hAnsi="Times New Roman" w:eastAsia="方正仿宋_GBK" w:cs="Times New Roman"/>
          <w:smallCaps w:val="0"/>
          <w:color w:val="auto"/>
          <w:kern w:val="2"/>
          <w:sz w:val="32"/>
          <w:szCs w:val="32"/>
          <w:highlight w:val="none"/>
          <w:u w:val="none"/>
          <w:lang w:val="en-US" w:eastAsia="zh-CN" w:bidi="ar-SA"/>
        </w:rPr>
        <w:t>地300亩，完成农用地转用办理700亩。用好</w:t>
      </w:r>
      <w:r>
        <w:rPr>
          <w:rFonts w:hint="default" w:ascii="Times New Roman" w:hAnsi="Times New Roman" w:eastAsia="方正仿宋_GBK" w:cs="Times New Roman"/>
          <w:smallCaps w:val="0"/>
          <w:kern w:val="2"/>
          <w:sz w:val="32"/>
          <w:szCs w:val="32"/>
          <w:highlight w:val="none"/>
          <w:lang w:val="en-US" w:eastAsia="zh-CN" w:bidi="ar-SA"/>
        </w:rPr>
        <w:t>西洽会、招商座谈会等经贸投资活动，常态化举办集中签约、项目开工活动，提升城口形象</w:t>
      </w:r>
      <w:r>
        <w:rPr>
          <w:rFonts w:hint="eastAsia" w:ascii="Times New Roman" w:hAnsi="Times New Roman" w:eastAsia="方正仿宋_GBK" w:cs="Times New Roman"/>
          <w:smallCaps w:val="0"/>
          <w:kern w:val="2"/>
          <w:sz w:val="32"/>
          <w:szCs w:val="32"/>
          <w:highlight w:val="none"/>
          <w:lang w:val="en-US" w:eastAsia="zh-CN" w:bidi="ar-SA"/>
        </w:rPr>
        <w:t>。</w:t>
      </w:r>
    </w:p>
    <w:tbl>
      <w:tblPr>
        <w:tblStyle w:val="2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16"/>
        <w:gridCol w:w="3764"/>
        <w:gridCol w:w="1842"/>
      </w:tblGrid>
      <w:tr w14:paraId="3B06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843" w:type="dxa"/>
            <w:gridSpan w:val="4"/>
            <w:shd w:val="clear" w:color="auto" w:fill="F2F2F2"/>
            <w:noWrap/>
            <w:vAlign w:val="center"/>
          </w:tcPr>
          <w:p w14:paraId="780E1A2F">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2</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2025年重大消费活动安排</w:t>
            </w:r>
          </w:p>
        </w:tc>
      </w:tr>
      <w:tr w14:paraId="41F8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noWrap/>
            <w:vAlign w:val="center"/>
          </w:tcPr>
          <w:p w14:paraId="52AF44C7">
            <w:pPr>
              <w:overflowPunct w:val="0"/>
              <w:spacing w:line="400" w:lineRule="exact"/>
              <w:jc w:val="center"/>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Times New Roman"/>
                <w:smallCaps w:val="0"/>
                <w:color w:val="auto"/>
                <w:sz w:val="22"/>
                <w:szCs w:val="22"/>
                <w:highlight w:val="none"/>
                <w:lang w:val="en-US" w:eastAsia="zh-CN"/>
              </w:rPr>
              <w:t>序号</w:t>
            </w:r>
          </w:p>
        </w:tc>
        <w:tc>
          <w:tcPr>
            <w:tcW w:w="2516" w:type="dxa"/>
            <w:noWrap/>
            <w:vAlign w:val="center"/>
          </w:tcPr>
          <w:p w14:paraId="5AD38C64">
            <w:pPr>
              <w:overflowPunct w:val="0"/>
              <w:spacing w:line="400" w:lineRule="exact"/>
              <w:jc w:val="center"/>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Times New Roman"/>
                <w:smallCaps w:val="0"/>
                <w:color w:val="auto"/>
                <w:sz w:val="22"/>
                <w:szCs w:val="22"/>
                <w:highlight w:val="none"/>
                <w:lang w:val="en-US" w:eastAsia="zh-CN"/>
              </w:rPr>
              <w:t>活动名称</w:t>
            </w:r>
          </w:p>
        </w:tc>
        <w:tc>
          <w:tcPr>
            <w:tcW w:w="3764" w:type="dxa"/>
            <w:noWrap/>
            <w:vAlign w:val="center"/>
          </w:tcPr>
          <w:p w14:paraId="25774464">
            <w:pPr>
              <w:overflowPunct w:val="0"/>
              <w:spacing w:line="400" w:lineRule="exact"/>
              <w:jc w:val="center"/>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Times New Roman"/>
                <w:smallCaps w:val="0"/>
                <w:color w:val="auto"/>
                <w:sz w:val="22"/>
                <w:szCs w:val="22"/>
                <w:highlight w:val="none"/>
                <w:lang w:val="en-US" w:eastAsia="zh-CN"/>
              </w:rPr>
              <w:t>活动内容</w:t>
            </w:r>
          </w:p>
        </w:tc>
        <w:tc>
          <w:tcPr>
            <w:tcW w:w="1842" w:type="dxa"/>
            <w:noWrap/>
            <w:vAlign w:val="center"/>
          </w:tcPr>
          <w:p w14:paraId="6D238F9B">
            <w:pPr>
              <w:overflowPunct w:val="0"/>
              <w:spacing w:line="400" w:lineRule="exact"/>
              <w:jc w:val="center"/>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Times New Roman"/>
                <w:smallCaps w:val="0"/>
                <w:color w:val="auto"/>
                <w:sz w:val="22"/>
                <w:szCs w:val="22"/>
                <w:highlight w:val="none"/>
                <w:lang w:val="en-US" w:eastAsia="zh-CN"/>
              </w:rPr>
              <w:t>拟开展的时间</w:t>
            </w:r>
          </w:p>
        </w:tc>
      </w:tr>
      <w:tr w14:paraId="6714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 w:type="dxa"/>
            <w:noWrap/>
            <w:vAlign w:val="center"/>
          </w:tcPr>
          <w:p w14:paraId="2D48E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1</w:t>
            </w:r>
          </w:p>
        </w:tc>
        <w:tc>
          <w:tcPr>
            <w:tcW w:w="2516" w:type="dxa"/>
            <w:noWrap/>
            <w:vAlign w:val="center"/>
          </w:tcPr>
          <w:p w14:paraId="67B85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第四届乐GO城口·我为家乡代言美食文化暨直播电商节</w:t>
            </w:r>
          </w:p>
        </w:tc>
        <w:tc>
          <w:tcPr>
            <w:tcW w:w="3764" w:type="dxa"/>
            <w:noWrap/>
            <w:vAlign w:val="center"/>
          </w:tcPr>
          <w:p w14:paraId="33C445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城口药膳美食展示品鉴、农特产品线上线下展销、电商直播推介、文艺展演等</w:t>
            </w:r>
            <w:r>
              <w:rPr>
                <w:rFonts w:hint="eastAsia" w:ascii="Times New Roman" w:hAnsi="Times New Roman" w:eastAsia="方正仿宋_GBK" w:cs="Times New Roman"/>
                <w:i w:val="0"/>
                <w:iCs w:val="0"/>
                <w:smallCaps w:val="0"/>
                <w:color w:val="000000"/>
                <w:kern w:val="0"/>
                <w:sz w:val="21"/>
                <w:szCs w:val="21"/>
                <w:u w:val="none"/>
                <w:lang w:val="en-US" w:eastAsia="zh-CN" w:bidi="ar"/>
              </w:rPr>
              <w:t>。</w:t>
            </w:r>
          </w:p>
        </w:tc>
        <w:tc>
          <w:tcPr>
            <w:tcW w:w="1842" w:type="dxa"/>
            <w:noWrap/>
            <w:vAlign w:val="center"/>
          </w:tcPr>
          <w:p w14:paraId="4D175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2025年</w:t>
            </w:r>
            <w:r>
              <w:rPr>
                <w:rFonts w:hint="eastAsia" w:ascii="Times New Roman" w:hAnsi="Times New Roman" w:eastAsia="方正仿宋_GBK" w:cs="Times New Roman"/>
                <w:i w:val="0"/>
                <w:iCs w:val="0"/>
                <w:smallCaps w:val="0"/>
                <w:color w:val="000000"/>
                <w:kern w:val="0"/>
                <w:sz w:val="21"/>
                <w:szCs w:val="21"/>
                <w:u w:val="none"/>
                <w:lang w:val="en-US" w:eastAsia="zh-CN" w:bidi="ar"/>
              </w:rPr>
              <w:t>6</w:t>
            </w:r>
            <w:r>
              <w:rPr>
                <w:rFonts w:hint="default" w:ascii="Times New Roman" w:hAnsi="Times New Roman" w:eastAsia="方正仿宋_GBK" w:cs="Times New Roman"/>
                <w:i w:val="0"/>
                <w:iCs w:val="0"/>
                <w:smallCaps w:val="0"/>
                <w:color w:val="000000"/>
                <w:kern w:val="0"/>
                <w:sz w:val="21"/>
                <w:szCs w:val="21"/>
                <w:u w:val="none"/>
                <w:lang w:val="en-US" w:eastAsia="zh-CN" w:bidi="ar"/>
              </w:rPr>
              <w:t>月28日</w:t>
            </w:r>
          </w:p>
        </w:tc>
      </w:tr>
      <w:tr w14:paraId="1B3C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noWrap/>
            <w:vAlign w:val="center"/>
          </w:tcPr>
          <w:p w14:paraId="3CBE6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2</w:t>
            </w:r>
          </w:p>
        </w:tc>
        <w:tc>
          <w:tcPr>
            <w:tcW w:w="2516" w:type="dxa"/>
            <w:noWrap/>
            <w:vAlign w:val="center"/>
          </w:tcPr>
          <w:p w14:paraId="2CAFDD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2025年</w:t>
            </w:r>
            <w:r>
              <w:rPr>
                <w:rFonts w:hint="default" w:ascii="Times New Roman" w:hAnsi="Times New Roman" w:eastAsia="方正仿宋_GBK" w:cs="Times New Roman"/>
                <w:i w:val="0"/>
                <w:iCs w:val="0"/>
                <w:smallCaps w:val="0"/>
                <w:color w:val="000000"/>
                <w:kern w:val="0"/>
                <w:sz w:val="21"/>
                <w:szCs w:val="21"/>
                <w:u w:val="none"/>
                <w:lang w:val="en-US" w:eastAsia="zh-CN" w:bidi="ar"/>
              </w:rPr>
              <w:t>九龙坡</w:t>
            </w:r>
            <w:r>
              <w:rPr>
                <w:rFonts w:hint="eastAsia" w:ascii="Times New Roman" w:hAnsi="Times New Roman" w:eastAsia="方正仿宋_GBK" w:cs="Times New Roman"/>
                <w:i w:val="0"/>
                <w:iCs w:val="0"/>
                <w:smallCaps w:val="0"/>
                <w:color w:val="000000"/>
                <w:kern w:val="0"/>
                <w:sz w:val="21"/>
                <w:szCs w:val="21"/>
                <w:u w:val="none"/>
                <w:lang w:val="en-US" w:eastAsia="zh-CN" w:bidi="ar"/>
              </w:rPr>
              <w:t>区</w:t>
            </w:r>
            <w:r>
              <w:rPr>
                <w:rFonts w:hint="default" w:ascii="Times New Roman" w:hAnsi="Times New Roman" w:eastAsia="方正仿宋_GBK" w:cs="Times New Roman"/>
                <w:i w:val="0"/>
                <w:iCs w:val="0"/>
                <w:smallCaps w:val="0"/>
                <w:color w:val="000000"/>
                <w:kern w:val="0"/>
                <w:sz w:val="21"/>
                <w:szCs w:val="21"/>
                <w:u w:val="none"/>
                <w:lang w:val="en-US" w:eastAsia="zh-CN" w:bidi="ar"/>
              </w:rPr>
              <w:t>·</w:t>
            </w:r>
            <w:r>
              <w:rPr>
                <w:rFonts w:hint="eastAsia" w:ascii="Times New Roman" w:hAnsi="Times New Roman" w:eastAsia="方正仿宋_GBK" w:cs="Times New Roman"/>
                <w:i w:val="0"/>
                <w:iCs w:val="0"/>
                <w:smallCaps w:val="0"/>
                <w:color w:val="000000"/>
                <w:kern w:val="0"/>
                <w:sz w:val="21"/>
                <w:szCs w:val="21"/>
                <w:u w:val="none"/>
                <w:lang w:val="en-US" w:eastAsia="zh-CN" w:bidi="ar"/>
              </w:rPr>
              <w:t>城口县</w:t>
            </w:r>
            <w:r>
              <w:rPr>
                <w:rFonts w:hint="default" w:ascii="Times New Roman" w:hAnsi="Times New Roman" w:eastAsia="方正仿宋_GBK" w:cs="Times New Roman"/>
                <w:i w:val="0"/>
                <w:iCs w:val="0"/>
                <w:smallCaps w:val="0"/>
                <w:color w:val="000000"/>
                <w:kern w:val="0"/>
                <w:sz w:val="21"/>
                <w:szCs w:val="21"/>
                <w:u w:val="none"/>
                <w:lang w:val="en-US" w:eastAsia="zh-CN" w:bidi="ar"/>
              </w:rPr>
              <w:t>年货</w:t>
            </w:r>
            <w:r>
              <w:rPr>
                <w:rFonts w:hint="eastAsia" w:ascii="Times New Roman" w:hAnsi="Times New Roman" w:eastAsia="方正仿宋_GBK" w:cs="Times New Roman"/>
                <w:i w:val="0"/>
                <w:iCs w:val="0"/>
                <w:smallCaps w:val="0"/>
                <w:color w:val="000000"/>
                <w:kern w:val="0"/>
                <w:sz w:val="21"/>
                <w:szCs w:val="21"/>
                <w:u w:val="none"/>
                <w:lang w:val="en-US" w:eastAsia="zh-CN" w:bidi="ar"/>
              </w:rPr>
              <w:t>推介活动</w:t>
            </w:r>
          </w:p>
        </w:tc>
        <w:tc>
          <w:tcPr>
            <w:tcW w:w="3764" w:type="dxa"/>
            <w:noWrap/>
            <w:vAlign w:val="center"/>
          </w:tcPr>
          <w:p w14:paraId="5EC4E5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城口药膳美食展示品鉴、农特产品线上线下展销、电商直播推介、文艺展演等</w:t>
            </w:r>
            <w:r>
              <w:rPr>
                <w:rFonts w:hint="eastAsia" w:ascii="Times New Roman" w:hAnsi="Times New Roman" w:eastAsia="方正仿宋_GBK" w:cs="Times New Roman"/>
                <w:i w:val="0"/>
                <w:iCs w:val="0"/>
                <w:smallCaps w:val="0"/>
                <w:color w:val="000000"/>
                <w:kern w:val="0"/>
                <w:sz w:val="21"/>
                <w:szCs w:val="21"/>
                <w:u w:val="none"/>
                <w:lang w:val="en-US" w:eastAsia="zh-CN" w:bidi="ar"/>
              </w:rPr>
              <w:t>。</w:t>
            </w:r>
          </w:p>
        </w:tc>
        <w:tc>
          <w:tcPr>
            <w:tcW w:w="1842" w:type="dxa"/>
            <w:noWrap/>
            <w:vAlign w:val="center"/>
          </w:tcPr>
          <w:p w14:paraId="3AE3D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2026年1月1日</w:t>
            </w:r>
          </w:p>
        </w:tc>
      </w:tr>
      <w:tr w14:paraId="6361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21" w:type="dxa"/>
            <w:noWrap/>
            <w:vAlign w:val="center"/>
          </w:tcPr>
          <w:p w14:paraId="574CF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3</w:t>
            </w:r>
          </w:p>
        </w:tc>
        <w:tc>
          <w:tcPr>
            <w:tcW w:w="2516" w:type="dxa"/>
            <w:noWrap/>
            <w:vAlign w:val="center"/>
          </w:tcPr>
          <w:p w14:paraId="27268F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第十四届中国大巴山（重庆·城口）消夏康养季</w:t>
            </w:r>
          </w:p>
        </w:tc>
        <w:tc>
          <w:tcPr>
            <w:tcW w:w="3764" w:type="dxa"/>
            <w:noWrap/>
            <w:vAlign w:val="center"/>
          </w:tcPr>
          <w:p w14:paraId="613F8E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亲子游、烧烤、露营、民俗文化表演、旅游赛事、线路发布、惠民优惠活动等。</w:t>
            </w:r>
          </w:p>
        </w:tc>
        <w:tc>
          <w:tcPr>
            <w:tcW w:w="1842" w:type="dxa"/>
            <w:noWrap/>
            <w:vAlign w:val="center"/>
          </w:tcPr>
          <w:p w14:paraId="70FC5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2025年7月</w:t>
            </w:r>
          </w:p>
        </w:tc>
      </w:tr>
      <w:tr w14:paraId="4C24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noWrap/>
            <w:vAlign w:val="center"/>
          </w:tcPr>
          <w:p w14:paraId="10B6C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4</w:t>
            </w:r>
          </w:p>
        </w:tc>
        <w:tc>
          <w:tcPr>
            <w:tcW w:w="2516" w:type="dxa"/>
            <w:noWrap/>
            <w:vAlign w:val="center"/>
          </w:tcPr>
          <w:p w14:paraId="183548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第十六届中国大巴山（重庆·城口）彩叶文化旅游季</w:t>
            </w:r>
          </w:p>
        </w:tc>
        <w:tc>
          <w:tcPr>
            <w:tcW w:w="3764" w:type="dxa"/>
            <w:noWrap/>
            <w:vAlign w:val="center"/>
          </w:tcPr>
          <w:p w14:paraId="7AE53F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文艺展演、“1314”大巴山百里彩叶画廊自驾游活动、体育赛事、惠民优惠活动等。</w:t>
            </w:r>
          </w:p>
        </w:tc>
        <w:tc>
          <w:tcPr>
            <w:tcW w:w="1842" w:type="dxa"/>
            <w:noWrap/>
            <w:vAlign w:val="center"/>
          </w:tcPr>
          <w:p w14:paraId="6905E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2025年11月</w:t>
            </w:r>
          </w:p>
        </w:tc>
      </w:tr>
      <w:tr w14:paraId="34D6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1" w:type="dxa"/>
            <w:noWrap/>
            <w:vAlign w:val="center"/>
          </w:tcPr>
          <w:p w14:paraId="4B70C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5</w:t>
            </w:r>
          </w:p>
        </w:tc>
        <w:tc>
          <w:tcPr>
            <w:tcW w:w="2516" w:type="dxa"/>
            <w:noWrap/>
            <w:vAlign w:val="center"/>
          </w:tcPr>
          <w:p w14:paraId="6D7ABA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第四届大巴山自行车爬坡挑战赛</w:t>
            </w:r>
          </w:p>
        </w:tc>
        <w:tc>
          <w:tcPr>
            <w:tcW w:w="3764" w:type="dxa"/>
            <w:noWrap/>
            <w:vAlign w:val="center"/>
          </w:tcPr>
          <w:p w14:paraId="11E7E0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自行车爬坡挑战体育赛事、惠民优惠活动等</w:t>
            </w:r>
            <w:r>
              <w:rPr>
                <w:rFonts w:hint="eastAsia" w:ascii="Times New Roman" w:hAnsi="Times New Roman" w:eastAsia="方正仿宋_GBK" w:cs="Times New Roman"/>
                <w:i w:val="0"/>
                <w:iCs w:val="0"/>
                <w:smallCaps w:val="0"/>
                <w:color w:val="000000"/>
                <w:kern w:val="0"/>
                <w:sz w:val="21"/>
                <w:szCs w:val="21"/>
                <w:u w:val="none"/>
                <w:lang w:val="en-US" w:eastAsia="zh-CN" w:bidi="ar"/>
              </w:rPr>
              <w:t>。</w:t>
            </w:r>
          </w:p>
        </w:tc>
        <w:tc>
          <w:tcPr>
            <w:tcW w:w="1842" w:type="dxa"/>
            <w:noWrap/>
            <w:vAlign w:val="center"/>
          </w:tcPr>
          <w:p w14:paraId="4ED40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2025年9月</w:t>
            </w:r>
          </w:p>
        </w:tc>
      </w:tr>
      <w:tr w14:paraId="4376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1" w:type="dxa"/>
            <w:noWrap/>
            <w:vAlign w:val="center"/>
          </w:tcPr>
          <w:p w14:paraId="483103E4">
            <w:pPr>
              <w:pStyle w:val="2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outlineLvl w:val="9"/>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6</w:t>
            </w:r>
          </w:p>
        </w:tc>
        <w:tc>
          <w:tcPr>
            <w:tcW w:w="2516" w:type="dxa"/>
            <w:noWrap/>
            <w:vAlign w:val="center"/>
          </w:tcPr>
          <w:p w14:paraId="26460A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城口县2025年</w:t>
            </w:r>
          </w:p>
          <w:p w14:paraId="54A56F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农民丰收节</w:t>
            </w:r>
          </w:p>
        </w:tc>
        <w:tc>
          <w:tcPr>
            <w:tcW w:w="3764" w:type="dxa"/>
            <w:noWrap/>
            <w:vAlign w:val="center"/>
          </w:tcPr>
          <w:p w14:paraId="651C52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农特产品展示展销、产销对接活动、村歌村晚文艺表演等。</w:t>
            </w:r>
          </w:p>
        </w:tc>
        <w:tc>
          <w:tcPr>
            <w:tcW w:w="1842" w:type="dxa"/>
            <w:noWrap/>
            <w:vAlign w:val="center"/>
          </w:tcPr>
          <w:p w14:paraId="46A7D913">
            <w:pPr>
              <w:pStyle w:val="2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outlineLvl w:val="9"/>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2025年9月</w:t>
            </w:r>
          </w:p>
        </w:tc>
      </w:tr>
      <w:tr w14:paraId="4FAB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1" w:type="dxa"/>
            <w:noWrap/>
            <w:vAlign w:val="center"/>
          </w:tcPr>
          <w:p w14:paraId="7D519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7</w:t>
            </w:r>
          </w:p>
        </w:tc>
        <w:tc>
          <w:tcPr>
            <w:tcW w:w="2516" w:type="dxa"/>
            <w:noWrap/>
            <w:vAlign w:val="center"/>
          </w:tcPr>
          <w:p w14:paraId="297130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消费帮扶重点城市产销对接活动</w:t>
            </w:r>
          </w:p>
        </w:tc>
        <w:tc>
          <w:tcPr>
            <w:tcW w:w="3764" w:type="dxa"/>
            <w:noWrap/>
            <w:vAlign w:val="center"/>
          </w:tcPr>
          <w:p w14:paraId="211198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i w:val="0"/>
                <w:iCs w:val="0"/>
                <w:smallCaps w:val="0"/>
                <w:color w:val="000000"/>
                <w:kern w:val="0"/>
                <w:sz w:val="21"/>
                <w:szCs w:val="21"/>
                <w:u w:val="none"/>
                <w:lang w:val="en-US" w:eastAsia="zh-CN" w:bidi="ar"/>
              </w:rPr>
            </w:pPr>
            <w:r>
              <w:rPr>
                <w:rFonts w:hint="default" w:ascii="Times New Roman" w:hAnsi="Times New Roman" w:eastAsia="方正仿宋_GBK" w:cs="Times New Roman"/>
                <w:i w:val="0"/>
                <w:iCs w:val="0"/>
                <w:smallCaps w:val="0"/>
                <w:color w:val="000000"/>
                <w:kern w:val="0"/>
                <w:sz w:val="21"/>
                <w:szCs w:val="21"/>
                <w:u w:val="none"/>
                <w:lang w:val="en-US" w:eastAsia="zh-CN" w:bidi="ar"/>
              </w:rPr>
              <w:t>在消费帮扶重点城市展示展销、宣传推介城口本土企业及农特产品</w:t>
            </w:r>
            <w:r>
              <w:rPr>
                <w:rFonts w:hint="eastAsia" w:ascii="Times New Roman" w:hAnsi="Times New Roman" w:eastAsia="方正仿宋_GBK" w:cs="Times New Roman"/>
                <w:i w:val="0"/>
                <w:iCs w:val="0"/>
                <w:smallCaps w:val="0"/>
                <w:color w:val="000000"/>
                <w:kern w:val="0"/>
                <w:sz w:val="21"/>
                <w:szCs w:val="21"/>
                <w:u w:val="none"/>
                <w:lang w:val="en-US" w:eastAsia="zh-CN" w:bidi="ar"/>
              </w:rPr>
              <w:t>。</w:t>
            </w:r>
          </w:p>
        </w:tc>
        <w:tc>
          <w:tcPr>
            <w:tcW w:w="1842" w:type="dxa"/>
            <w:noWrap/>
            <w:vAlign w:val="center"/>
          </w:tcPr>
          <w:p w14:paraId="63BF6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000000"/>
                <w:kern w:val="0"/>
                <w:sz w:val="21"/>
                <w:szCs w:val="21"/>
                <w:u w:val="none"/>
                <w:lang w:val="en-US" w:eastAsia="zh-CN" w:bidi="ar"/>
              </w:rPr>
            </w:pPr>
            <w:r>
              <w:rPr>
                <w:rFonts w:hint="eastAsia" w:ascii="Times New Roman" w:hAnsi="Times New Roman" w:eastAsia="方正仿宋_GBK" w:cs="Times New Roman"/>
                <w:i w:val="0"/>
                <w:iCs w:val="0"/>
                <w:smallCaps w:val="0"/>
                <w:color w:val="000000"/>
                <w:kern w:val="0"/>
                <w:sz w:val="21"/>
                <w:szCs w:val="21"/>
                <w:u w:val="none"/>
                <w:lang w:val="en-US" w:eastAsia="zh-CN" w:bidi="ar"/>
              </w:rPr>
              <w:t>时间待定</w:t>
            </w:r>
          </w:p>
        </w:tc>
      </w:tr>
    </w:tbl>
    <w:p w14:paraId="5DAD264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楷体_GBK" w:cs="方正楷体_GBK"/>
          <w:bCs w:val="0"/>
          <w:smallCaps w:val="0"/>
          <w:color w:val="000000"/>
          <w:kern w:val="0"/>
          <w:sz w:val="32"/>
          <w:szCs w:val="32"/>
          <w:highlight w:val="none"/>
          <w:lang w:val="en-US" w:eastAsia="zh-CN" w:bidi="ar"/>
        </w:rPr>
        <w:t>（三）全力抓好改革深化提升行动。</w:t>
      </w:r>
      <w:r>
        <w:rPr>
          <w:rFonts w:hint="eastAsia" w:ascii="Times New Roman" w:hAnsi="Times New Roman" w:eastAsia="方正仿宋_GBK" w:cs="Times New Roman"/>
          <w:smallCaps w:val="0"/>
          <w:sz w:val="32"/>
          <w:szCs w:val="32"/>
          <w:highlight w:val="none"/>
          <w:lang w:val="en-US" w:eastAsia="zh-CN"/>
        </w:rPr>
        <w:t>发挥经济体制改革牵引作用，坚持数字重庆建设和重点领域改革“双轮驱动”，不断激发高质量发展内生动力，更好以一域改革实践为全国全市创造新鲜经验。</w:t>
      </w:r>
    </w:p>
    <w:p w14:paraId="6C3E7EE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smallCaps w:val="0"/>
          <w:szCs w:val="32"/>
        </w:rPr>
      </w:pPr>
      <w:r>
        <w:rPr>
          <w:rFonts w:hint="eastAsia" w:ascii="Times New Roman" w:hAnsi="Times New Roman" w:eastAsia="方正仿宋_GBK" w:cs="方正仿宋_GBK"/>
          <w:b/>
          <w:bCs/>
          <w:smallCaps w:val="0"/>
          <w:kern w:val="2"/>
          <w:sz w:val="32"/>
          <w:szCs w:val="32"/>
          <w:highlight w:val="none"/>
          <w:lang w:val="en-US" w:eastAsia="zh-CN" w:bidi="ar-SA"/>
        </w:rPr>
        <w:t>提速数字重庆建设。</w:t>
      </w:r>
      <w:r>
        <w:rPr>
          <w:rFonts w:hint="eastAsia" w:ascii="Times New Roman" w:hAnsi="Times New Roman" w:eastAsia="方正仿宋_GBK"/>
          <w:smallCaps w:val="0"/>
          <w:szCs w:val="32"/>
        </w:rPr>
        <w:t>聚焦基本能力建设，推进平台一体化建设运行，汇聚接入感知设备1.2万个，落图风险点超1万个，网络和数据安全风险自主发现率超80%。推进数据一体化归集共享，提升数据全生命周期管理能力，数据治理合格率、数据资源需求满足率保持100%。推进应用一体化贯通实战，八大板块、六大专题组应用贯通覆盖率超80%，6个自主谋划“一件事”形成实战实效。迭代升级“141”基层智治体系，推动基层急需应用在镇街贯通实战，</w:t>
      </w:r>
      <w:r>
        <w:rPr>
          <w:rFonts w:hint="default" w:ascii="Times New Roman" w:hAnsi="Times New Roman" w:eastAsia="方正仿宋_GBK" w:cs="Times New Roman"/>
          <w:smallCaps w:val="0"/>
          <w:sz w:val="32"/>
          <w:szCs w:val="32"/>
          <w:highlight w:val="none"/>
          <w:lang w:val="en-US" w:eastAsia="zh-CN"/>
        </w:rPr>
        <w:t>贯通应用事项按期完成率100%</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smallCaps w:val="0"/>
          <w:szCs w:val="32"/>
        </w:rPr>
        <w:t>事件在镇街、网格闭环处置率分别达到90%、99%。</w:t>
      </w:r>
    </w:p>
    <w:p w14:paraId="1E7F6A5F">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方正仿宋_GBK"/>
          <w:b/>
          <w:bCs/>
          <w:smallCaps w:val="0"/>
          <w:kern w:val="2"/>
          <w:sz w:val="32"/>
          <w:szCs w:val="32"/>
          <w:highlight w:val="none"/>
          <w:lang w:val="en-US" w:eastAsia="zh-CN" w:bidi="ar-SA"/>
        </w:rPr>
        <w:t>深化重点领域改革。</w:t>
      </w:r>
      <w:r>
        <w:rPr>
          <w:rFonts w:hint="eastAsia" w:ascii="Times New Roman" w:hAnsi="Times New Roman" w:eastAsia="方正仿宋_GBK" w:cs="Times New Roman"/>
          <w:smallCaps w:val="0"/>
          <w:sz w:val="32"/>
          <w:szCs w:val="32"/>
          <w:highlight w:val="none"/>
          <w:lang w:val="en-US" w:eastAsia="zh-CN"/>
        </w:rPr>
        <w:t>深化国资国企改革突破，“一企一策”推动压降法人3户、退出平台2户，县属国有企业亏损面控制在15%左右，经济增加值、利润总额增长6%以上。</w:t>
      </w:r>
      <w:r>
        <w:rPr>
          <w:rFonts w:hint="eastAsia" w:ascii="Times New Roman" w:hAnsi="Times New Roman" w:eastAsia="方正仿宋_GBK" w:cs="Times New Roman"/>
          <w:smallCaps w:val="0"/>
          <w:color w:val="auto"/>
          <w:sz w:val="32"/>
          <w:szCs w:val="32"/>
          <w:highlight w:val="none"/>
        </w:rPr>
        <w:t>深化“亩均论英雄”改革，</w:t>
      </w:r>
      <w:r>
        <w:rPr>
          <w:rFonts w:hint="eastAsia" w:ascii="Times New Roman" w:hAnsi="Times New Roman" w:eastAsia="方正仿宋_GBK"/>
          <w:smallCaps w:val="0"/>
          <w:szCs w:val="32"/>
        </w:rPr>
        <w:t>规上工业亩均税收、亩均产值增长4%</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方正仿宋_GBK"/>
          <w:smallCaps w:val="0"/>
          <w:sz w:val="32"/>
          <w:szCs w:val="32"/>
          <w:highlight w:val="none"/>
          <w:lang w:val="en-US" w:eastAsia="zh-CN"/>
        </w:rPr>
        <w:t>深化零</w:t>
      </w:r>
      <w:r>
        <w:rPr>
          <w:rFonts w:hint="eastAsia" w:ascii="Times New Roman" w:hAnsi="Times New Roman" w:eastAsia="方正仿宋_GBK" w:cs="Times New Roman"/>
          <w:smallCaps w:val="0"/>
          <w:sz w:val="32"/>
          <w:szCs w:val="32"/>
          <w:highlight w:val="none"/>
          <w:lang w:val="en-US" w:eastAsia="zh-CN"/>
        </w:rPr>
        <w:t>基预算改革，加强财政绩效管理，改变“三保”预算保障方式。</w:t>
      </w:r>
      <w:r>
        <w:rPr>
          <w:rFonts w:hint="eastAsia" w:ascii="Times New Roman" w:hAnsi="Times New Roman" w:eastAsia="方正仿宋_GBK" w:cs="Times New Roman"/>
          <w:smallCaps w:val="0"/>
          <w:color w:val="auto"/>
          <w:sz w:val="32"/>
          <w:szCs w:val="32"/>
          <w:highlight w:val="none"/>
          <w:lang w:eastAsia="zh-CN"/>
        </w:rPr>
        <w:t>加快</w:t>
      </w:r>
      <w:r>
        <w:rPr>
          <w:rFonts w:hint="eastAsia" w:ascii="Times New Roman" w:hAnsi="Times New Roman" w:eastAsia="方正仿宋_GBK" w:cs="Times New Roman"/>
          <w:smallCaps w:val="0"/>
          <w:color w:val="auto"/>
          <w:sz w:val="32"/>
          <w:szCs w:val="32"/>
          <w:highlight w:val="none"/>
        </w:rPr>
        <w:t>建立租购并举的</w:t>
      </w:r>
      <w:r>
        <w:rPr>
          <w:rFonts w:hint="eastAsia" w:ascii="Times New Roman" w:hAnsi="Times New Roman" w:eastAsia="方正仿宋_GBK" w:cs="Times New Roman"/>
          <w:smallCaps w:val="0"/>
          <w:color w:val="auto"/>
          <w:sz w:val="32"/>
          <w:szCs w:val="32"/>
          <w:highlight w:val="none"/>
          <w:lang w:eastAsia="zh-CN"/>
        </w:rPr>
        <w:t>住房制度</w:t>
      </w:r>
      <w:r>
        <w:rPr>
          <w:rFonts w:hint="eastAsia" w:ascii="Times New Roman" w:hAnsi="Times New Roman" w:eastAsia="方正仿宋_GBK" w:cs="Times New Roman"/>
          <w:smallCaps w:val="0"/>
          <w:color w:val="auto"/>
          <w:sz w:val="32"/>
          <w:szCs w:val="32"/>
          <w:highlight w:val="none"/>
        </w:rPr>
        <w:t>，</w:t>
      </w:r>
      <w:r>
        <w:rPr>
          <w:rFonts w:hint="eastAsia" w:ascii="Times New Roman" w:hAnsi="Times New Roman" w:eastAsia="方正仿宋_GBK" w:cs="方正仿宋_GBK"/>
          <w:smallCaps w:val="0"/>
          <w:sz w:val="32"/>
          <w:szCs w:val="32"/>
          <w:highlight w:val="none"/>
          <w:lang w:val="en-US" w:eastAsia="zh-CN"/>
        </w:rPr>
        <w:t>推进县级党政机关办公用房统一管理、经营性资产统一归并划转。</w:t>
      </w:r>
      <w:r>
        <w:rPr>
          <w:rFonts w:hint="eastAsia" w:ascii="Times New Roman" w:hAnsi="Times New Roman" w:eastAsia="方正仿宋_GBK" w:cs="Times New Roman"/>
          <w:smallCaps w:val="0"/>
          <w:sz w:val="32"/>
          <w:szCs w:val="32"/>
          <w:highlight w:val="none"/>
          <w:lang w:val="en-US" w:eastAsia="zh-CN"/>
        </w:rPr>
        <w:t>加快建设绿色金融改革创新试验区，新增绿色贷款20亿元以上，创建普惠金融发展示范区。</w:t>
      </w:r>
    </w:p>
    <w:p w14:paraId="4B821D21">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default" w:ascii="Times New Roman" w:hAnsi="Times New Roman"/>
          <w:smallCaps w:val="0"/>
          <w:lang w:val="en-US" w:eastAsia="zh-CN"/>
        </w:rPr>
      </w:pPr>
      <w:r>
        <w:rPr>
          <w:rFonts w:hint="eastAsia" w:ascii="Times New Roman" w:hAnsi="Times New Roman" w:eastAsia="方正仿宋_GBK" w:cs="方正仿宋_GBK"/>
          <w:b/>
          <w:bCs/>
          <w:smallCaps w:val="0"/>
          <w:kern w:val="2"/>
          <w:sz w:val="32"/>
          <w:szCs w:val="32"/>
          <w:highlight w:val="none"/>
          <w:lang w:val="en-US" w:eastAsia="zh-CN" w:bidi="ar-SA"/>
        </w:rPr>
        <w:t>促进民营经济发展。</w:t>
      </w:r>
      <w:r>
        <w:rPr>
          <w:rFonts w:hint="default" w:ascii="Times New Roman" w:hAnsi="Times New Roman" w:eastAsia="方正仿宋_GBK" w:cs="Times New Roman"/>
          <w:smallCaps w:val="0"/>
          <w:sz w:val="32"/>
          <w:szCs w:val="32"/>
          <w:highlight w:val="none"/>
          <w:lang w:val="en-US" w:eastAsia="zh-CN"/>
        </w:rPr>
        <w:t>建立健全民营经济体制机制，</w:t>
      </w:r>
      <w:r>
        <w:rPr>
          <w:rFonts w:hint="eastAsia" w:ascii="Times New Roman" w:hAnsi="Times New Roman" w:eastAsia="方正仿宋_GBK" w:cs="方正仿宋_GBK"/>
          <w:smallCaps w:val="0"/>
          <w:szCs w:val="32"/>
        </w:rPr>
        <w:t>出台促进民营经济发展若干措施</w:t>
      </w:r>
      <w:r>
        <w:rPr>
          <w:rFonts w:hint="default" w:ascii="Times New Roman" w:hAnsi="Times New Roman" w:eastAsia="方正仿宋_GBK" w:cs="Times New Roman"/>
          <w:smallCaps w:val="0"/>
          <w:sz w:val="32"/>
          <w:szCs w:val="32"/>
          <w:highlight w:val="none"/>
          <w:lang w:val="en-US" w:eastAsia="zh-CN"/>
        </w:rPr>
        <w:t>，迭代升级</w:t>
      </w:r>
      <w:r>
        <w:rPr>
          <w:rFonts w:hint="eastAsia" w:ascii="Times New Roman" w:hAnsi="Times New Roman" w:eastAsia="方正仿宋_GBK" w:cs="Times New Roman"/>
          <w:smallCaps w:val="0"/>
          <w:sz w:val="32"/>
          <w:szCs w:val="32"/>
          <w:highlight w:val="none"/>
          <w:lang w:val="en-US" w:eastAsia="zh-CN"/>
        </w:rPr>
        <w:t>助企纾困系列政策，</w:t>
      </w:r>
      <w:r>
        <w:rPr>
          <w:rFonts w:hint="eastAsia" w:ascii="Times New Roman" w:hAnsi="Times New Roman" w:eastAsia="方正仿宋_GBK" w:cs="方正仿宋_GBK"/>
          <w:smallCaps w:val="0"/>
          <w:szCs w:val="32"/>
        </w:rPr>
        <w:t>民营经济占地区生产总值比重提升到55%</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落实</w:t>
      </w:r>
      <w:r>
        <w:rPr>
          <w:rFonts w:hint="default" w:ascii="Times New Roman" w:hAnsi="Times New Roman" w:eastAsia="方正仿宋_GBK" w:cs="Times New Roman"/>
          <w:smallCaps w:val="0"/>
          <w:sz w:val="32"/>
          <w:szCs w:val="32"/>
          <w:highlight w:val="none"/>
          <w:lang w:val="en-US" w:eastAsia="zh-CN"/>
        </w:rPr>
        <w:t>常态化</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三服务</w:t>
      </w:r>
      <w:r>
        <w:rPr>
          <w:rFonts w:hint="eastAsia" w:ascii="Times New Roman" w:hAnsi="Times New Roman" w:eastAsia="方正仿宋_GBK" w:cs="Times New Roman"/>
          <w:smallCaps w:val="0"/>
          <w:sz w:val="32"/>
          <w:szCs w:val="32"/>
          <w:highlight w:val="none"/>
          <w:lang w:val="en-US" w:eastAsia="zh-CN"/>
        </w:rPr>
        <w:t>”</w:t>
      </w:r>
      <w:r>
        <w:rPr>
          <w:rStyle w:val="31"/>
          <w:rFonts w:hint="eastAsia" w:ascii="Times New Roman" w:hAnsi="Times New Roman" w:eastAsia="方正仿宋_GBK" w:cs="Times New Roman"/>
          <w:smallCaps w:val="0"/>
          <w:sz w:val="32"/>
          <w:szCs w:val="32"/>
          <w:highlight w:val="none"/>
          <w:lang w:val="en-US" w:eastAsia="zh-CN"/>
        </w:rPr>
        <w:t>[</w:t>
      </w:r>
      <w:r>
        <w:rPr>
          <w:rStyle w:val="31"/>
          <w:rFonts w:hint="eastAsia" w:ascii="Times New Roman" w:hAnsi="Times New Roman" w:eastAsia="方正仿宋_GBK" w:cs="Times New Roman"/>
          <w:smallCaps w:val="0"/>
          <w:sz w:val="32"/>
          <w:szCs w:val="32"/>
          <w:highlight w:val="none"/>
          <w:lang w:val="en-US" w:eastAsia="zh-CN"/>
        </w:rPr>
        <w:footnoteReference w:id="31"/>
      </w:r>
      <w:r>
        <w:rPr>
          <w:rStyle w:val="31"/>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完善领导干部</w:t>
      </w:r>
      <w:r>
        <w:rPr>
          <w:rFonts w:hint="default" w:ascii="Times New Roman" w:hAnsi="Times New Roman" w:eastAsia="方正仿宋_GBK" w:cs="Times New Roman"/>
          <w:smallCaps w:val="0"/>
          <w:sz w:val="32"/>
          <w:szCs w:val="32"/>
          <w:highlight w:val="none"/>
          <w:lang w:val="en-US" w:eastAsia="zh-CN"/>
        </w:rPr>
        <w:t>联系</w:t>
      </w:r>
      <w:r>
        <w:rPr>
          <w:rFonts w:hint="eastAsia" w:ascii="Times New Roman" w:hAnsi="Times New Roman" w:eastAsia="方正仿宋_GBK" w:cs="Times New Roman"/>
          <w:smallCaps w:val="0"/>
          <w:sz w:val="32"/>
          <w:szCs w:val="32"/>
          <w:highlight w:val="none"/>
          <w:lang w:val="en-US" w:eastAsia="zh-CN"/>
        </w:rPr>
        <w:t>重点民营企业、企业服务专员制度，</w:t>
      </w:r>
      <w:r>
        <w:rPr>
          <w:rFonts w:hint="default" w:ascii="Times New Roman" w:hAnsi="Times New Roman" w:eastAsia="方正仿宋_GBK" w:cs="Times New Roman"/>
          <w:smallCaps w:val="0"/>
          <w:sz w:val="32"/>
          <w:szCs w:val="32"/>
          <w:highlight w:val="none"/>
          <w:lang w:val="en-US" w:eastAsia="zh-CN"/>
        </w:rPr>
        <w:t>迭代升</w:t>
      </w:r>
      <w:r>
        <w:rPr>
          <w:rFonts w:hint="eastAsia" w:ascii="Times New Roman" w:hAnsi="Times New Roman" w:eastAsia="方正仿宋_GBK" w:cs="Times New Roman"/>
          <w:smallCaps w:val="0"/>
          <w:sz w:val="32"/>
          <w:szCs w:val="32"/>
          <w:highlight w:val="none"/>
          <w:lang w:val="en-US" w:eastAsia="zh-CN"/>
        </w:rPr>
        <w:t>级“企业吹哨·部门报到”平台，</w:t>
      </w:r>
      <w:r>
        <w:rPr>
          <w:rFonts w:hint="default" w:ascii="Times New Roman" w:hAnsi="Times New Roman" w:eastAsia="方正仿宋_GBK" w:cs="Times New Roman"/>
          <w:smallCaps w:val="0"/>
          <w:sz w:val="32"/>
          <w:szCs w:val="32"/>
          <w:highlight w:val="none"/>
          <w:lang w:val="en-US" w:eastAsia="zh-CN"/>
        </w:rPr>
        <w:t>畅通民营企业诉求渠道。深入实</w:t>
      </w:r>
      <w:r>
        <w:rPr>
          <w:rFonts w:hint="eastAsia" w:ascii="Times New Roman" w:hAnsi="Times New Roman" w:eastAsia="方正仿宋_GBK" w:cs="Times New Roman"/>
          <w:smallCaps w:val="0"/>
          <w:sz w:val="32"/>
          <w:szCs w:val="32"/>
          <w:highlight w:val="none"/>
          <w:lang w:val="en-US" w:eastAsia="zh-CN"/>
        </w:rPr>
        <w:t>施“双随机、一公开”联合执法监管，实</w:t>
      </w:r>
      <w:r>
        <w:rPr>
          <w:rFonts w:hint="default" w:ascii="Times New Roman" w:hAnsi="Times New Roman" w:eastAsia="方正仿宋_GBK" w:cs="Times New Roman"/>
          <w:smallCaps w:val="0"/>
          <w:sz w:val="32"/>
          <w:szCs w:val="32"/>
          <w:highlight w:val="none"/>
          <w:lang w:val="en-US" w:eastAsia="zh-CN"/>
        </w:rPr>
        <w:t>施包容审慎监管和柔性执法。常态化开展政银企对接力度，推动新增融资更多流向中小微企业，贷款余额增长</w:t>
      </w:r>
      <w:r>
        <w:rPr>
          <w:rFonts w:hint="eastAsia" w:ascii="Times New Roman" w:hAnsi="Times New Roman" w:eastAsia="方正仿宋_GBK" w:cs="Times New Roman"/>
          <w:smallCaps w:val="0"/>
          <w:sz w:val="32"/>
          <w:szCs w:val="32"/>
          <w:highlight w:val="none"/>
          <w:lang w:val="en-US" w:eastAsia="zh-CN"/>
        </w:rPr>
        <w:t>10</w:t>
      </w:r>
      <w:r>
        <w:rPr>
          <w:rFonts w:hint="default" w:ascii="Times New Roman" w:hAnsi="Times New Roman" w:eastAsia="方正仿宋_GBK" w:cs="Times New Roman"/>
          <w:smallCaps w:val="0"/>
          <w:sz w:val="32"/>
          <w:szCs w:val="32"/>
          <w:highlight w:val="none"/>
          <w:lang w:val="en-US" w:eastAsia="zh-CN"/>
        </w:rPr>
        <w:t>%。</w:t>
      </w:r>
    </w:p>
    <w:tbl>
      <w:tblPr>
        <w:tblStyle w:val="27"/>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447"/>
      </w:tblGrid>
      <w:tr w14:paraId="78CB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07" w:type="dxa"/>
            <w:gridSpan w:val="2"/>
            <w:shd w:val="solid" w:color="F1F1F1" w:themeColor="background1" w:themeShade="F2" w:fill="F2F2F2"/>
            <w:noWrap/>
            <w:vAlign w:val="center"/>
          </w:tcPr>
          <w:p w14:paraId="03546CC3">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专栏3：</w:t>
            </w:r>
            <w:r>
              <w:rPr>
                <w:rFonts w:hint="eastAsia" w:ascii="Times New Roman" w:hAnsi="Times New Roman" w:eastAsia="方正黑体_GBK" w:cs="Times New Roman"/>
                <w:smallCaps w:val="0"/>
                <w:color w:val="auto"/>
                <w:sz w:val="28"/>
                <w:szCs w:val="28"/>
                <w:highlight w:val="none"/>
                <w:lang w:val="en-US" w:eastAsia="zh-CN"/>
              </w:rPr>
              <w:t>2025年优化营商环境重点举措</w:t>
            </w:r>
          </w:p>
        </w:tc>
      </w:tr>
      <w:tr w14:paraId="3AC8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60" w:type="dxa"/>
            <w:noWrap/>
            <w:vAlign w:val="center"/>
          </w:tcPr>
          <w:p w14:paraId="4EA8FBF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方正黑体_GBK"/>
                <w:b w:val="0"/>
                <w:bCs w:val="0"/>
                <w:smallCaps w:val="0"/>
                <w:color w:val="auto"/>
                <w:kern w:val="2"/>
                <w:sz w:val="22"/>
                <w:szCs w:val="28"/>
                <w:highlight w:val="none"/>
                <w:lang w:val="en-US" w:eastAsia="zh-CN" w:bidi="ar-SA"/>
              </w:rPr>
            </w:pPr>
            <w:r>
              <w:rPr>
                <w:rFonts w:hint="eastAsia" w:ascii="Times New Roman" w:hAnsi="Times New Roman" w:eastAsia="方正黑体_GBK" w:cs="方正黑体_GBK"/>
                <w:b w:val="0"/>
                <w:bCs w:val="0"/>
                <w:smallCaps w:val="0"/>
                <w:color w:val="auto"/>
                <w:kern w:val="2"/>
                <w:sz w:val="22"/>
                <w:szCs w:val="28"/>
                <w:highlight w:val="none"/>
                <w:lang w:val="en-US" w:eastAsia="zh-CN" w:bidi="ar-SA"/>
              </w:rPr>
              <w:t>政务环境</w:t>
            </w:r>
          </w:p>
        </w:tc>
        <w:tc>
          <w:tcPr>
            <w:tcW w:w="7447" w:type="dxa"/>
            <w:noWrap/>
            <w:vAlign w:val="center"/>
          </w:tcPr>
          <w:p w14:paraId="76F1270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mallCaps w:val="0"/>
                <w:sz w:val="22"/>
                <w:szCs w:val="22"/>
                <w:highlight w:val="none"/>
                <w:lang w:val="en-US" w:eastAsia="zh-CN"/>
              </w:rPr>
            </w:pPr>
            <w:r>
              <w:rPr>
                <w:rFonts w:hint="eastAsia" w:ascii="Times New Roman" w:hAnsi="Times New Roman" w:eastAsia="方正仿宋_GBK" w:cs="Times New Roman"/>
                <w:smallCaps w:val="0"/>
                <w:sz w:val="22"/>
                <w:szCs w:val="22"/>
                <w:highlight w:val="none"/>
                <w:lang w:val="en-US" w:eastAsia="zh-CN"/>
              </w:rPr>
              <w:t>推进政务服务“一件事一次办”，</w:t>
            </w:r>
            <w:r>
              <w:rPr>
                <w:rFonts w:ascii="Times New Roman" w:hAnsi="Times New Roman" w:eastAsia="方正仿宋_GBK"/>
                <w:smallCaps w:val="0"/>
                <w:szCs w:val="32"/>
                <w:highlight w:val="none"/>
              </w:rPr>
              <w:t>推</w:t>
            </w:r>
            <w:r>
              <w:rPr>
                <w:rFonts w:hint="eastAsia" w:ascii="Times New Roman" w:hAnsi="Times New Roman" w:eastAsia="方正仿宋_GBK"/>
                <w:smallCaps w:val="0"/>
                <w:szCs w:val="32"/>
                <w:highlight w:val="none"/>
              </w:rPr>
              <w:t>行</w:t>
            </w:r>
            <w:r>
              <w:rPr>
                <w:rFonts w:ascii="Times New Roman" w:hAnsi="Times New Roman" w:eastAsia="方正仿宋_GBK"/>
                <w:smallCaps w:val="0"/>
                <w:szCs w:val="32"/>
                <w:highlight w:val="none"/>
              </w:rPr>
              <w:t>10项</w:t>
            </w:r>
            <w:r>
              <w:rPr>
                <w:rFonts w:hint="eastAsia" w:ascii="Times New Roman" w:hAnsi="Times New Roman" w:eastAsia="方正仿宋_GBK"/>
                <w:smallCaps w:val="0"/>
                <w:szCs w:val="32"/>
                <w:highlight w:val="none"/>
              </w:rPr>
              <w:t>“一件事一次办”</w:t>
            </w:r>
            <w:r>
              <w:rPr>
                <w:rFonts w:ascii="Times New Roman" w:hAnsi="Times New Roman" w:eastAsia="方正仿宋_GBK"/>
                <w:smallCaps w:val="0"/>
                <w:szCs w:val="32"/>
                <w:highlight w:val="none"/>
              </w:rPr>
              <w:t>套餐延伸至乡镇</w:t>
            </w:r>
            <w:r>
              <w:rPr>
                <w:rFonts w:hint="eastAsia" w:ascii="Times New Roman" w:hAnsi="Times New Roman" w:eastAsia="方正仿宋_GBK"/>
                <w:smallCaps w:val="0"/>
                <w:szCs w:val="32"/>
                <w:highlight w:val="none"/>
              </w:rPr>
              <w:t>“帮办代办”</w:t>
            </w:r>
            <w:r>
              <w:rPr>
                <w:rFonts w:ascii="Times New Roman" w:hAnsi="Times New Roman" w:eastAsia="方正仿宋_GBK"/>
                <w:smallCaps w:val="0"/>
                <w:szCs w:val="32"/>
                <w:highlight w:val="none"/>
              </w:rPr>
              <w:t>。推动政务服务由</w:t>
            </w:r>
            <w:r>
              <w:rPr>
                <w:rFonts w:hint="eastAsia" w:ascii="Times New Roman" w:hAnsi="Times New Roman" w:eastAsia="方正仿宋_GBK"/>
                <w:smallCaps w:val="0"/>
                <w:szCs w:val="32"/>
                <w:highlight w:val="none"/>
              </w:rPr>
              <w:t>“</w:t>
            </w:r>
            <w:r>
              <w:rPr>
                <w:rFonts w:ascii="Times New Roman" w:hAnsi="Times New Roman" w:eastAsia="方正仿宋_GBK"/>
                <w:smallCaps w:val="0"/>
                <w:szCs w:val="32"/>
                <w:highlight w:val="none"/>
              </w:rPr>
              <w:t>单一窗口</w:t>
            </w:r>
            <w:r>
              <w:rPr>
                <w:rFonts w:hint="eastAsia" w:ascii="Times New Roman" w:hAnsi="Times New Roman" w:eastAsia="方正仿宋_GBK"/>
                <w:smallCaps w:val="0"/>
                <w:szCs w:val="32"/>
                <w:highlight w:val="none"/>
              </w:rPr>
              <w:t>”</w:t>
            </w:r>
            <w:r>
              <w:rPr>
                <w:rFonts w:ascii="Times New Roman" w:hAnsi="Times New Roman" w:eastAsia="方正仿宋_GBK"/>
                <w:smallCaps w:val="0"/>
                <w:szCs w:val="32"/>
                <w:highlight w:val="none"/>
              </w:rPr>
              <w:t>向</w:t>
            </w:r>
            <w:r>
              <w:rPr>
                <w:rFonts w:hint="eastAsia" w:ascii="Times New Roman" w:hAnsi="Times New Roman" w:eastAsia="方正仿宋_GBK"/>
                <w:smallCaps w:val="0"/>
                <w:szCs w:val="32"/>
                <w:highlight w:val="none"/>
              </w:rPr>
              <w:t>“全科窗口”</w:t>
            </w:r>
            <w:r>
              <w:rPr>
                <w:rFonts w:ascii="Times New Roman" w:hAnsi="Times New Roman" w:eastAsia="方正仿宋_GBK"/>
                <w:smallCaps w:val="0"/>
                <w:szCs w:val="32"/>
                <w:highlight w:val="none"/>
              </w:rPr>
              <w:t>转变</w:t>
            </w:r>
            <w:r>
              <w:rPr>
                <w:rFonts w:hint="eastAsia" w:ascii="Times New Roman" w:hAnsi="Times New Roman" w:eastAsia="方正仿宋_GBK"/>
                <w:smallCaps w:val="0"/>
                <w:szCs w:val="32"/>
                <w:highlight w:val="none"/>
              </w:rPr>
              <w:t>。</w:t>
            </w:r>
            <w:r>
              <w:rPr>
                <w:rFonts w:ascii="Times New Roman" w:hAnsi="Times New Roman" w:eastAsia="方正仿宋_GBK"/>
                <w:smallCaps w:val="0"/>
                <w:szCs w:val="32"/>
                <w:highlight w:val="none"/>
              </w:rPr>
              <w:t>推进水电气讯、公证、法律援助等服务事项全面进驻政务服务中心，扩大服务范围。</w:t>
            </w:r>
          </w:p>
        </w:tc>
      </w:tr>
      <w:tr w14:paraId="590F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60" w:type="dxa"/>
            <w:noWrap/>
            <w:vAlign w:val="center"/>
          </w:tcPr>
          <w:p w14:paraId="2CFE1B4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方正黑体_GBK"/>
                <w:b w:val="0"/>
                <w:bCs w:val="0"/>
                <w:smallCaps w:val="0"/>
                <w:color w:val="auto"/>
                <w:kern w:val="2"/>
                <w:sz w:val="22"/>
                <w:szCs w:val="28"/>
                <w:highlight w:val="none"/>
                <w:lang w:val="en-US" w:eastAsia="zh-CN" w:bidi="ar-SA"/>
              </w:rPr>
            </w:pPr>
            <w:r>
              <w:rPr>
                <w:rFonts w:hint="eastAsia" w:ascii="Times New Roman" w:hAnsi="Times New Roman" w:eastAsia="方正黑体_GBK" w:cs="方正黑体_GBK"/>
                <w:b w:val="0"/>
                <w:bCs w:val="0"/>
                <w:smallCaps w:val="0"/>
                <w:color w:val="auto"/>
                <w:kern w:val="2"/>
                <w:sz w:val="22"/>
                <w:szCs w:val="28"/>
                <w:highlight w:val="none"/>
                <w:lang w:val="en-US" w:eastAsia="zh-CN" w:bidi="ar-SA"/>
              </w:rPr>
              <w:t>法治环境</w:t>
            </w:r>
          </w:p>
        </w:tc>
        <w:tc>
          <w:tcPr>
            <w:tcW w:w="7447" w:type="dxa"/>
            <w:noWrap/>
            <w:vAlign w:val="center"/>
          </w:tcPr>
          <w:p w14:paraId="2B17A1F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mallCaps w:val="0"/>
                <w:sz w:val="22"/>
                <w:szCs w:val="22"/>
                <w:highlight w:val="none"/>
                <w:lang w:val="en-US" w:eastAsia="zh-CN"/>
              </w:rPr>
            </w:pPr>
            <w:r>
              <w:rPr>
                <w:rFonts w:hint="eastAsia" w:ascii="Times New Roman" w:hAnsi="Times New Roman" w:eastAsia="方正仿宋_GBK" w:cs="Times New Roman"/>
                <w:smallCaps w:val="0"/>
                <w:sz w:val="22"/>
                <w:szCs w:val="22"/>
                <w:highlight w:val="none"/>
                <w:lang w:val="en-US" w:eastAsia="zh-CN"/>
              </w:rPr>
              <w:t>推进“大综合一体化”行政执法改革，构建综合行政执法新模式，实现乡镇（街道）“一支队伍管执法”。整合多部门执法检查内容，形成执法监管“一件事”应用场景，运用“综合查一次”组团式执法，实现“进一次门、查多项事、一次到位”。</w:t>
            </w:r>
          </w:p>
        </w:tc>
      </w:tr>
      <w:tr w14:paraId="548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0" w:type="dxa"/>
            <w:noWrap/>
            <w:vAlign w:val="center"/>
          </w:tcPr>
          <w:p w14:paraId="54CD3AE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方正黑体_GBK"/>
                <w:b w:val="0"/>
                <w:bCs w:val="0"/>
                <w:smallCaps w:val="0"/>
                <w:color w:val="auto"/>
                <w:kern w:val="2"/>
                <w:sz w:val="22"/>
                <w:szCs w:val="28"/>
                <w:highlight w:val="none"/>
                <w:lang w:val="en-US" w:eastAsia="zh-CN" w:bidi="ar-SA"/>
              </w:rPr>
            </w:pPr>
            <w:r>
              <w:rPr>
                <w:rFonts w:hint="eastAsia" w:ascii="Times New Roman" w:hAnsi="Times New Roman" w:eastAsia="方正黑体_GBK" w:cs="方正黑体_GBK"/>
                <w:b w:val="0"/>
                <w:bCs w:val="0"/>
                <w:smallCaps w:val="0"/>
                <w:color w:val="auto"/>
                <w:kern w:val="2"/>
                <w:sz w:val="22"/>
                <w:szCs w:val="28"/>
                <w:highlight w:val="none"/>
                <w:lang w:val="en-US" w:eastAsia="zh-CN" w:bidi="ar-SA"/>
              </w:rPr>
              <w:t>市场环境</w:t>
            </w:r>
          </w:p>
        </w:tc>
        <w:tc>
          <w:tcPr>
            <w:tcW w:w="7447" w:type="dxa"/>
            <w:noWrap/>
            <w:vAlign w:val="center"/>
          </w:tcPr>
          <w:p w14:paraId="36C261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mallCaps w:val="0"/>
                <w:sz w:val="22"/>
                <w:szCs w:val="22"/>
                <w:highlight w:val="none"/>
                <w:lang w:val="en-US" w:eastAsia="zh-CN"/>
              </w:rPr>
            </w:pPr>
            <w:r>
              <w:rPr>
                <w:rFonts w:hint="default" w:ascii="Times New Roman" w:hAnsi="Times New Roman" w:eastAsia="方正仿宋_GBK" w:cs="Times New Roman"/>
                <w:smallCaps w:val="0"/>
                <w:sz w:val="22"/>
                <w:szCs w:val="22"/>
                <w:highlight w:val="none"/>
                <w:lang w:val="en-US" w:eastAsia="zh-CN"/>
              </w:rPr>
              <w:t>落</w:t>
            </w:r>
            <w:r>
              <w:rPr>
                <w:rFonts w:hint="eastAsia" w:ascii="Times New Roman" w:hAnsi="Times New Roman" w:eastAsia="方正仿宋_GBK" w:cs="Times New Roman"/>
                <w:smallCaps w:val="0"/>
                <w:sz w:val="22"/>
                <w:szCs w:val="22"/>
                <w:highlight w:val="none"/>
                <w:lang w:val="en-US" w:eastAsia="zh-CN"/>
              </w:rPr>
              <w:t>实重庆市公平竞争审查办法，全面清理妨碍统一市场和公平竞争的政策举措。全面落实市场准入负面清单制度，实行“非禁即入”。加强公共资源交易监管，推动各种所有制市场主体依法平等参与市场竞争。</w:t>
            </w:r>
          </w:p>
        </w:tc>
      </w:tr>
      <w:tr w14:paraId="459C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noWrap/>
            <w:vAlign w:val="center"/>
          </w:tcPr>
          <w:p w14:paraId="4B73915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方正黑体_GBK"/>
                <w:b w:val="0"/>
                <w:bCs w:val="0"/>
                <w:smallCaps w:val="0"/>
                <w:color w:val="auto"/>
                <w:kern w:val="2"/>
                <w:sz w:val="22"/>
                <w:szCs w:val="28"/>
                <w:highlight w:val="none"/>
                <w:lang w:val="en-US" w:eastAsia="zh-CN" w:bidi="ar-SA"/>
              </w:rPr>
            </w:pPr>
            <w:r>
              <w:rPr>
                <w:rFonts w:hint="eastAsia" w:ascii="Times New Roman" w:hAnsi="Times New Roman" w:eastAsia="方正黑体_GBK" w:cs="方正黑体_GBK"/>
                <w:b w:val="0"/>
                <w:bCs w:val="0"/>
                <w:smallCaps w:val="0"/>
                <w:color w:val="auto"/>
                <w:kern w:val="2"/>
                <w:sz w:val="22"/>
                <w:szCs w:val="28"/>
                <w:highlight w:val="none"/>
                <w:lang w:val="en-US" w:eastAsia="zh-CN" w:bidi="ar-SA"/>
              </w:rPr>
              <w:t>创新环境</w:t>
            </w:r>
          </w:p>
        </w:tc>
        <w:tc>
          <w:tcPr>
            <w:tcW w:w="7447" w:type="dxa"/>
            <w:noWrap/>
            <w:vAlign w:val="center"/>
          </w:tcPr>
          <w:p w14:paraId="1FB4C9B5">
            <w:pPr>
              <w:pStyle w:val="36"/>
              <w:keepNext w:val="0"/>
              <w:keepLines w:val="0"/>
              <w:pageBreakBefore w:val="0"/>
              <w:widowControl w:val="0"/>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300" w:lineRule="exact"/>
              <w:ind w:left="0" w:leftChars="0" w:firstLine="0" w:firstLineChars="0"/>
              <w:jc w:val="both"/>
              <w:textAlignment w:val="center"/>
              <w:outlineLvl w:val="0"/>
              <w:rPr>
                <w:rFonts w:hint="default" w:ascii="Times New Roman" w:hAnsi="Times New Roman" w:eastAsia="方正仿宋_GBK" w:cs="Times New Roman"/>
                <w:smallCaps w:val="0"/>
                <w:sz w:val="22"/>
                <w:szCs w:val="22"/>
                <w:highlight w:val="none"/>
                <w:lang w:val="en-US" w:eastAsia="zh-CN"/>
              </w:rPr>
            </w:pPr>
            <w:r>
              <w:rPr>
                <w:rFonts w:hint="eastAsia" w:ascii="Times New Roman" w:hAnsi="Times New Roman" w:eastAsia="方正仿宋_GBK" w:cs="Times New Roman"/>
                <w:smallCaps w:val="0"/>
                <w:kern w:val="2"/>
                <w:sz w:val="22"/>
                <w:szCs w:val="22"/>
                <w:highlight w:val="none"/>
                <w:lang w:val="en-US" w:eastAsia="zh-CN" w:bidi="ar-SA"/>
              </w:rPr>
              <w:t>支持引导高等院校、科研机构和企业利用专业化技术转移机构实施技术交易增长计划，构建科技成果常态化对接机制，推动更多科技成果在城口转化。</w:t>
            </w:r>
          </w:p>
        </w:tc>
      </w:tr>
      <w:tr w14:paraId="013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60" w:type="dxa"/>
            <w:noWrap/>
            <w:vAlign w:val="center"/>
          </w:tcPr>
          <w:p w14:paraId="66BEC96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方正黑体_GBK"/>
                <w:b w:val="0"/>
                <w:bCs w:val="0"/>
                <w:smallCaps w:val="0"/>
                <w:color w:val="auto"/>
                <w:kern w:val="2"/>
                <w:sz w:val="22"/>
                <w:szCs w:val="28"/>
                <w:highlight w:val="none"/>
                <w:lang w:val="en-US" w:eastAsia="zh-CN" w:bidi="ar-SA"/>
              </w:rPr>
            </w:pPr>
            <w:r>
              <w:rPr>
                <w:rFonts w:hint="eastAsia" w:ascii="Times New Roman" w:hAnsi="Times New Roman" w:eastAsia="方正黑体_GBK" w:cs="方正黑体_GBK"/>
                <w:b w:val="0"/>
                <w:bCs w:val="0"/>
                <w:smallCaps w:val="0"/>
                <w:color w:val="auto"/>
                <w:kern w:val="2"/>
                <w:sz w:val="22"/>
                <w:szCs w:val="28"/>
                <w:highlight w:val="none"/>
                <w:lang w:val="en-US" w:eastAsia="zh-CN" w:bidi="ar-SA"/>
              </w:rPr>
              <w:t>要素环境</w:t>
            </w:r>
          </w:p>
        </w:tc>
        <w:tc>
          <w:tcPr>
            <w:tcW w:w="7447" w:type="dxa"/>
            <w:noWrap/>
            <w:vAlign w:val="center"/>
          </w:tcPr>
          <w:p w14:paraId="322B8E8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mallCaps w:val="0"/>
                <w:sz w:val="22"/>
                <w:szCs w:val="22"/>
                <w:highlight w:val="none"/>
                <w:lang w:val="en-US" w:eastAsia="zh-CN"/>
              </w:rPr>
            </w:pPr>
            <w:r>
              <w:rPr>
                <w:rFonts w:hint="eastAsia" w:ascii="Times New Roman" w:hAnsi="Times New Roman" w:eastAsia="方正仿宋_GBK" w:cs="Times New Roman"/>
                <w:smallCaps w:val="0"/>
                <w:sz w:val="22"/>
                <w:szCs w:val="22"/>
                <w:highlight w:val="none"/>
                <w:lang w:val="en-US" w:eastAsia="zh-CN"/>
              </w:rPr>
              <w:t>推进建设水电气讯等联合报装“一站式”服务平台，实现水电气讯联合报装，精简报装申请材料，着力推广使用内部作业APP和手持端设备。</w:t>
            </w:r>
          </w:p>
        </w:tc>
      </w:tr>
    </w:tbl>
    <w:p w14:paraId="68E7AFD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smallCaps w:val="0"/>
          <w:sz w:val="32"/>
          <w:szCs w:val="32"/>
          <w:highlight w:val="none"/>
          <w:lang w:eastAsia="zh-CN"/>
        </w:rPr>
      </w:pPr>
      <w:r>
        <w:rPr>
          <w:rFonts w:hint="eastAsia" w:ascii="Times New Roman" w:hAnsi="Times New Roman" w:eastAsia="方正楷体_GBK" w:cs="方正楷体_GBK"/>
          <w:bCs w:val="0"/>
          <w:smallCaps w:val="0"/>
          <w:color w:val="000000"/>
          <w:kern w:val="0"/>
          <w:sz w:val="32"/>
          <w:szCs w:val="32"/>
          <w:highlight w:val="none"/>
          <w:lang w:val="en-US" w:eastAsia="zh-CN" w:bidi="ar"/>
        </w:rPr>
        <w:t>（四）加快推进新型工业化进程。</w:t>
      </w:r>
      <w:r>
        <w:rPr>
          <w:rFonts w:hint="eastAsia" w:ascii="Times New Roman" w:hAnsi="Times New Roman" w:eastAsia="方正仿宋_GBK" w:cs="Times New Roman"/>
          <w:smallCaps w:val="0"/>
          <w:sz w:val="32"/>
          <w:szCs w:val="32"/>
          <w:highlight w:val="none"/>
          <w:lang w:val="en-US" w:eastAsia="zh-CN"/>
        </w:rPr>
        <w:t>加快构建以先进制造业为骨干的“1+3+N”现代化产业体系，全力</w:t>
      </w:r>
      <w:r>
        <w:rPr>
          <w:rFonts w:hint="eastAsia" w:ascii="Times New Roman" w:hAnsi="Times New Roman" w:eastAsia="方正仿宋_GBK" w:cs="Times New Roman"/>
          <w:b w:val="0"/>
          <w:bCs w:val="0"/>
          <w:smallCaps w:val="0"/>
          <w:sz w:val="32"/>
          <w:szCs w:val="32"/>
          <w:highlight w:val="none"/>
          <w:lang w:val="en-US" w:eastAsia="zh-CN"/>
        </w:rPr>
        <w:t>推动实体经济</w:t>
      </w:r>
      <w:r>
        <w:rPr>
          <w:rFonts w:hint="eastAsia" w:ascii="Times New Roman" w:hAnsi="Times New Roman" w:eastAsia="方正仿宋_GBK" w:cs="Times New Roman"/>
          <w:smallCaps w:val="0"/>
          <w:sz w:val="32"/>
          <w:szCs w:val="32"/>
          <w:highlight w:val="none"/>
          <w:lang w:val="en-US" w:eastAsia="zh-CN"/>
        </w:rPr>
        <w:t>与</w:t>
      </w:r>
      <w:r>
        <w:rPr>
          <w:rFonts w:hint="eastAsia" w:ascii="Times New Roman" w:hAnsi="Times New Roman" w:eastAsia="方正仿宋_GBK" w:cs="Times New Roman"/>
          <w:b w:val="0"/>
          <w:bCs w:val="0"/>
          <w:smallCaps w:val="0"/>
          <w:sz w:val="32"/>
          <w:szCs w:val="32"/>
          <w:highlight w:val="none"/>
          <w:lang w:val="en-US" w:eastAsia="zh-CN"/>
        </w:rPr>
        <w:t>数字经济、</w:t>
      </w:r>
      <w:r>
        <w:rPr>
          <w:rFonts w:hint="eastAsia" w:ascii="Times New Roman" w:hAnsi="Times New Roman" w:eastAsia="方正仿宋_GBK" w:cs="Times New Roman"/>
          <w:smallCaps w:val="0"/>
          <w:sz w:val="32"/>
          <w:szCs w:val="32"/>
          <w:highlight w:val="none"/>
          <w:lang w:val="en-US" w:eastAsia="zh-CN"/>
        </w:rPr>
        <w:t>科技创新与产业创新</w:t>
      </w:r>
      <w:r>
        <w:rPr>
          <w:rFonts w:hint="eastAsia" w:ascii="Times New Roman" w:hAnsi="Times New Roman" w:eastAsia="方正仿宋_GBK" w:cs="Times New Roman"/>
          <w:b w:val="0"/>
          <w:bCs w:val="0"/>
          <w:smallCaps w:val="0"/>
          <w:sz w:val="32"/>
          <w:szCs w:val="32"/>
          <w:highlight w:val="none"/>
          <w:lang w:val="en-US" w:eastAsia="zh-CN"/>
        </w:rPr>
        <w:t>、现代服务业</w:t>
      </w:r>
      <w:r>
        <w:rPr>
          <w:rFonts w:hint="eastAsia" w:ascii="Times New Roman" w:hAnsi="Times New Roman" w:eastAsia="方正仿宋_GBK" w:cs="Times New Roman"/>
          <w:smallCaps w:val="0"/>
          <w:sz w:val="32"/>
          <w:szCs w:val="32"/>
          <w:highlight w:val="none"/>
          <w:lang w:val="en-US" w:eastAsia="zh-CN"/>
        </w:rPr>
        <w:t>与</w:t>
      </w:r>
      <w:r>
        <w:rPr>
          <w:rFonts w:hint="eastAsia" w:ascii="Times New Roman" w:hAnsi="Times New Roman" w:eastAsia="方正仿宋_GBK" w:cs="Times New Roman"/>
          <w:b w:val="0"/>
          <w:bCs w:val="0"/>
          <w:smallCaps w:val="0"/>
          <w:sz w:val="32"/>
          <w:szCs w:val="32"/>
          <w:highlight w:val="none"/>
          <w:lang w:val="en-US" w:eastAsia="zh-CN"/>
        </w:rPr>
        <w:t>先进制造业的深度融合，</w:t>
      </w:r>
      <w:r>
        <w:rPr>
          <w:rFonts w:hint="eastAsia" w:ascii="Times New Roman" w:hAnsi="Times New Roman" w:eastAsia="方正仿宋_GBK" w:cs="Times New Roman"/>
          <w:smallCaps w:val="0"/>
          <w:sz w:val="32"/>
          <w:szCs w:val="32"/>
          <w:highlight w:val="none"/>
          <w:lang w:val="en-US" w:eastAsia="zh-CN"/>
        </w:rPr>
        <w:t>培育发展新质生产力，</w:t>
      </w:r>
      <w:r>
        <w:rPr>
          <w:rFonts w:hint="eastAsia" w:ascii="Times New Roman" w:hAnsi="Times New Roman" w:eastAsia="方正仿宋_GBK"/>
          <w:smallCaps w:val="0"/>
          <w:sz w:val="32"/>
          <w:szCs w:val="32"/>
          <w:highlight w:val="none"/>
        </w:rPr>
        <w:t>打造</w:t>
      </w:r>
      <w:r>
        <w:rPr>
          <w:rFonts w:hint="eastAsia" w:ascii="Times New Roman" w:hAnsi="Times New Roman" w:eastAsia="方正仿宋_GBK"/>
          <w:smallCaps w:val="0"/>
          <w:sz w:val="32"/>
          <w:szCs w:val="32"/>
          <w:highlight w:val="none"/>
          <w:lang w:val="en-US" w:eastAsia="zh-CN"/>
        </w:rPr>
        <w:t>工业</w:t>
      </w:r>
      <w:r>
        <w:rPr>
          <w:rFonts w:hint="eastAsia" w:ascii="Times New Roman" w:hAnsi="Times New Roman" w:eastAsia="方正仿宋_GBK"/>
          <w:smallCaps w:val="0"/>
          <w:sz w:val="32"/>
          <w:szCs w:val="32"/>
          <w:highlight w:val="none"/>
        </w:rPr>
        <w:t>发展新引擎</w:t>
      </w:r>
      <w:r>
        <w:rPr>
          <w:rFonts w:hint="eastAsia" w:ascii="Times New Roman" w:hAnsi="Times New Roman" w:eastAsia="方正仿宋_GBK"/>
          <w:smallCaps w:val="0"/>
          <w:sz w:val="32"/>
          <w:szCs w:val="32"/>
          <w:highlight w:val="none"/>
          <w:lang w:eastAsia="zh-CN"/>
        </w:rPr>
        <w:t>。</w:t>
      </w:r>
    </w:p>
    <w:p w14:paraId="780673D1">
      <w:pPr>
        <w:keepNext w:val="0"/>
        <w:keepLines w:val="0"/>
        <w:pageBreakBefore w:val="0"/>
        <w:widowControl w:val="0"/>
        <w:kinsoku/>
        <w:wordWrap/>
        <w:overflowPunct/>
        <w:topLinePunct w:val="0"/>
        <w:autoSpaceDE w:val="0"/>
        <w:autoSpaceDN w:val="0"/>
        <w:bidi w:val="0"/>
        <w:adjustRightInd w:val="0"/>
        <w:snapToGrid/>
        <w:spacing w:line="579" w:lineRule="exact"/>
        <w:ind w:firstLine="643" w:firstLineChars="200"/>
        <w:jc w:val="both"/>
        <w:textAlignment w:val="auto"/>
        <w:rPr>
          <w:rFonts w:hint="default" w:ascii="Times New Roman" w:hAnsi="Times New Roman" w:eastAsia="方正仿宋_GBK" w:cs="Times New Roman"/>
          <w:smallCaps w:val="0"/>
          <w:sz w:val="32"/>
          <w:szCs w:val="32"/>
          <w:highlight w:val="none"/>
          <w:lang w:val="en-US" w:eastAsia="zh-CN"/>
        </w:rPr>
      </w:pPr>
      <w:r>
        <w:rPr>
          <w:rFonts w:hint="default" w:ascii="Times New Roman" w:hAnsi="Times New Roman" w:eastAsia="方正仿宋_GBK" w:cs="Times New Roman"/>
          <w:b/>
          <w:bCs/>
          <w:smallCaps w:val="0"/>
          <w:kern w:val="2"/>
          <w:sz w:val="32"/>
          <w:szCs w:val="32"/>
          <w:highlight w:val="none"/>
          <w:lang w:val="en-US" w:eastAsia="zh-CN" w:bidi="ar-SA"/>
        </w:rPr>
        <w:t>推动</w:t>
      </w:r>
      <w:r>
        <w:rPr>
          <w:rFonts w:hint="eastAsia" w:ascii="Times New Roman" w:hAnsi="Times New Roman" w:eastAsia="方正仿宋_GBK" w:cs="Times New Roman"/>
          <w:b/>
          <w:bCs/>
          <w:smallCaps w:val="0"/>
          <w:kern w:val="2"/>
          <w:sz w:val="32"/>
          <w:szCs w:val="32"/>
          <w:highlight w:val="none"/>
          <w:lang w:val="en-US" w:eastAsia="zh-CN" w:bidi="ar-SA"/>
        </w:rPr>
        <w:t>“</w:t>
      </w:r>
      <w:r>
        <w:rPr>
          <w:rFonts w:hint="default" w:ascii="Times New Roman" w:hAnsi="Times New Roman" w:eastAsia="方正仿宋_GBK" w:cs="Times New Roman"/>
          <w:b/>
          <w:bCs/>
          <w:smallCaps w:val="0"/>
          <w:kern w:val="2"/>
          <w:sz w:val="32"/>
          <w:szCs w:val="32"/>
          <w:highlight w:val="none"/>
          <w:lang w:val="en-US" w:eastAsia="zh-CN" w:bidi="ar-SA"/>
        </w:rPr>
        <w:t>1+3+N</w:t>
      </w:r>
      <w:r>
        <w:rPr>
          <w:rFonts w:hint="eastAsia" w:ascii="Times New Roman" w:hAnsi="Times New Roman" w:eastAsia="方正仿宋_GBK" w:cs="Times New Roman"/>
          <w:b/>
          <w:bCs/>
          <w:smallCaps w:val="0"/>
          <w:kern w:val="2"/>
          <w:sz w:val="32"/>
          <w:szCs w:val="32"/>
          <w:highlight w:val="none"/>
          <w:lang w:val="en-US" w:eastAsia="zh-CN" w:bidi="ar-SA"/>
        </w:rPr>
        <w:t>”</w:t>
      </w:r>
      <w:r>
        <w:rPr>
          <w:rFonts w:hint="default" w:ascii="Times New Roman" w:hAnsi="Times New Roman" w:eastAsia="方正仿宋_GBK" w:cs="Times New Roman"/>
          <w:b/>
          <w:bCs/>
          <w:smallCaps w:val="0"/>
          <w:kern w:val="2"/>
          <w:sz w:val="32"/>
          <w:szCs w:val="32"/>
          <w:highlight w:val="none"/>
          <w:lang w:val="en-US" w:eastAsia="zh-CN" w:bidi="ar-SA"/>
        </w:rPr>
        <w:t>现代制造业集群发展。</w:t>
      </w:r>
      <w:r>
        <w:rPr>
          <w:rFonts w:hint="eastAsia" w:ascii="Times New Roman" w:hAnsi="Times New Roman" w:eastAsia="方正仿宋_GBK" w:cs="Times New Roman"/>
          <w:smallCaps w:val="0"/>
          <w:sz w:val="32"/>
          <w:szCs w:val="32"/>
          <w:highlight w:val="none"/>
          <w:lang w:val="en-US" w:eastAsia="zh-CN"/>
        </w:rPr>
        <w:t>推进庙坝“药谷”产业区中药提取物加工项目落地投产，建成坪坝“硒谷”产业区中小企业生态家园（二期）等项目，工业投资增长15%，规上食品及农产品加工业产值增长5%，农产品加工业产值与农业总产值比值达0.6：1</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规划启动高燕3平方公里“钡谷”产业区建设，规</w:t>
      </w:r>
      <w:r>
        <w:rPr>
          <w:rFonts w:hint="eastAsia" w:ascii="Times New Roman" w:hAnsi="Times New Roman" w:eastAsia="方正仿宋_GBK" w:cs="方正仿宋_GBK"/>
          <w:smallCaps w:val="0"/>
          <w:color w:val="auto"/>
          <w:kern w:val="2"/>
          <w:sz w:val="32"/>
          <w:szCs w:val="32"/>
          <w:highlight w:val="none"/>
          <w:u w:val="none" w:color="auto"/>
          <w:lang w:eastAsia="zh-CN" w:bidi="ar"/>
        </w:rPr>
        <w:t>上</w:t>
      </w:r>
      <w:r>
        <w:rPr>
          <w:rFonts w:hint="eastAsia" w:ascii="Times New Roman" w:hAnsi="Times New Roman" w:eastAsia="方正仿宋_GBK" w:cs="方正仿宋_GBK"/>
          <w:smallCaps w:val="0"/>
          <w:sz w:val="32"/>
          <w:szCs w:val="32"/>
          <w:highlight w:val="none"/>
          <w:u w:val="none" w:color="auto"/>
          <w:lang w:val="en-US" w:eastAsia="zh-CN"/>
        </w:rPr>
        <w:t>绿色建材、钡新材料、现代中药产值</w:t>
      </w:r>
      <w:r>
        <w:rPr>
          <w:rFonts w:hint="default" w:ascii="Times New Roman" w:hAnsi="Times New Roman" w:eastAsia="方正仿宋_GBK" w:cs="Times New Roman"/>
          <w:smallCaps w:val="0"/>
          <w:sz w:val="32"/>
          <w:szCs w:val="32"/>
          <w:highlight w:val="none"/>
          <w:lang w:val="en-US" w:eastAsia="zh-CN"/>
        </w:rPr>
        <w:t>实现</w:t>
      </w:r>
      <w:r>
        <w:rPr>
          <w:rFonts w:hint="default" w:ascii="Times New Roman" w:hAnsi="Times New Roman" w:eastAsia="方正仿宋_GBK" w:cs="Times New Roman"/>
          <w:smallCaps w:val="0"/>
          <w:color w:val="auto"/>
          <w:sz w:val="32"/>
          <w:szCs w:val="32"/>
          <w:highlight w:val="none"/>
          <w:u w:val="none" w:color="auto"/>
          <w:lang w:eastAsia="zh-CN"/>
        </w:rPr>
        <w:t>3</w:t>
      </w:r>
      <w:r>
        <w:rPr>
          <w:rFonts w:hint="default" w:ascii="Times New Roman" w:hAnsi="Times New Roman" w:eastAsia="方正仿宋_GBK" w:cs="Times New Roman"/>
          <w:smallCaps w:val="0"/>
          <w:color w:val="auto"/>
          <w:sz w:val="32"/>
          <w:szCs w:val="32"/>
          <w:highlight w:val="none"/>
          <w:u w:val="none" w:color="auto"/>
          <w:lang w:val="en-US" w:eastAsia="zh-CN"/>
        </w:rPr>
        <w:t>亿元</w:t>
      </w:r>
      <w:r>
        <w:rPr>
          <w:rFonts w:hint="default" w:ascii="Times New Roman" w:hAnsi="Times New Roman" w:eastAsia="方正仿宋_GBK" w:cs="Times New Roman"/>
          <w:smallCaps w:val="0"/>
          <w:color w:val="auto"/>
          <w:sz w:val="32"/>
          <w:szCs w:val="32"/>
          <w:highlight w:val="none"/>
          <w:u w:val="none" w:color="auto"/>
          <w:lang w:eastAsia="zh-CN"/>
        </w:rPr>
        <w:t>、4亿元、4亿元</w:t>
      </w:r>
      <w:r>
        <w:rPr>
          <w:rFonts w:hint="eastAsia" w:ascii="Times New Roman" w:hAnsi="Times New Roman" w:eastAsia="方正仿宋_GBK" w:cs="Times New Roman"/>
          <w:smallCaps w:val="0"/>
          <w:color w:val="auto"/>
          <w:sz w:val="32"/>
          <w:szCs w:val="32"/>
          <w:highlight w:val="none"/>
          <w:u w:val="none" w:color="auto"/>
          <w:lang w:eastAsia="zh-CN"/>
        </w:rPr>
        <w:t>，</w:t>
      </w:r>
      <w:r>
        <w:rPr>
          <w:rFonts w:hint="eastAsia" w:ascii="Times New Roman" w:hAnsi="Times New Roman" w:eastAsia="方正仿宋_GBK" w:cs="Times New Roman"/>
          <w:smallCaps w:val="0"/>
          <w:sz w:val="32"/>
          <w:szCs w:val="32"/>
          <w:highlight w:val="none"/>
          <w:lang w:val="en-US" w:eastAsia="zh-CN"/>
        </w:rPr>
        <w:t>新增规模以上工业企业</w:t>
      </w:r>
      <w:r>
        <w:rPr>
          <w:rFonts w:hint="eastAsia" w:ascii="Times New Roman" w:hAnsi="Times New Roman" w:eastAsia="方正仿宋_GBK" w:cs="Times New Roman"/>
          <w:smallCaps w:val="0"/>
          <w:color w:val="auto"/>
          <w:sz w:val="32"/>
          <w:szCs w:val="32"/>
          <w:highlight w:val="none"/>
          <w:u w:val="none" w:color="auto"/>
          <w:lang w:val="en-US" w:eastAsia="zh-CN"/>
        </w:rPr>
        <w:t>3家，</w:t>
      </w:r>
      <w:r>
        <w:rPr>
          <w:rFonts w:hint="default" w:ascii="Times New Roman" w:hAnsi="Times New Roman" w:eastAsia="方正仿宋_GBK" w:cs="Times New Roman"/>
          <w:smallCaps w:val="0"/>
          <w:sz w:val="32"/>
          <w:szCs w:val="32"/>
          <w:highlight w:val="none"/>
          <w:lang w:val="en-US" w:eastAsia="zh-CN"/>
        </w:rPr>
        <w:t>规上工业总产值、增加值</w:t>
      </w:r>
      <w:r>
        <w:rPr>
          <w:rFonts w:hint="eastAsia" w:ascii="Times New Roman" w:hAnsi="Times New Roman" w:eastAsia="方正仿宋_GBK" w:cs="Times New Roman"/>
          <w:smallCaps w:val="0"/>
          <w:sz w:val="32"/>
          <w:szCs w:val="32"/>
          <w:highlight w:val="none"/>
          <w:lang w:val="en-US" w:eastAsia="zh-CN"/>
        </w:rPr>
        <w:t>均</w:t>
      </w:r>
      <w:r>
        <w:rPr>
          <w:rFonts w:hint="default" w:ascii="Times New Roman" w:hAnsi="Times New Roman" w:eastAsia="方正仿宋_GBK" w:cs="Times New Roman"/>
          <w:smallCaps w:val="0"/>
          <w:sz w:val="32"/>
          <w:szCs w:val="32"/>
          <w:highlight w:val="none"/>
          <w:lang w:val="en-US" w:eastAsia="zh-CN"/>
        </w:rPr>
        <w:t>增长</w:t>
      </w:r>
      <w:r>
        <w:rPr>
          <w:rFonts w:hint="eastAsia" w:ascii="Times New Roman" w:hAnsi="Times New Roman" w:eastAsia="方正仿宋_GBK" w:cs="Times New Roman"/>
          <w:smallCaps w:val="0"/>
          <w:sz w:val="32"/>
          <w:szCs w:val="32"/>
          <w:highlight w:val="none"/>
          <w:lang w:val="en-US" w:eastAsia="zh-CN"/>
        </w:rPr>
        <w:t>12</w:t>
      </w:r>
      <w:r>
        <w:rPr>
          <w:rFonts w:hint="default"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kern w:val="2"/>
          <w:sz w:val="32"/>
          <w:szCs w:val="32"/>
          <w:highlight w:val="none"/>
          <w:lang w:val="en-US" w:eastAsia="zh-CN" w:bidi="ar"/>
        </w:rPr>
        <w:t>规上工业战略性新兴产业总产值占规上工业总产值</w:t>
      </w:r>
      <w:r>
        <w:rPr>
          <w:rFonts w:hint="eastAsia" w:ascii="Times New Roman" w:hAnsi="Times New Roman" w:eastAsia="方正仿宋_GBK" w:cs="Times New Roman"/>
          <w:smallCaps w:val="0"/>
          <w:kern w:val="2"/>
          <w:sz w:val="32"/>
          <w:szCs w:val="32"/>
          <w:highlight w:val="none"/>
          <w:lang w:val="en-US" w:eastAsia="zh-CN" w:bidi="ar"/>
        </w:rPr>
        <w:t>达</w:t>
      </w:r>
      <w:r>
        <w:rPr>
          <w:rFonts w:hint="default" w:ascii="Times New Roman" w:hAnsi="Times New Roman" w:eastAsia="方正仿宋_GBK" w:cs="Times New Roman"/>
          <w:smallCaps w:val="0"/>
          <w:kern w:val="2"/>
          <w:sz w:val="32"/>
          <w:szCs w:val="32"/>
          <w:highlight w:val="none"/>
          <w:lang w:val="en-US" w:eastAsia="zh-CN" w:bidi="ar"/>
        </w:rPr>
        <w:t>到20</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sz w:val="32"/>
          <w:szCs w:val="32"/>
          <w:highlight w:val="none"/>
          <w:lang w:val="en-US" w:eastAsia="zh-CN"/>
        </w:rPr>
        <w:t>。积极发展城口大木漆、轻纺、废弃资源综合利用等特色产业。</w:t>
      </w:r>
    </w:p>
    <w:p w14:paraId="31BF40FD">
      <w:pPr>
        <w:keepNext w:val="0"/>
        <w:keepLines w:val="0"/>
        <w:pageBreakBefore w:val="0"/>
        <w:widowControl w:val="0"/>
        <w:kinsoku/>
        <w:wordWrap/>
        <w:overflowPunct/>
        <w:topLinePunct w:val="0"/>
        <w:autoSpaceDE w:val="0"/>
        <w:autoSpaceDN w:val="0"/>
        <w:bidi w:val="0"/>
        <w:adjustRightInd w:val="0"/>
        <w:snapToGrid/>
        <w:spacing w:line="579" w:lineRule="exact"/>
        <w:ind w:firstLine="643" w:firstLineChars="200"/>
        <w:jc w:val="both"/>
        <w:textAlignment w:val="auto"/>
        <w:rPr>
          <w:rFonts w:hint="default"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Times New Roman"/>
          <w:b/>
          <w:bCs/>
          <w:smallCaps w:val="0"/>
          <w:kern w:val="2"/>
          <w:sz w:val="32"/>
          <w:szCs w:val="32"/>
          <w:highlight w:val="none"/>
          <w:lang w:val="en-US" w:eastAsia="zh-CN" w:bidi="ar-SA"/>
        </w:rPr>
        <w:t>推动实体经济与数字经济融合。</w:t>
      </w:r>
      <w:r>
        <w:rPr>
          <w:rFonts w:hint="eastAsia" w:ascii="Times New Roman" w:hAnsi="Times New Roman" w:eastAsia="方正仿宋_GBK" w:cs="Times New Roman"/>
          <w:smallCaps w:val="0"/>
          <w:sz w:val="32"/>
          <w:szCs w:val="32"/>
          <w:highlight w:val="none"/>
          <w:lang w:val="en-US" w:eastAsia="zh-CN"/>
        </w:rPr>
        <w:t>推动</w:t>
      </w:r>
      <w:r>
        <w:rPr>
          <w:rFonts w:hint="default" w:ascii="Times New Roman" w:hAnsi="Times New Roman" w:eastAsia="方正仿宋_GBK" w:cs="Times New Roman"/>
          <w:smallCaps w:val="0"/>
          <w:sz w:val="32"/>
          <w:szCs w:val="32"/>
          <w:highlight w:val="none"/>
          <w:lang w:val="en-US" w:eastAsia="zh-CN"/>
        </w:rPr>
        <w:t>人工智能、物联网、大数据</w:t>
      </w:r>
      <w:r>
        <w:rPr>
          <w:rFonts w:hint="eastAsia" w:ascii="Times New Roman" w:hAnsi="Times New Roman" w:eastAsia="方正仿宋_GBK" w:cs="Times New Roman"/>
          <w:smallCaps w:val="0"/>
          <w:sz w:val="32"/>
          <w:szCs w:val="32"/>
          <w:highlight w:val="none"/>
          <w:lang w:val="en-US" w:eastAsia="zh-CN"/>
        </w:rPr>
        <w:t>与实体经济深度融合，加快产业体系优化升级，</w:t>
      </w:r>
      <w:r>
        <w:rPr>
          <w:rFonts w:hint="default" w:ascii="Times New Roman" w:hAnsi="Times New Roman" w:eastAsia="方正仿宋_GBK" w:cs="Times New Roman"/>
          <w:smallCaps w:val="0"/>
          <w:sz w:val="32"/>
          <w:szCs w:val="32"/>
          <w:highlight w:val="none"/>
          <w:lang w:val="en-US" w:eastAsia="zh-CN"/>
        </w:rPr>
        <w:t>数字经济增加值</w:t>
      </w:r>
      <w:r>
        <w:rPr>
          <w:rFonts w:hint="eastAsia" w:ascii="Times New Roman" w:hAnsi="Times New Roman" w:eastAsia="方正仿宋_GBK" w:cs="Times New Roman"/>
          <w:smallCaps w:val="0"/>
          <w:sz w:val="32"/>
          <w:szCs w:val="32"/>
          <w:highlight w:val="none"/>
          <w:lang w:val="en-US" w:eastAsia="zh-CN"/>
        </w:rPr>
        <w:t>增长15%。</w:t>
      </w:r>
      <w:r>
        <w:rPr>
          <w:rFonts w:hint="eastAsia" w:ascii="Times New Roman" w:hAnsi="Times New Roman" w:eastAsia="方正仿宋_GBK" w:cs="方正仿宋_GBK"/>
          <w:smallCaps w:val="0"/>
          <w:sz w:val="32"/>
          <w:szCs w:val="32"/>
          <w:highlight w:val="none"/>
          <w:lang w:val="en-US" w:eastAsia="zh-CN"/>
        </w:rPr>
        <w:t>实施制造业重大技术改造升级和大规模设备更新工程</w:t>
      </w:r>
      <w:r>
        <w:rPr>
          <w:rFonts w:hint="default" w:ascii="Times New Roman" w:hAnsi="Times New Roman" w:eastAsia="方正仿宋_GBK" w:cs="方正仿宋_GBK"/>
          <w:smallCaps w:val="0"/>
          <w:sz w:val="32"/>
          <w:szCs w:val="32"/>
          <w:highlight w:val="none"/>
          <w:lang w:val="en-US" w:eastAsia="zh-CN"/>
        </w:rPr>
        <w:t>，用</w:t>
      </w:r>
      <w:r>
        <w:rPr>
          <w:rFonts w:hint="eastAsia" w:ascii="Times New Roman" w:hAnsi="Times New Roman" w:eastAsia="方正仿宋_GBK" w:cs="方正仿宋_GBK"/>
          <w:smallCaps w:val="0"/>
          <w:sz w:val="32"/>
          <w:szCs w:val="32"/>
          <w:highlight w:val="none"/>
          <w:lang w:val="en-US" w:eastAsia="zh-CN"/>
        </w:rPr>
        <w:t>好技改专项贷等支持</w:t>
      </w:r>
      <w:r>
        <w:rPr>
          <w:rFonts w:hint="default" w:ascii="Times New Roman" w:hAnsi="Times New Roman" w:eastAsia="方正仿宋_GBK" w:cs="Times New Roman"/>
          <w:smallCaps w:val="0"/>
          <w:sz w:val="32"/>
          <w:szCs w:val="32"/>
          <w:highlight w:val="none"/>
          <w:lang w:val="en-US" w:eastAsia="zh-CN"/>
        </w:rPr>
        <w:t>政策，创建数字车间1个，</w:t>
      </w:r>
      <w:r>
        <w:rPr>
          <w:rFonts w:hint="eastAsia" w:ascii="Times New Roman" w:hAnsi="Times New Roman" w:eastAsia="方正仿宋_GBK" w:cs="Times New Roman"/>
          <w:smallCaps w:val="0"/>
          <w:sz w:val="32"/>
          <w:szCs w:val="32"/>
          <w:highlight w:val="none"/>
          <w:lang w:val="en-US" w:eastAsia="zh-CN"/>
        </w:rPr>
        <w:t>工业</w:t>
      </w:r>
      <w:r>
        <w:rPr>
          <w:rFonts w:hint="default" w:ascii="Times New Roman" w:hAnsi="Times New Roman" w:eastAsia="方正仿宋_GBK" w:cs="Times New Roman"/>
          <w:smallCaps w:val="0"/>
          <w:kern w:val="2"/>
          <w:sz w:val="32"/>
          <w:szCs w:val="32"/>
          <w:highlight w:val="none"/>
          <w:lang w:val="en-US" w:eastAsia="zh-CN" w:bidi="ar-SA"/>
        </w:rPr>
        <w:t>技改投资增长15%</w:t>
      </w:r>
      <w:r>
        <w:rPr>
          <w:rFonts w:hint="default" w:ascii="Times New Roman" w:hAnsi="Times New Roman" w:eastAsia="方正仿宋_GBK" w:cs="Times New Roman"/>
          <w:smallCaps w:val="0"/>
          <w:sz w:val="32"/>
          <w:szCs w:val="32"/>
          <w:highlight w:val="none"/>
          <w:lang w:val="en-US" w:eastAsia="zh-CN"/>
        </w:rPr>
        <w:t>。开展数字中药、中药材GAP基地特色场景应用试点，迭代</w:t>
      </w:r>
      <w:r>
        <w:rPr>
          <w:rFonts w:hint="default" w:ascii="Times New Roman" w:hAnsi="Times New Roman" w:eastAsia="方正仿宋_GBK" w:cs="Times New Roman"/>
          <w:bCs/>
          <w:smallCaps w:val="0"/>
          <w:sz w:val="32"/>
          <w:szCs w:val="32"/>
          <w:highlight w:val="none"/>
          <w:lang w:eastAsia="zh-CN"/>
        </w:rPr>
        <w:t>升级</w:t>
      </w:r>
      <w:r>
        <w:rPr>
          <w:rFonts w:hint="default" w:ascii="Times New Roman" w:hAnsi="Times New Roman" w:eastAsia="方正仿宋_GBK" w:cs="Times New Roman"/>
          <w:smallCaps w:val="0"/>
          <w:sz w:val="32"/>
          <w:szCs w:val="32"/>
          <w:highlight w:val="none"/>
          <w:lang w:val="en-US" w:eastAsia="zh-CN"/>
        </w:rPr>
        <w:t>城口老腊肉溯源体系，推动城口老腊</w:t>
      </w:r>
      <w:r>
        <w:rPr>
          <w:rFonts w:hint="eastAsia" w:ascii="Times New Roman" w:hAnsi="Times New Roman" w:eastAsia="方正仿宋_GBK" w:cs="方正仿宋_GBK"/>
          <w:smallCaps w:val="0"/>
          <w:sz w:val="32"/>
          <w:szCs w:val="32"/>
          <w:highlight w:val="none"/>
          <w:lang w:val="en-US" w:eastAsia="zh-CN"/>
        </w:rPr>
        <w:t>肉“一件事”纳入市级应用</w:t>
      </w:r>
      <w:r>
        <w:rPr>
          <w:rFonts w:hint="default" w:ascii="Times New Roman" w:hAnsi="Times New Roman" w:eastAsia="方正仿宋_GBK" w:cs="Times New Roman"/>
          <w:smallCaps w:val="0"/>
          <w:sz w:val="32"/>
          <w:szCs w:val="32"/>
          <w:highlight w:val="none"/>
          <w:lang w:val="en-US" w:eastAsia="zh-CN"/>
        </w:rPr>
        <w:t>。</w:t>
      </w:r>
    </w:p>
    <w:p w14:paraId="45B5F5F8">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jc w:val="both"/>
        <w:textAlignment w:val="auto"/>
        <w:rPr>
          <w:rFonts w:hint="default" w:ascii="Times New Roman" w:hAnsi="Times New Roman" w:eastAsia="方正仿宋_GBK" w:cs="方正仿宋_GBK"/>
          <w:b/>
          <w:bCs/>
          <w:smallCaps w:val="0"/>
          <w:color w:val="000000"/>
          <w:kern w:val="0"/>
          <w:sz w:val="32"/>
          <w:szCs w:val="32"/>
          <w:highlight w:val="none"/>
          <w:lang w:val="en-US" w:eastAsia="zh-CN" w:bidi="ar"/>
        </w:rPr>
      </w:pPr>
      <w:r>
        <w:rPr>
          <w:rFonts w:hint="eastAsia" w:ascii="Times New Roman" w:hAnsi="Times New Roman" w:eastAsia="方正仿宋_GBK" w:cs="Times New Roman"/>
          <w:b/>
          <w:bCs/>
          <w:smallCaps w:val="0"/>
          <w:kern w:val="2"/>
          <w:sz w:val="32"/>
          <w:szCs w:val="32"/>
          <w:highlight w:val="none"/>
          <w:lang w:val="en-US" w:eastAsia="zh-CN" w:bidi="ar-SA"/>
        </w:rPr>
        <w:t>推动科技创新与产业创新融合。</w:t>
      </w:r>
      <w:r>
        <w:rPr>
          <w:rFonts w:hint="default" w:ascii="Times New Roman" w:hAnsi="Times New Roman" w:eastAsia="方正仿宋_GBK" w:cs="Times New Roman"/>
          <w:smallCaps w:val="0"/>
          <w:sz w:val="32"/>
          <w:szCs w:val="32"/>
          <w:highlight w:val="none"/>
          <w:lang w:val="en-US" w:eastAsia="zh-CN"/>
        </w:rPr>
        <w:t>深化科技赋能产业发展，</w:t>
      </w:r>
      <w:r>
        <w:rPr>
          <w:rFonts w:hint="eastAsia" w:ascii="Times New Roman" w:hAnsi="Times New Roman" w:eastAsia="方正仿宋_GBK" w:cs="Times New Roman"/>
          <w:smallCaps w:val="0"/>
          <w:sz w:val="32"/>
          <w:szCs w:val="32"/>
          <w:highlight w:val="none"/>
          <w:lang w:val="en-US" w:eastAsia="zh-CN"/>
        </w:rPr>
        <w:t>开展曲茎石斛、川贝母、淫羊藿等特色中药大品种核心技术攻关，实施老腊肉加工关键技术和品牌提升，培育产业创新联合体1个，实施科技项目4个、“揭榜挂帅”重大项目1个，新增市级创新平台1个。持续</w:t>
      </w:r>
      <w:r>
        <w:rPr>
          <w:rFonts w:hint="default" w:ascii="Times New Roman" w:hAnsi="Times New Roman" w:eastAsia="方正仿宋_GBK" w:cs="Times New Roman"/>
          <w:smallCaps w:val="0"/>
          <w:sz w:val="32"/>
          <w:szCs w:val="32"/>
          <w:highlight w:val="none"/>
          <w:lang w:val="en-US" w:eastAsia="zh-CN"/>
        </w:rPr>
        <w:t>实施</w:t>
      </w:r>
      <w:r>
        <w:rPr>
          <w:rFonts w:hint="eastAsia" w:ascii="Times New Roman" w:hAnsi="Times New Roman" w:eastAsia="方正仿宋_GBK" w:cs="方正仿宋_GBK"/>
          <w:smallCaps w:val="0"/>
          <w:sz w:val="32"/>
          <w:szCs w:val="32"/>
          <w:highlight w:val="none"/>
          <w:lang w:val="en-US" w:eastAsia="zh-CN"/>
        </w:rPr>
        <w:t>“双倍增”</w:t>
      </w:r>
      <w:r>
        <w:rPr>
          <w:rFonts w:hint="default" w:ascii="Times New Roman" w:hAnsi="Times New Roman" w:eastAsia="方正仿宋_GBK" w:cs="Times New Roman"/>
          <w:smallCaps w:val="0"/>
          <w:sz w:val="32"/>
          <w:szCs w:val="32"/>
          <w:highlight w:val="none"/>
          <w:lang w:val="en-US" w:eastAsia="zh-CN"/>
        </w:rPr>
        <w:t>行动</w:t>
      </w:r>
      <w:r>
        <w:rPr>
          <w:rFonts w:hint="eastAsia" w:ascii="Times New Roman" w:hAnsi="Times New Roman" w:eastAsia="方正仿宋_GBK" w:cs="Times New Roman"/>
          <w:smallCaps w:val="0"/>
          <w:sz w:val="32"/>
          <w:szCs w:val="32"/>
          <w:highlight w:val="none"/>
          <w:lang w:val="en-US" w:eastAsia="zh-CN"/>
        </w:rPr>
        <w:t>，新增科技型企业30家以上、高新技术企业3家、专精特新企业2家以上、发明专利授权6件以上，</w:t>
      </w:r>
      <w:r>
        <w:rPr>
          <w:rFonts w:hint="default" w:ascii="Times New Roman" w:hAnsi="Times New Roman" w:eastAsia="方正仿宋_GBK" w:cs="Times New Roman"/>
          <w:smallCaps w:val="0"/>
          <w:sz w:val="32"/>
          <w:szCs w:val="32"/>
          <w:highlight w:val="none"/>
          <w:lang w:val="en-US" w:eastAsia="zh-CN"/>
        </w:rPr>
        <w:t>全社会研发经费投入强度提高到0.75%</w:t>
      </w:r>
      <w:r>
        <w:rPr>
          <w:rFonts w:hint="eastAsia" w:ascii="Times New Roman" w:hAnsi="Times New Roman" w:eastAsia="方正仿宋_GBK" w:cs="Times New Roman"/>
          <w:smallCaps w:val="0"/>
          <w:sz w:val="32"/>
          <w:szCs w:val="32"/>
          <w:highlight w:val="none"/>
          <w:lang w:val="en-US" w:eastAsia="zh-CN"/>
        </w:rPr>
        <w:t>，技术合同成交额1亿元以上</w:t>
      </w:r>
      <w:r>
        <w:rPr>
          <w:rFonts w:hint="default" w:ascii="Times New Roman" w:hAnsi="Times New Roman" w:eastAsia="方正仿宋_GBK" w:cs="Times New Roman"/>
          <w:smallCaps w:val="0"/>
          <w:sz w:val="32"/>
          <w:szCs w:val="32"/>
          <w:highlight w:val="none"/>
          <w:lang w:val="en-US" w:eastAsia="zh-CN"/>
        </w:rPr>
        <w:t>。优化创新生态，</w:t>
      </w:r>
      <w:r>
        <w:rPr>
          <w:rFonts w:hint="eastAsia" w:ascii="Times New Roman" w:hAnsi="Times New Roman" w:eastAsia="方正仿宋_GBK" w:cs="Times New Roman"/>
          <w:smallCaps w:val="0"/>
          <w:sz w:val="32"/>
          <w:szCs w:val="32"/>
          <w:highlight w:val="none"/>
          <w:lang w:val="en-US" w:eastAsia="zh-CN"/>
        </w:rPr>
        <w:t>用好科技创新十五条，</w:t>
      </w:r>
      <w:r>
        <w:rPr>
          <w:rFonts w:hint="default" w:ascii="Times New Roman" w:hAnsi="Times New Roman" w:eastAsia="方正仿宋_GBK" w:cs="Times New Roman"/>
          <w:smallCaps w:val="0"/>
          <w:sz w:val="32"/>
          <w:szCs w:val="32"/>
          <w:highlight w:val="none"/>
          <w:lang w:val="en-US" w:eastAsia="zh-CN"/>
        </w:rPr>
        <w:t>持续实施科技特派员制度，选派市级科技特派员50名以上。</w:t>
      </w:r>
    </w:p>
    <w:p w14:paraId="10FF290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3" w:firstLineChars="200"/>
        <w:jc w:val="both"/>
        <w:textAlignment w:val="auto"/>
        <w:rPr>
          <w:rFonts w:hint="eastAsia" w:ascii="Times New Roman" w:hAnsi="Times New Roman" w:eastAsia="方正楷体_GBK" w:cs="方正楷体_GBK"/>
          <w:bCs w:val="0"/>
          <w:smallCaps w:val="0"/>
          <w:color w:val="000000"/>
          <w:kern w:val="0"/>
          <w:sz w:val="32"/>
          <w:szCs w:val="32"/>
          <w:highlight w:val="none"/>
          <w:lang w:val="en-US" w:eastAsia="zh-CN" w:bidi="ar"/>
        </w:rPr>
      </w:pPr>
      <w:r>
        <w:rPr>
          <w:rFonts w:hint="eastAsia" w:ascii="Times New Roman" w:hAnsi="Times New Roman" w:eastAsia="方正仿宋_GBK" w:cs="Times New Roman"/>
          <w:b/>
          <w:bCs/>
          <w:smallCaps w:val="0"/>
          <w:kern w:val="2"/>
          <w:sz w:val="32"/>
          <w:szCs w:val="32"/>
          <w:highlight w:val="none"/>
          <w:lang w:val="en-US" w:eastAsia="zh-CN" w:bidi="ar-SA"/>
        </w:rPr>
        <w:t>推动现代服务业与先进制造业融合。</w:t>
      </w:r>
      <w:r>
        <w:rPr>
          <w:rFonts w:hint="default" w:ascii="Times New Roman" w:hAnsi="Times New Roman" w:eastAsia="方正仿宋_GBK" w:cs="Times New Roman"/>
          <w:smallCaps w:val="0"/>
          <w:kern w:val="2"/>
          <w:sz w:val="32"/>
          <w:szCs w:val="32"/>
          <w:highlight w:val="none"/>
          <w:lang w:val="en-US" w:eastAsia="zh-CN" w:bidi="ar"/>
        </w:rPr>
        <w:t>加快生产性服务业向专业化和价值链延伸，全面推进电子商务、工业设计、服务外包、节能环保等生产性服务业加快发展。</w:t>
      </w:r>
      <w:r>
        <w:rPr>
          <w:rFonts w:hint="default" w:ascii="Times New Roman" w:hAnsi="Times New Roman" w:eastAsia="方正仿宋_GBK" w:cs="Times New Roman"/>
          <w:smallCaps w:val="0"/>
          <w:color w:val="auto"/>
          <w:kern w:val="2"/>
          <w:sz w:val="32"/>
          <w:szCs w:val="32"/>
          <w:highlight w:val="none"/>
          <w:lang w:val="en-US" w:eastAsia="zh-CN" w:bidi="ar-SA"/>
        </w:rPr>
        <w:t>提升现代物流业发展水平，</w:t>
      </w:r>
      <w:r>
        <w:rPr>
          <w:rFonts w:hint="eastAsia" w:ascii="Times New Roman" w:hAnsi="Times New Roman" w:eastAsia="方正仿宋_GBK" w:cs="Times New Roman"/>
          <w:smallCaps w:val="0"/>
          <w:kern w:val="2"/>
          <w:sz w:val="32"/>
          <w:szCs w:val="32"/>
          <w:highlight w:val="none"/>
          <w:lang w:val="en-US" w:eastAsia="zh-CN" w:bidi="ar"/>
        </w:rPr>
        <w:t>开工</w:t>
      </w:r>
      <w:r>
        <w:rPr>
          <w:rFonts w:hint="eastAsia" w:ascii="Times New Roman" w:hAnsi="Times New Roman" w:eastAsia="方正仿宋_GBK" w:cs="Times New Roman"/>
          <w:smallCaps w:val="0"/>
          <w:kern w:val="2"/>
          <w:sz w:val="32"/>
          <w:szCs w:val="32"/>
          <w:highlight w:val="none"/>
          <w:u w:val="none"/>
          <w:lang w:val="en-US" w:eastAsia="zh-CN" w:bidi="ar-SA"/>
        </w:rPr>
        <w:t>渝川陕毗邻地区智慧物流园建设，</w:t>
      </w:r>
      <w:r>
        <w:rPr>
          <w:rFonts w:hint="default" w:ascii="Times New Roman" w:hAnsi="Times New Roman" w:eastAsia="方正仿宋_GBK" w:cs="Times New Roman"/>
          <w:smallCaps w:val="0"/>
          <w:kern w:val="2"/>
          <w:sz w:val="32"/>
          <w:szCs w:val="32"/>
          <w:highlight w:val="none"/>
          <w:lang w:val="en-US" w:eastAsia="zh-CN" w:bidi="ar"/>
        </w:rPr>
        <w:t>创建市级</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三级物流融合发展示范县</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，推动客货邮融合发展</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增强金融服务实体经济能力</w:t>
      </w:r>
      <w:r>
        <w:rPr>
          <w:rFonts w:hint="eastAsia" w:ascii="Times New Roman" w:hAnsi="Times New Roman" w:eastAsia="方正仿宋_GBK" w:cs="Times New Roman"/>
          <w:smallCaps w:val="0"/>
          <w:kern w:val="2"/>
          <w:sz w:val="32"/>
          <w:szCs w:val="32"/>
          <w:highlight w:val="none"/>
          <w:lang w:val="en-US" w:eastAsia="zh-CN" w:bidi="ar"/>
        </w:rPr>
        <w:t>，</w:t>
      </w:r>
      <w:r>
        <w:rPr>
          <w:rFonts w:hint="default" w:ascii="Times New Roman" w:hAnsi="Times New Roman" w:eastAsia="方正仿宋_GBK" w:cs="Times New Roman"/>
          <w:smallCaps w:val="0"/>
          <w:kern w:val="2"/>
          <w:sz w:val="32"/>
          <w:szCs w:val="32"/>
          <w:highlight w:val="none"/>
          <w:lang w:val="en-US" w:eastAsia="zh-CN" w:bidi="ar"/>
        </w:rPr>
        <w:t>优化制造业中长期贷款白名单机制，推动科技创新和技术改造再贷款落地，金融业增加值</w:t>
      </w:r>
      <w:r>
        <w:rPr>
          <w:rFonts w:hint="eastAsia" w:ascii="Times New Roman" w:hAnsi="Times New Roman" w:eastAsia="方正仿宋_GBK" w:cs="Times New Roman"/>
          <w:smallCaps w:val="0"/>
          <w:kern w:val="2"/>
          <w:sz w:val="32"/>
          <w:szCs w:val="32"/>
          <w:highlight w:val="none"/>
          <w:lang w:val="en-US" w:eastAsia="zh-CN" w:bidi="ar"/>
        </w:rPr>
        <w:t>增长6%。</w:t>
      </w:r>
    </w:p>
    <w:tbl>
      <w:tblPr>
        <w:tblStyle w:val="27"/>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940"/>
        <w:gridCol w:w="1027"/>
        <w:gridCol w:w="870"/>
        <w:gridCol w:w="1047"/>
        <w:gridCol w:w="1223"/>
      </w:tblGrid>
      <w:tr w14:paraId="18EF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77" w:type="dxa"/>
            <w:gridSpan w:val="6"/>
            <w:shd w:val="solid" w:color="F1F1F1" w:fill="F2F2F2"/>
            <w:noWrap/>
            <w:vAlign w:val="center"/>
          </w:tcPr>
          <w:p w14:paraId="4AB0CEC0">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4</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2025年工业重点项目</w:t>
            </w:r>
          </w:p>
        </w:tc>
      </w:tr>
      <w:tr w14:paraId="6A1C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7" w:type="dxa"/>
            <w:gridSpan w:val="6"/>
            <w:noWrap/>
            <w:vAlign w:val="center"/>
          </w:tcPr>
          <w:p w14:paraId="265ACA51">
            <w:pPr>
              <w:overflowPunct w:val="0"/>
              <w:spacing w:line="400" w:lineRule="exact"/>
              <w:jc w:val="right"/>
              <w:rPr>
                <w:rFonts w:hint="eastAsia" w:ascii="Times New Roman" w:hAnsi="Times New Roman" w:eastAsia="方正黑体_GBK" w:cs="Times New Roman"/>
                <w:smallCaps w:val="0"/>
                <w:color w:val="auto"/>
                <w:sz w:val="21"/>
                <w:szCs w:val="21"/>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34AB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noWrap/>
            <w:vAlign w:val="center"/>
          </w:tcPr>
          <w:p w14:paraId="39B8598E">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3940" w:type="dxa"/>
            <w:noWrap/>
            <w:vAlign w:val="center"/>
          </w:tcPr>
          <w:p w14:paraId="72701970">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27" w:type="dxa"/>
            <w:noWrap/>
            <w:vAlign w:val="center"/>
          </w:tcPr>
          <w:p w14:paraId="2B1E6A3C">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870" w:type="dxa"/>
            <w:noWrap/>
            <w:vAlign w:val="center"/>
          </w:tcPr>
          <w:p w14:paraId="6ADBB94D">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47" w:type="dxa"/>
            <w:noWrap/>
            <w:vAlign w:val="center"/>
          </w:tcPr>
          <w:p w14:paraId="22D33510">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223" w:type="dxa"/>
            <w:noWrap/>
            <w:vAlign w:val="center"/>
          </w:tcPr>
          <w:p w14:paraId="23A4AFB4">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7124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45B490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w:t>
            </w:r>
          </w:p>
        </w:tc>
        <w:tc>
          <w:tcPr>
            <w:tcW w:w="3940" w:type="dxa"/>
            <w:noWrap/>
            <w:vAlign w:val="center"/>
          </w:tcPr>
          <w:p w14:paraId="250D7F5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rPr>
              <w:t>城口县特色产业园片区燃气管网更新改造工程</w:t>
            </w:r>
          </w:p>
        </w:tc>
        <w:tc>
          <w:tcPr>
            <w:tcW w:w="1027" w:type="dxa"/>
            <w:noWrap/>
            <w:vAlign w:val="center"/>
          </w:tcPr>
          <w:p w14:paraId="6CCB5D45">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u w:val="none"/>
                <w:lang w:val="en-US" w:eastAsia="zh-CN" w:bidi="ar"/>
              </w:rPr>
              <w:t>续建</w:t>
            </w:r>
          </w:p>
        </w:tc>
        <w:tc>
          <w:tcPr>
            <w:tcW w:w="870" w:type="dxa"/>
            <w:noWrap/>
            <w:vAlign w:val="center"/>
          </w:tcPr>
          <w:p w14:paraId="4B434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lang w:val="en-US" w:eastAsia="zh-CN" w:bidi="ar-SA"/>
              </w:rPr>
            </w:pPr>
            <w:r>
              <w:rPr>
                <w:rFonts w:hint="eastAsia" w:ascii="Times New Roman" w:hAnsi="Times New Roman" w:eastAsia="方正仿宋_GBK" w:cs="Times New Roman"/>
                <w:smallCaps w:val="0"/>
                <w:color w:val="auto"/>
                <w:sz w:val="20"/>
                <w:szCs w:val="22"/>
              </w:rPr>
              <w:t>11730</w:t>
            </w:r>
          </w:p>
        </w:tc>
        <w:tc>
          <w:tcPr>
            <w:tcW w:w="1047" w:type="dxa"/>
            <w:noWrap/>
            <w:vAlign w:val="center"/>
          </w:tcPr>
          <w:p w14:paraId="4A428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lang w:val="en-US" w:eastAsia="zh-CN" w:bidi="ar-SA"/>
              </w:rPr>
            </w:pPr>
            <w:r>
              <w:rPr>
                <w:rFonts w:hint="eastAsia" w:ascii="Times New Roman" w:hAnsi="Times New Roman" w:eastAsia="方正仿宋_GBK" w:cs="Times New Roman"/>
                <w:smallCaps w:val="0"/>
                <w:color w:val="auto"/>
                <w:sz w:val="20"/>
                <w:szCs w:val="20"/>
              </w:rPr>
              <w:t>9000</w:t>
            </w:r>
          </w:p>
        </w:tc>
        <w:tc>
          <w:tcPr>
            <w:tcW w:w="1223" w:type="dxa"/>
            <w:noWrap/>
            <w:vAlign w:val="center"/>
          </w:tcPr>
          <w:p w14:paraId="05904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31E3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2401AD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2</w:t>
            </w:r>
          </w:p>
        </w:tc>
        <w:tc>
          <w:tcPr>
            <w:tcW w:w="3940" w:type="dxa"/>
            <w:noWrap/>
            <w:vAlign w:val="center"/>
          </w:tcPr>
          <w:p w14:paraId="7639FA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rPr>
              <w:t>城口县特色产业园片区排水管网更新改造工程</w:t>
            </w:r>
          </w:p>
        </w:tc>
        <w:tc>
          <w:tcPr>
            <w:tcW w:w="1027" w:type="dxa"/>
            <w:noWrap/>
            <w:vAlign w:val="center"/>
          </w:tcPr>
          <w:p w14:paraId="11768E91">
            <w:pPr>
              <w:keepNext w:val="0"/>
              <w:keepLines w:val="0"/>
              <w:widowControl/>
              <w:suppressLineNumbers w:val="0"/>
              <w:jc w:val="center"/>
              <w:textAlignment w:val="center"/>
              <w:rPr>
                <w:rFonts w:hint="eastAsia"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u w:val="none"/>
                <w:lang w:val="en-US" w:eastAsia="zh-CN" w:bidi="ar"/>
              </w:rPr>
              <w:t>续建</w:t>
            </w:r>
          </w:p>
        </w:tc>
        <w:tc>
          <w:tcPr>
            <w:tcW w:w="870" w:type="dxa"/>
            <w:noWrap/>
            <w:vAlign w:val="center"/>
          </w:tcPr>
          <w:p w14:paraId="526F0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lang w:val="en-US" w:eastAsia="zh-CN" w:bidi="ar-SA"/>
              </w:rPr>
            </w:pPr>
            <w:r>
              <w:rPr>
                <w:rFonts w:hint="eastAsia" w:ascii="Times New Roman" w:hAnsi="Times New Roman" w:eastAsia="方正仿宋_GBK" w:cs="Times New Roman"/>
                <w:smallCaps w:val="0"/>
                <w:color w:val="auto"/>
                <w:sz w:val="20"/>
                <w:szCs w:val="22"/>
              </w:rPr>
              <w:t>4790</w:t>
            </w:r>
          </w:p>
        </w:tc>
        <w:tc>
          <w:tcPr>
            <w:tcW w:w="1047" w:type="dxa"/>
            <w:noWrap/>
            <w:vAlign w:val="center"/>
          </w:tcPr>
          <w:p w14:paraId="4CC641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lang w:val="en-US" w:eastAsia="zh-CN" w:bidi="ar-SA"/>
              </w:rPr>
            </w:pPr>
            <w:r>
              <w:rPr>
                <w:rFonts w:hint="eastAsia" w:ascii="Times New Roman" w:hAnsi="Times New Roman" w:eastAsia="方正仿宋_GBK" w:cs="Times New Roman"/>
                <w:smallCaps w:val="0"/>
                <w:color w:val="auto"/>
                <w:sz w:val="20"/>
                <w:szCs w:val="20"/>
              </w:rPr>
              <w:t>2429</w:t>
            </w:r>
          </w:p>
        </w:tc>
        <w:tc>
          <w:tcPr>
            <w:tcW w:w="1223" w:type="dxa"/>
            <w:noWrap/>
            <w:vAlign w:val="center"/>
          </w:tcPr>
          <w:p w14:paraId="7AACC0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7051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6E98C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3</w:t>
            </w:r>
          </w:p>
        </w:tc>
        <w:tc>
          <w:tcPr>
            <w:tcW w:w="3940" w:type="dxa"/>
            <w:noWrap/>
            <w:vAlign w:val="center"/>
          </w:tcPr>
          <w:p w14:paraId="56E6FB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rPr>
              <w:t>渝川陕毗邻地区物流园及电商公共服务中心建设项目（一期）</w:t>
            </w:r>
          </w:p>
        </w:tc>
        <w:tc>
          <w:tcPr>
            <w:tcW w:w="1027" w:type="dxa"/>
            <w:noWrap/>
            <w:vAlign w:val="center"/>
          </w:tcPr>
          <w:p w14:paraId="61FA9362">
            <w:pPr>
              <w:keepNext w:val="0"/>
              <w:keepLines w:val="0"/>
              <w:widowControl/>
              <w:suppressLineNumbers w:val="0"/>
              <w:jc w:val="center"/>
              <w:textAlignment w:val="center"/>
              <w:rPr>
                <w:rFonts w:hint="eastAsia"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u w:val="none"/>
                <w:lang w:val="en-US" w:eastAsia="zh-CN" w:bidi="ar"/>
              </w:rPr>
              <w:t>续建</w:t>
            </w:r>
          </w:p>
        </w:tc>
        <w:tc>
          <w:tcPr>
            <w:tcW w:w="870" w:type="dxa"/>
            <w:noWrap/>
            <w:vAlign w:val="center"/>
          </w:tcPr>
          <w:p w14:paraId="64FF1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lang w:val="en-US" w:eastAsia="zh-CN" w:bidi="ar-SA"/>
              </w:rPr>
            </w:pPr>
            <w:r>
              <w:rPr>
                <w:rFonts w:hint="eastAsia" w:ascii="Times New Roman" w:hAnsi="Times New Roman" w:eastAsia="方正仿宋_GBK" w:cs="Times New Roman"/>
                <w:smallCaps w:val="0"/>
                <w:color w:val="auto"/>
                <w:sz w:val="20"/>
                <w:szCs w:val="22"/>
              </w:rPr>
              <w:t>10000</w:t>
            </w:r>
          </w:p>
        </w:tc>
        <w:tc>
          <w:tcPr>
            <w:tcW w:w="1047" w:type="dxa"/>
            <w:noWrap/>
            <w:vAlign w:val="center"/>
          </w:tcPr>
          <w:p w14:paraId="49260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lang w:val="en-US" w:eastAsia="zh-CN" w:bidi="ar-SA"/>
              </w:rPr>
            </w:pPr>
            <w:r>
              <w:rPr>
                <w:rFonts w:hint="eastAsia" w:ascii="Times New Roman" w:hAnsi="Times New Roman" w:eastAsia="方正仿宋_GBK" w:cs="Times New Roman"/>
                <w:smallCaps w:val="0"/>
                <w:color w:val="auto"/>
                <w:sz w:val="20"/>
                <w:szCs w:val="20"/>
              </w:rPr>
              <w:t>5000</w:t>
            </w:r>
          </w:p>
        </w:tc>
        <w:tc>
          <w:tcPr>
            <w:tcW w:w="1223" w:type="dxa"/>
            <w:noWrap/>
            <w:vAlign w:val="center"/>
          </w:tcPr>
          <w:p w14:paraId="45A7E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110B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0AF7B6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4</w:t>
            </w:r>
          </w:p>
        </w:tc>
        <w:tc>
          <w:tcPr>
            <w:tcW w:w="3940" w:type="dxa"/>
            <w:noWrap/>
            <w:vAlign w:val="center"/>
          </w:tcPr>
          <w:p w14:paraId="1E682C6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sz w:val="20"/>
                <w:szCs w:val="22"/>
                <w:highlight w:val="none"/>
              </w:rPr>
            </w:pPr>
            <w:r>
              <w:rPr>
                <w:rFonts w:hint="eastAsia" w:ascii="Times New Roman" w:hAnsi="Times New Roman" w:eastAsia="方正仿宋_GBK" w:cs="方正仿宋_GBK"/>
                <w:smallCaps w:val="0"/>
                <w:color w:val="auto"/>
                <w:sz w:val="20"/>
                <w:szCs w:val="22"/>
                <w:highlight w:val="none"/>
              </w:rPr>
              <w:t>城口县工业园区钡谷产业区配套基础设施项目</w:t>
            </w:r>
          </w:p>
        </w:tc>
        <w:tc>
          <w:tcPr>
            <w:tcW w:w="1027" w:type="dxa"/>
            <w:noWrap/>
            <w:vAlign w:val="center"/>
          </w:tcPr>
          <w:p w14:paraId="58CD0B16">
            <w:pPr>
              <w:keepNext w:val="0"/>
              <w:keepLines w:val="0"/>
              <w:widowControl/>
              <w:suppressLineNumbers w:val="0"/>
              <w:jc w:val="center"/>
              <w:textAlignment w:val="cente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57D01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sz w:val="20"/>
                <w:szCs w:val="22"/>
                <w:highlight w:val="none"/>
              </w:rPr>
            </w:pPr>
            <w:r>
              <w:rPr>
                <w:rFonts w:hint="eastAsia" w:ascii="Times New Roman" w:hAnsi="Times New Roman" w:eastAsia="方正仿宋_GBK" w:cs="Times New Roman"/>
                <w:smallCaps w:val="0"/>
                <w:color w:val="auto"/>
                <w:sz w:val="20"/>
                <w:szCs w:val="22"/>
                <w:highlight w:val="none"/>
                <w:lang w:val="en-US" w:eastAsia="zh-CN"/>
              </w:rPr>
              <w:t>350000</w:t>
            </w:r>
          </w:p>
        </w:tc>
        <w:tc>
          <w:tcPr>
            <w:tcW w:w="1047" w:type="dxa"/>
            <w:noWrap/>
            <w:vAlign w:val="center"/>
          </w:tcPr>
          <w:p w14:paraId="0D1C7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sz w:val="20"/>
                <w:szCs w:val="20"/>
                <w:highlight w:val="none"/>
              </w:rPr>
            </w:pPr>
            <w:r>
              <w:rPr>
                <w:rFonts w:hint="eastAsia" w:ascii="Times New Roman" w:hAnsi="Times New Roman" w:eastAsia="方正仿宋_GBK" w:cs="Times New Roman"/>
                <w:smallCaps w:val="0"/>
                <w:color w:val="auto"/>
                <w:sz w:val="20"/>
                <w:szCs w:val="20"/>
                <w:highlight w:val="none"/>
                <w:lang w:val="en-US" w:eastAsia="zh-CN"/>
              </w:rPr>
              <w:t>10000</w:t>
            </w:r>
          </w:p>
        </w:tc>
        <w:tc>
          <w:tcPr>
            <w:tcW w:w="1223" w:type="dxa"/>
            <w:noWrap/>
            <w:vAlign w:val="center"/>
          </w:tcPr>
          <w:p w14:paraId="16CAD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718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477EC5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5</w:t>
            </w:r>
          </w:p>
        </w:tc>
        <w:tc>
          <w:tcPr>
            <w:tcW w:w="3940" w:type="dxa"/>
            <w:noWrap/>
            <w:vAlign w:val="center"/>
          </w:tcPr>
          <w:p w14:paraId="4D8A55B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日昌升建筑骨料项目</w:t>
            </w:r>
          </w:p>
        </w:tc>
        <w:tc>
          <w:tcPr>
            <w:tcW w:w="1027" w:type="dxa"/>
            <w:noWrap/>
            <w:vAlign w:val="center"/>
          </w:tcPr>
          <w:p w14:paraId="6DCB86F2">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5B07F8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25000</w:t>
            </w:r>
          </w:p>
        </w:tc>
        <w:tc>
          <w:tcPr>
            <w:tcW w:w="1047" w:type="dxa"/>
            <w:noWrap/>
            <w:vAlign w:val="center"/>
          </w:tcPr>
          <w:p w14:paraId="6AED93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4000</w:t>
            </w:r>
          </w:p>
        </w:tc>
        <w:tc>
          <w:tcPr>
            <w:tcW w:w="1223" w:type="dxa"/>
            <w:noWrap/>
            <w:vAlign w:val="center"/>
          </w:tcPr>
          <w:p w14:paraId="0A5EDF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1095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5048D3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6</w:t>
            </w:r>
          </w:p>
        </w:tc>
        <w:tc>
          <w:tcPr>
            <w:tcW w:w="3940" w:type="dxa"/>
            <w:noWrap/>
            <w:vAlign w:val="center"/>
          </w:tcPr>
          <w:p w14:paraId="419D889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页岩陶粒绿色建材项目一期</w:t>
            </w:r>
          </w:p>
        </w:tc>
        <w:tc>
          <w:tcPr>
            <w:tcW w:w="1027" w:type="dxa"/>
            <w:noWrap/>
            <w:vAlign w:val="center"/>
          </w:tcPr>
          <w:p w14:paraId="3BC7D271">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75E92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30000</w:t>
            </w:r>
          </w:p>
        </w:tc>
        <w:tc>
          <w:tcPr>
            <w:tcW w:w="1047" w:type="dxa"/>
            <w:noWrap/>
            <w:vAlign w:val="center"/>
          </w:tcPr>
          <w:p w14:paraId="003E7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5000</w:t>
            </w:r>
          </w:p>
        </w:tc>
        <w:tc>
          <w:tcPr>
            <w:tcW w:w="1223" w:type="dxa"/>
            <w:noWrap/>
            <w:vAlign w:val="center"/>
          </w:tcPr>
          <w:p w14:paraId="65586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646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1DA74E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7</w:t>
            </w:r>
          </w:p>
        </w:tc>
        <w:tc>
          <w:tcPr>
            <w:tcW w:w="3940" w:type="dxa"/>
            <w:noWrap/>
            <w:vAlign w:val="center"/>
          </w:tcPr>
          <w:p w14:paraId="6725F86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锰矿转型综合利用绿色建材项目（年产20万吨石灰）项目（一期）</w:t>
            </w:r>
          </w:p>
        </w:tc>
        <w:tc>
          <w:tcPr>
            <w:tcW w:w="1027" w:type="dxa"/>
            <w:noWrap/>
            <w:vAlign w:val="center"/>
          </w:tcPr>
          <w:p w14:paraId="75A8757B">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33848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4800</w:t>
            </w:r>
          </w:p>
        </w:tc>
        <w:tc>
          <w:tcPr>
            <w:tcW w:w="1047" w:type="dxa"/>
            <w:noWrap/>
            <w:vAlign w:val="center"/>
          </w:tcPr>
          <w:p w14:paraId="2F401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3000</w:t>
            </w:r>
          </w:p>
        </w:tc>
        <w:tc>
          <w:tcPr>
            <w:tcW w:w="1223" w:type="dxa"/>
            <w:noWrap/>
            <w:vAlign w:val="center"/>
          </w:tcPr>
          <w:p w14:paraId="7A3F73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4C3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421AFC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8</w:t>
            </w:r>
          </w:p>
        </w:tc>
        <w:tc>
          <w:tcPr>
            <w:tcW w:w="3940" w:type="dxa"/>
            <w:noWrap/>
            <w:vAlign w:val="center"/>
          </w:tcPr>
          <w:p w14:paraId="32021E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城口县药用蛇养殖、研发及加工基地建设项目</w:t>
            </w:r>
          </w:p>
        </w:tc>
        <w:tc>
          <w:tcPr>
            <w:tcW w:w="1027" w:type="dxa"/>
            <w:noWrap/>
            <w:vAlign w:val="center"/>
          </w:tcPr>
          <w:p w14:paraId="419A7836">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22BAC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2000</w:t>
            </w:r>
          </w:p>
        </w:tc>
        <w:tc>
          <w:tcPr>
            <w:tcW w:w="1047" w:type="dxa"/>
            <w:noWrap/>
            <w:vAlign w:val="center"/>
          </w:tcPr>
          <w:p w14:paraId="68F25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1000</w:t>
            </w:r>
          </w:p>
        </w:tc>
        <w:tc>
          <w:tcPr>
            <w:tcW w:w="1223" w:type="dxa"/>
            <w:noWrap/>
            <w:vAlign w:val="center"/>
          </w:tcPr>
          <w:p w14:paraId="787E7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5747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40B1F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9</w:t>
            </w:r>
          </w:p>
        </w:tc>
        <w:tc>
          <w:tcPr>
            <w:tcW w:w="3940" w:type="dxa"/>
            <w:noWrap/>
            <w:vAlign w:val="center"/>
          </w:tcPr>
          <w:p w14:paraId="3C2BD17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城口县高发钡矿绿色矿山建设及设备更新改造项目</w:t>
            </w:r>
          </w:p>
        </w:tc>
        <w:tc>
          <w:tcPr>
            <w:tcW w:w="1027" w:type="dxa"/>
            <w:noWrap/>
            <w:vAlign w:val="center"/>
          </w:tcPr>
          <w:p w14:paraId="25275D17">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688CD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6000</w:t>
            </w:r>
          </w:p>
        </w:tc>
        <w:tc>
          <w:tcPr>
            <w:tcW w:w="1047" w:type="dxa"/>
            <w:noWrap/>
            <w:vAlign w:val="center"/>
          </w:tcPr>
          <w:p w14:paraId="756070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1500</w:t>
            </w:r>
          </w:p>
        </w:tc>
        <w:tc>
          <w:tcPr>
            <w:tcW w:w="1223" w:type="dxa"/>
            <w:noWrap/>
            <w:vAlign w:val="center"/>
          </w:tcPr>
          <w:p w14:paraId="0E656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6E6E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0" w:type="dxa"/>
            <w:noWrap/>
            <w:vAlign w:val="center"/>
          </w:tcPr>
          <w:p w14:paraId="719E7C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10</w:t>
            </w:r>
          </w:p>
        </w:tc>
        <w:tc>
          <w:tcPr>
            <w:tcW w:w="3940" w:type="dxa"/>
            <w:noWrap/>
            <w:vAlign w:val="center"/>
          </w:tcPr>
          <w:p w14:paraId="13B688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重庆城口九重山矿泉水绿色零碳智能化工厂建设项目</w:t>
            </w:r>
          </w:p>
        </w:tc>
        <w:tc>
          <w:tcPr>
            <w:tcW w:w="1027" w:type="dxa"/>
            <w:noWrap/>
            <w:vAlign w:val="center"/>
          </w:tcPr>
          <w:p w14:paraId="5BBF35A8">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续建</w:t>
            </w:r>
          </w:p>
        </w:tc>
        <w:tc>
          <w:tcPr>
            <w:tcW w:w="870" w:type="dxa"/>
            <w:noWrap/>
            <w:vAlign w:val="center"/>
          </w:tcPr>
          <w:p w14:paraId="3E6B8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15000</w:t>
            </w:r>
          </w:p>
        </w:tc>
        <w:tc>
          <w:tcPr>
            <w:tcW w:w="1047" w:type="dxa"/>
            <w:noWrap/>
            <w:vAlign w:val="center"/>
          </w:tcPr>
          <w:p w14:paraId="4F17A5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4000</w:t>
            </w:r>
          </w:p>
        </w:tc>
        <w:tc>
          <w:tcPr>
            <w:tcW w:w="1223" w:type="dxa"/>
            <w:noWrap/>
            <w:vAlign w:val="center"/>
          </w:tcPr>
          <w:p w14:paraId="408E33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6EEE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noWrap/>
            <w:vAlign w:val="center"/>
          </w:tcPr>
          <w:p w14:paraId="00F02B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11</w:t>
            </w:r>
          </w:p>
        </w:tc>
        <w:tc>
          <w:tcPr>
            <w:tcW w:w="3940" w:type="dxa"/>
            <w:noWrap/>
            <w:vAlign w:val="center"/>
          </w:tcPr>
          <w:p w14:paraId="3BB5C6F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歇脚坡邮件处理暨电商仓配中心建设项目</w:t>
            </w:r>
          </w:p>
        </w:tc>
        <w:tc>
          <w:tcPr>
            <w:tcW w:w="1027" w:type="dxa"/>
            <w:noWrap/>
            <w:vAlign w:val="center"/>
          </w:tcPr>
          <w:p w14:paraId="0797DA0D">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3F13F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10000</w:t>
            </w:r>
          </w:p>
        </w:tc>
        <w:tc>
          <w:tcPr>
            <w:tcW w:w="1047" w:type="dxa"/>
            <w:noWrap/>
            <w:vAlign w:val="center"/>
          </w:tcPr>
          <w:p w14:paraId="78A36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5000</w:t>
            </w:r>
          </w:p>
        </w:tc>
        <w:tc>
          <w:tcPr>
            <w:tcW w:w="1223" w:type="dxa"/>
            <w:noWrap/>
            <w:vAlign w:val="center"/>
          </w:tcPr>
          <w:p w14:paraId="63DDF8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4A0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noWrap/>
            <w:vAlign w:val="center"/>
          </w:tcPr>
          <w:p w14:paraId="682124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12</w:t>
            </w:r>
          </w:p>
        </w:tc>
        <w:tc>
          <w:tcPr>
            <w:tcW w:w="3940" w:type="dxa"/>
            <w:noWrap/>
            <w:vAlign w:val="center"/>
          </w:tcPr>
          <w:p w14:paraId="43BD929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渝川陕毗邻地区物流园及电商公共服务中心建设项目（二期）</w:t>
            </w:r>
          </w:p>
        </w:tc>
        <w:tc>
          <w:tcPr>
            <w:tcW w:w="1027" w:type="dxa"/>
            <w:noWrap/>
            <w:vAlign w:val="center"/>
          </w:tcPr>
          <w:p w14:paraId="7FE7B57F">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1187F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22400</w:t>
            </w:r>
          </w:p>
        </w:tc>
        <w:tc>
          <w:tcPr>
            <w:tcW w:w="1047" w:type="dxa"/>
            <w:noWrap/>
            <w:vAlign w:val="center"/>
          </w:tcPr>
          <w:p w14:paraId="6C7C7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9000</w:t>
            </w:r>
          </w:p>
        </w:tc>
        <w:tc>
          <w:tcPr>
            <w:tcW w:w="1223" w:type="dxa"/>
            <w:noWrap/>
            <w:vAlign w:val="center"/>
          </w:tcPr>
          <w:p w14:paraId="586331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67C6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noWrap/>
            <w:vAlign w:val="center"/>
          </w:tcPr>
          <w:p w14:paraId="15E071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13</w:t>
            </w:r>
          </w:p>
        </w:tc>
        <w:tc>
          <w:tcPr>
            <w:tcW w:w="3940" w:type="dxa"/>
            <w:noWrap/>
            <w:vAlign w:val="center"/>
          </w:tcPr>
          <w:p w14:paraId="0CDB1A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kern w:val="2"/>
                <w:sz w:val="20"/>
                <w:szCs w:val="22"/>
                <w:highlight w:val="none"/>
                <w:lang w:val="en-US" w:eastAsia="zh-CN" w:bidi="ar-SA"/>
              </w:rPr>
              <w:t>中辰菌鼎食用菌精深加工项目</w:t>
            </w:r>
          </w:p>
        </w:tc>
        <w:tc>
          <w:tcPr>
            <w:tcW w:w="1027" w:type="dxa"/>
            <w:noWrap/>
            <w:vAlign w:val="center"/>
          </w:tcPr>
          <w:p w14:paraId="37E57DBD">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6C37EB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kern w:val="2"/>
                <w:sz w:val="20"/>
                <w:szCs w:val="22"/>
                <w:highlight w:val="none"/>
                <w:lang w:val="en-US" w:eastAsia="zh-CN" w:bidi="ar-SA"/>
              </w:rPr>
              <w:t>2000</w:t>
            </w:r>
          </w:p>
        </w:tc>
        <w:tc>
          <w:tcPr>
            <w:tcW w:w="1047" w:type="dxa"/>
            <w:noWrap/>
            <w:vAlign w:val="center"/>
          </w:tcPr>
          <w:p w14:paraId="7F99E2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Times New Roman"/>
                <w:smallCaps w:val="0"/>
                <w:color w:val="auto"/>
                <w:kern w:val="2"/>
                <w:sz w:val="20"/>
                <w:szCs w:val="20"/>
                <w:highlight w:val="none"/>
                <w:lang w:val="en-US" w:eastAsia="zh-CN" w:bidi="ar-SA"/>
              </w:rPr>
              <w:t>500</w:t>
            </w:r>
          </w:p>
        </w:tc>
        <w:tc>
          <w:tcPr>
            <w:tcW w:w="1223" w:type="dxa"/>
            <w:noWrap/>
            <w:vAlign w:val="center"/>
          </w:tcPr>
          <w:p w14:paraId="45E8C2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321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0" w:type="dxa"/>
            <w:noWrap/>
            <w:vAlign w:val="center"/>
          </w:tcPr>
          <w:p w14:paraId="75F59F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14</w:t>
            </w:r>
          </w:p>
        </w:tc>
        <w:tc>
          <w:tcPr>
            <w:tcW w:w="3940" w:type="dxa"/>
            <w:noWrap/>
            <w:vAlign w:val="center"/>
          </w:tcPr>
          <w:p w14:paraId="2513090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木材加工项目</w:t>
            </w:r>
          </w:p>
        </w:tc>
        <w:tc>
          <w:tcPr>
            <w:tcW w:w="1027" w:type="dxa"/>
            <w:noWrap/>
            <w:vAlign w:val="center"/>
          </w:tcPr>
          <w:p w14:paraId="14C8A2D7">
            <w:pPr>
              <w:keepNext w:val="0"/>
              <w:keepLines w:val="0"/>
              <w:widowControl/>
              <w:suppressLineNumbers w:val="0"/>
              <w:jc w:val="center"/>
              <w:textAlignment w:val="center"/>
              <w:rPr>
                <w:rFonts w:hint="default"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515335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2000</w:t>
            </w:r>
          </w:p>
        </w:tc>
        <w:tc>
          <w:tcPr>
            <w:tcW w:w="1047" w:type="dxa"/>
            <w:noWrap/>
            <w:vAlign w:val="center"/>
          </w:tcPr>
          <w:p w14:paraId="6CC9D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500</w:t>
            </w:r>
          </w:p>
        </w:tc>
        <w:tc>
          <w:tcPr>
            <w:tcW w:w="1223" w:type="dxa"/>
            <w:noWrap/>
            <w:vAlign w:val="center"/>
          </w:tcPr>
          <w:p w14:paraId="6F9D3D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2C8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0" w:type="dxa"/>
            <w:noWrap/>
            <w:vAlign w:val="center"/>
          </w:tcPr>
          <w:p w14:paraId="6480E3D2">
            <w:pPr>
              <w:keepNext w:val="0"/>
              <w:keepLines w:val="0"/>
              <w:pageBreakBefore w:val="0"/>
              <w:widowControl w:val="0"/>
              <w:tabs>
                <w:tab w:val="center" w:pos="287"/>
                <w:tab w:val="left" w:pos="437"/>
              </w:tabs>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15</w:t>
            </w:r>
          </w:p>
        </w:tc>
        <w:tc>
          <w:tcPr>
            <w:tcW w:w="3940" w:type="dxa"/>
            <w:noWrap/>
            <w:vAlign w:val="center"/>
          </w:tcPr>
          <w:p w14:paraId="0E3959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方正仿宋_GBK"/>
                <w:smallCaps w:val="0"/>
                <w:color w:val="auto"/>
                <w:kern w:val="2"/>
                <w:sz w:val="20"/>
                <w:szCs w:val="22"/>
                <w:highlight w:val="none"/>
                <w:lang w:val="en-US" w:eastAsia="zh-CN" w:bidi="ar-SA"/>
              </w:rPr>
            </w:pPr>
            <w:r>
              <w:rPr>
                <w:rFonts w:hint="eastAsia" w:ascii="Times New Roman" w:hAnsi="Times New Roman" w:eastAsia="方正仿宋_GBK" w:cs="方正仿宋_GBK"/>
                <w:smallCaps w:val="0"/>
                <w:color w:val="auto"/>
                <w:sz w:val="20"/>
                <w:szCs w:val="22"/>
                <w:highlight w:val="none"/>
              </w:rPr>
              <w:t>城口县垃圾焚烧发电项目</w:t>
            </w:r>
          </w:p>
        </w:tc>
        <w:tc>
          <w:tcPr>
            <w:tcW w:w="1027" w:type="dxa"/>
            <w:noWrap/>
            <w:vAlign w:val="center"/>
          </w:tcPr>
          <w:p w14:paraId="4CE9E937">
            <w:pPr>
              <w:keepNext w:val="0"/>
              <w:keepLines w:val="0"/>
              <w:widowControl/>
              <w:suppressLineNumbers w:val="0"/>
              <w:jc w:val="center"/>
              <w:textAlignment w:val="center"/>
              <w:rPr>
                <w:rFonts w:hint="eastAsia" w:ascii="Times New Roman" w:hAnsi="Times New Roman" w:eastAsia="方正仿宋_GBK" w:cs="Times New Roman"/>
                <w:smallCaps w:val="0"/>
                <w:color w:val="auto"/>
                <w:kern w:val="2"/>
                <w:sz w:val="20"/>
                <w:szCs w:val="20"/>
                <w:highlight w:val="none"/>
                <w:lang w:val="en-US" w:eastAsia="zh-CN" w:bidi="ar-SA"/>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870" w:type="dxa"/>
            <w:noWrap/>
            <w:vAlign w:val="center"/>
          </w:tcPr>
          <w:p w14:paraId="17E06B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default" w:ascii="Times New Roman" w:hAnsi="Times New Roman" w:eastAsia="方正仿宋_GBK" w:cs="Times New Roman"/>
                <w:smallCaps w:val="0"/>
                <w:color w:val="auto"/>
                <w:sz w:val="20"/>
                <w:szCs w:val="22"/>
                <w:highlight w:val="none"/>
              </w:rPr>
              <w:t>14971</w:t>
            </w:r>
          </w:p>
        </w:tc>
        <w:tc>
          <w:tcPr>
            <w:tcW w:w="1047" w:type="dxa"/>
            <w:noWrap/>
            <w:vAlign w:val="center"/>
          </w:tcPr>
          <w:p w14:paraId="0CE312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rPr>
              <w:t>8000</w:t>
            </w:r>
          </w:p>
        </w:tc>
        <w:tc>
          <w:tcPr>
            <w:tcW w:w="1223" w:type="dxa"/>
            <w:noWrap/>
            <w:vAlign w:val="center"/>
          </w:tcPr>
          <w:p w14:paraId="48649D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kern w:val="2"/>
                <w:sz w:val="20"/>
                <w:szCs w:val="22"/>
                <w:highlight w:val="none"/>
                <w:lang w:val="en-US" w:eastAsia="zh-CN" w:bidi="ar-SA"/>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7766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0" w:type="dxa"/>
            <w:noWrap/>
            <w:vAlign w:val="center"/>
          </w:tcPr>
          <w:p w14:paraId="0AA2EA48">
            <w:pPr>
              <w:keepNext w:val="0"/>
              <w:keepLines w:val="0"/>
              <w:pageBreakBefore w:val="0"/>
              <w:widowControl w:val="0"/>
              <w:tabs>
                <w:tab w:val="center" w:pos="287"/>
                <w:tab w:val="left" w:pos="437"/>
              </w:tabs>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16</w:t>
            </w:r>
          </w:p>
        </w:tc>
        <w:tc>
          <w:tcPr>
            <w:tcW w:w="3940" w:type="dxa"/>
            <w:noWrap/>
            <w:vAlign w:val="center"/>
          </w:tcPr>
          <w:p w14:paraId="4F21FE1E">
            <w:pPr>
              <w:keepNext w:val="0"/>
              <w:keepLines w:val="0"/>
              <w:widowControl/>
              <w:suppressLineNumbers w:val="0"/>
              <w:jc w:val="both"/>
              <w:textAlignment w:val="center"/>
              <w:rPr>
                <w:rFonts w:hint="eastAsia" w:ascii="Times New Roman" w:hAnsi="Times New Roman" w:eastAsia="方正仿宋_GBK" w:cs="方正仿宋_GBK"/>
                <w:smallCaps w:val="0"/>
                <w:color w:val="auto"/>
                <w:sz w:val="20"/>
                <w:szCs w:val="22"/>
                <w:highlight w:val="none"/>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城口县工业园区</w:t>
            </w:r>
            <w:r>
              <w:rPr>
                <w:rStyle w:val="46"/>
                <w:rFonts w:hint="default" w:ascii="Times New Roman" w:hAnsi="Times New Roman" w:eastAsia="方正仿宋_GBK" w:cs="Times New Roman"/>
                <w:smallCaps w:val="0"/>
                <w:sz w:val="21"/>
                <w:szCs w:val="21"/>
                <w:highlight w:val="none"/>
                <w:lang w:val="en-US" w:eastAsia="zh-CN" w:bidi="ar"/>
              </w:rPr>
              <w:t>2025</w:t>
            </w: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年招商引资项目</w:t>
            </w:r>
          </w:p>
        </w:tc>
        <w:tc>
          <w:tcPr>
            <w:tcW w:w="1027" w:type="dxa"/>
            <w:noWrap/>
            <w:vAlign w:val="center"/>
          </w:tcPr>
          <w:p w14:paraId="1B619C98">
            <w:pPr>
              <w:keepNext w:val="0"/>
              <w:keepLines w:val="0"/>
              <w:widowControl/>
              <w:suppressLineNumbers w:val="0"/>
              <w:jc w:val="center"/>
              <w:textAlignment w:val="cente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新建</w:t>
            </w:r>
          </w:p>
        </w:tc>
        <w:tc>
          <w:tcPr>
            <w:tcW w:w="870" w:type="dxa"/>
            <w:noWrap/>
            <w:vAlign w:val="center"/>
          </w:tcPr>
          <w:p w14:paraId="08C0A79A">
            <w:pPr>
              <w:keepNext w:val="0"/>
              <w:keepLines w:val="0"/>
              <w:widowControl/>
              <w:suppressLineNumbers w:val="0"/>
              <w:jc w:val="center"/>
              <w:textAlignment w:val="center"/>
              <w:rPr>
                <w:rFonts w:hint="default" w:ascii="Times New Roman" w:hAnsi="Times New Roman" w:eastAsia="方正仿宋_GBK" w:cs="Times New Roman"/>
                <w:smallCaps w:val="0"/>
                <w:color w:val="auto"/>
                <w:sz w:val="20"/>
                <w:szCs w:val="22"/>
                <w:highlight w:val="none"/>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10000</w:t>
            </w:r>
          </w:p>
        </w:tc>
        <w:tc>
          <w:tcPr>
            <w:tcW w:w="1047" w:type="dxa"/>
            <w:noWrap/>
            <w:vAlign w:val="center"/>
          </w:tcPr>
          <w:p w14:paraId="0484E156">
            <w:pPr>
              <w:keepNext w:val="0"/>
              <w:keepLines w:val="0"/>
              <w:widowControl/>
              <w:suppressLineNumbers w:val="0"/>
              <w:jc w:val="center"/>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 xml:space="preserve">10000 </w:t>
            </w:r>
          </w:p>
        </w:tc>
        <w:tc>
          <w:tcPr>
            <w:tcW w:w="1223" w:type="dxa"/>
            <w:noWrap/>
            <w:vAlign w:val="center"/>
          </w:tcPr>
          <w:p w14:paraId="15356999">
            <w:pPr>
              <w:keepNext w:val="0"/>
              <w:keepLines w:val="0"/>
              <w:widowControl/>
              <w:suppressLineNumbers w:val="0"/>
              <w:jc w:val="center"/>
              <w:textAlignment w:val="center"/>
              <w:rPr>
                <w:rFonts w:hint="eastAsia"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社会投资</w:t>
            </w:r>
          </w:p>
        </w:tc>
      </w:tr>
    </w:tbl>
    <w:p w14:paraId="59770BA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jc w:val="both"/>
        <w:textAlignment w:val="auto"/>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楷体_GBK" w:cs="方正楷体_GBK"/>
          <w:bCs w:val="0"/>
          <w:smallCaps w:val="0"/>
          <w:color w:val="000000"/>
          <w:kern w:val="0"/>
          <w:sz w:val="32"/>
          <w:szCs w:val="32"/>
          <w:highlight w:val="none"/>
          <w:lang w:val="en-US" w:eastAsia="zh-CN" w:bidi="ar"/>
        </w:rPr>
        <w:t>（五）加快推进农业农村现代化进程。</w:t>
      </w:r>
      <w:r>
        <w:rPr>
          <w:rFonts w:hint="eastAsia" w:ascii="Times New Roman" w:hAnsi="Times New Roman" w:eastAsia="方正仿宋_GBK" w:cs="Times New Roman"/>
          <w:smallCaps w:val="0"/>
          <w:kern w:val="2"/>
          <w:sz w:val="32"/>
          <w:szCs w:val="32"/>
          <w:highlight w:val="none"/>
          <w:lang w:val="en-US" w:eastAsia="zh-CN" w:bidi="ar-SA"/>
        </w:rPr>
        <w:t>学深悟透“千万工程”</w:t>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vertAlign w:val="superscript"/>
          <w:lang w:val="en-US" w:eastAsia="zh-CN" w:bidi="ar-SA"/>
        </w:rPr>
        <w:footnoteReference w:id="32"/>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经验，大力推进“四千行动”</w:t>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vertAlign w:val="superscript"/>
          <w:lang w:val="en-US" w:eastAsia="zh-CN" w:bidi="ar-SA"/>
        </w:rPr>
        <w:footnoteReference w:id="33"/>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，依山就势发展农业特色产业，高质量建设巴渝和美乡村，扎实推进农业农村改革，不断促进农业增产增效、农村宜居宜业、农民创收增收。</w:t>
      </w:r>
    </w:p>
    <w:p w14:paraId="1F2458E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方正仿宋_GBK"/>
          <w:b/>
          <w:bCs/>
          <w:smallCaps w:val="0"/>
          <w:color w:val="000000"/>
          <w:kern w:val="0"/>
          <w:sz w:val="32"/>
          <w:szCs w:val="32"/>
          <w:highlight w:val="none"/>
          <w:lang w:val="en-US" w:eastAsia="zh-CN" w:bidi="ar"/>
        </w:rPr>
      </w:pPr>
      <w:r>
        <w:rPr>
          <w:rFonts w:hint="eastAsia" w:ascii="Times New Roman" w:hAnsi="Times New Roman" w:eastAsia="方正仿宋_GBK" w:cs="方正仿宋_GBK"/>
          <w:b/>
          <w:bCs/>
          <w:smallCaps w:val="0"/>
          <w:kern w:val="2"/>
          <w:sz w:val="32"/>
          <w:szCs w:val="32"/>
          <w:highlight w:val="none"/>
          <w:lang w:val="en-US" w:eastAsia="zh-CN" w:bidi="ar-SA"/>
        </w:rPr>
        <w:t>让农业发展更有活力。</w:t>
      </w:r>
      <w:r>
        <w:rPr>
          <w:rFonts w:hint="eastAsia" w:ascii="Times New Roman" w:hAnsi="Times New Roman" w:eastAsia="方正仿宋_GBK" w:cs="Times New Roman"/>
          <w:smallCaps w:val="0"/>
          <w:color w:val="auto"/>
          <w:sz w:val="32"/>
          <w:szCs w:val="32"/>
          <w:highlight w:val="none"/>
        </w:rPr>
        <w:t>稳定粮</w:t>
      </w:r>
      <w:r>
        <w:rPr>
          <w:rFonts w:hint="eastAsia" w:ascii="Times New Roman" w:hAnsi="Times New Roman" w:eastAsia="方正仿宋_GBK" w:cs="Times New Roman"/>
          <w:smallCaps w:val="0"/>
          <w:color w:val="auto"/>
          <w:sz w:val="32"/>
          <w:szCs w:val="32"/>
          <w:highlight w:val="none"/>
          <w:lang w:val="en-US" w:eastAsia="zh-CN"/>
        </w:rPr>
        <w:t>食</w:t>
      </w:r>
      <w:r>
        <w:rPr>
          <w:rFonts w:hint="eastAsia" w:ascii="Times New Roman" w:hAnsi="Times New Roman" w:eastAsia="方正仿宋_GBK" w:cs="Times New Roman"/>
          <w:smallCaps w:val="0"/>
          <w:color w:val="auto"/>
          <w:sz w:val="32"/>
          <w:szCs w:val="32"/>
          <w:highlight w:val="none"/>
        </w:rPr>
        <w:t>生产</w:t>
      </w:r>
      <w:r>
        <w:rPr>
          <w:rFonts w:hint="eastAsia" w:ascii="Times New Roman" w:hAnsi="Times New Roman" w:eastAsia="方正仿宋_GBK" w:cs="Times New Roman"/>
          <w:smallCaps w:val="0"/>
          <w:color w:val="auto"/>
          <w:sz w:val="32"/>
          <w:szCs w:val="32"/>
          <w:highlight w:val="none"/>
          <w:lang w:eastAsia="zh-CN"/>
        </w:rPr>
        <w:t>，</w:t>
      </w:r>
      <w:r>
        <w:rPr>
          <w:rFonts w:hint="eastAsia" w:ascii="Times New Roman" w:hAnsi="Times New Roman" w:eastAsia="方正仿宋_GBK" w:cs="Times New Roman"/>
          <w:smallCaps w:val="0"/>
          <w:kern w:val="2"/>
          <w:sz w:val="32"/>
          <w:szCs w:val="32"/>
          <w:highlight w:val="none"/>
          <w:lang w:val="en-US" w:eastAsia="zh-CN" w:bidi="ar-SA"/>
        </w:rPr>
        <w:t>整治撂荒地5万亩，</w:t>
      </w:r>
      <w:r>
        <w:rPr>
          <w:rFonts w:ascii="Times New Roman" w:hAnsi="Times New Roman" w:eastAsia="方正仿宋_GBK"/>
          <w:smallCaps w:val="0"/>
          <w:szCs w:val="32"/>
        </w:rPr>
        <w:t>新建</w:t>
      </w:r>
      <w:r>
        <w:rPr>
          <w:rFonts w:hint="eastAsia" w:ascii="Times New Roman" w:hAnsi="Times New Roman" w:eastAsia="方正仿宋_GBK"/>
          <w:smallCaps w:val="0"/>
          <w:szCs w:val="32"/>
          <w:lang w:eastAsia="zh-CN"/>
        </w:rPr>
        <w:t>、</w:t>
      </w:r>
      <w:r>
        <w:rPr>
          <w:rFonts w:ascii="Times New Roman" w:hAnsi="Times New Roman" w:eastAsia="方正仿宋_GBK"/>
          <w:smallCaps w:val="0"/>
          <w:szCs w:val="32"/>
        </w:rPr>
        <w:t>改造高标准农田</w:t>
      </w:r>
      <w:r>
        <w:rPr>
          <w:rFonts w:hint="eastAsia" w:ascii="Times New Roman" w:hAnsi="Times New Roman" w:eastAsia="方正仿宋_GBK"/>
          <w:smallCaps w:val="0"/>
          <w:szCs w:val="32"/>
          <w:lang w:val="en-US" w:eastAsia="zh-CN"/>
        </w:rPr>
        <w:t>0.5万</w:t>
      </w:r>
      <w:r>
        <w:rPr>
          <w:rFonts w:ascii="Times New Roman" w:hAnsi="Times New Roman" w:eastAsia="方正仿宋_GBK"/>
          <w:smallCaps w:val="0"/>
          <w:szCs w:val="32"/>
        </w:rPr>
        <w:t>亩</w:t>
      </w:r>
      <w:r>
        <w:rPr>
          <w:rFonts w:hint="eastAsia" w:ascii="Times New Roman" w:hAnsi="Times New Roman" w:eastAsia="方正仿宋_GBK"/>
          <w:smallCaps w:val="0"/>
          <w:szCs w:val="32"/>
        </w:rPr>
        <w:t>，</w:t>
      </w:r>
      <w:r>
        <w:rPr>
          <w:rFonts w:ascii="Times New Roman" w:hAnsi="Times New Roman" w:eastAsia="方正仿宋_GBK"/>
          <w:smallCaps w:val="0"/>
          <w:szCs w:val="32"/>
        </w:rPr>
        <w:t>粮食播种面积、总产量分别稳定在</w:t>
      </w:r>
      <w:r>
        <w:rPr>
          <w:rFonts w:hint="eastAsia" w:ascii="Times New Roman" w:hAnsi="Times New Roman" w:eastAsia="方正仿宋_GBK"/>
          <w:smallCaps w:val="0"/>
          <w:szCs w:val="32"/>
          <w:lang w:val="en-US" w:eastAsia="zh-CN"/>
        </w:rPr>
        <w:t>38</w:t>
      </w:r>
      <w:r>
        <w:rPr>
          <w:rFonts w:ascii="Times New Roman" w:hAnsi="Times New Roman" w:eastAsia="方正仿宋_GBK"/>
          <w:smallCaps w:val="0"/>
          <w:szCs w:val="32"/>
        </w:rPr>
        <w:t>万亩、</w:t>
      </w:r>
      <w:r>
        <w:rPr>
          <w:rFonts w:hint="eastAsia" w:ascii="Times New Roman" w:hAnsi="Times New Roman" w:eastAsia="方正仿宋_GBK"/>
          <w:smallCaps w:val="0"/>
          <w:szCs w:val="32"/>
          <w:lang w:val="en-US" w:eastAsia="zh-CN"/>
        </w:rPr>
        <w:t>9</w:t>
      </w:r>
      <w:r>
        <w:rPr>
          <w:rFonts w:ascii="Times New Roman" w:hAnsi="Times New Roman" w:eastAsia="方正仿宋_GBK"/>
          <w:smallCaps w:val="0"/>
          <w:szCs w:val="32"/>
        </w:rPr>
        <w:t>万吨以上</w:t>
      </w:r>
      <w:r>
        <w:rPr>
          <w:rFonts w:hint="eastAsia" w:ascii="Times New Roman" w:hAnsi="Times New Roman" w:eastAsia="方正仿宋_GBK"/>
          <w:smallCaps w:val="0"/>
          <w:szCs w:val="32"/>
          <w:lang w:eastAsia="zh-CN"/>
        </w:rPr>
        <w:t>。</w:t>
      </w:r>
      <w:r>
        <w:rPr>
          <w:rFonts w:ascii="Times New Roman" w:hAnsi="Times New Roman" w:eastAsia="方正仿宋_GBK"/>
          <w:smallCaps w:val="0"/>
          <w:szCs w:val="32"/>
          <w:highlight w:val="none"/>
        </w:rPr>
        <w:t>扩大城口山地鸡</w:t>
      </w:r>
      <w:r>
        <w:rPr>
          <w:rFonts w:ascii="Times New Roman" w:hAnsi="Times New Roman" w:eastAsia="方正仿宋_GBK"/>
          <w:smallCaps w:val="0"/>
          <w:szCs w:val="32"/>
        </w:rPr>
        <w:t>、</w:t>
      </w:r>
      <w:r>
        <w:rPr>
          <w:rFonts w:hint="eastAsia" w:ascii="Times New Roman" w:hAnsi="Times New Roman" w:eastAsia="方正仿宋_GBK"/>
          <w:smallCaps w:val="0"/>
          <w:szCs w:val="32"/>
        </w:rPr>
        <w:t>生猪、</w:t>
      </w:r>
      <w:r>
        <w:rPr>
          <w:rFonts w:ascii="Times New Roman" w:hAnsi="Times New Roman" w:eastAsia="方正仿宋_GBK"/>
          <w:smallCaps w:val="0"/>
          <w:szCs w:val="32"/>
        </w:rPr>
        <w:t>食用菌等产业规模，</w:t>
      </w:r>
      <w:r>
        <w:rPr>
          <w:rFonts w:hint="eastAsia" w:ascii="Times New Roman" w:hAnsi="Times New Roman" w:eastAsia="方正仿宋_GBK"/>
          <w:smallCaps w:val="0"/>
          <w:szCs w:val="32"/>
        </w:rPr>
        <w:t>新建乡村特色产业提升示范基地50个，</w:t>
      </w:r>
      <w:r>
        <w:rPr>
          <w:rFonts w:hint="eastAsia" w:ascii="Times New Roman" w:hAnsi="Times New Roman" w:eastAsia="方正仿宋_GBK"/>
          <w:smallCaps w:val="0"/>
          <w:szCs w:val="32"/>
          <w:lang w:val="en-US" w:eastAsia="zh-CN"/>
        </w:rPr>
        <w:t>新</w:t>
      </w:r>
      <w:r>
        <w:rPr>
          <w:rFonts w:hint="eastAsia" w:ascii="Times New Roman" w:hAnsi="Times New Roman" w:eastAsia="方正仿宋_GBK" w:cs="Times New Roman"/>
          <w:smallCaps w:val="0"/>
          <w:kern w:val="2"/>
          <w:sz w:val="32"/>
          <w:szCs w:val="32"/>
          <w:highlight w:val="none"/>
          <w:lang w:val="en-US" w:eastAsia="zh-CN" w:bidi="ar-SA"/>
        </w:rPr>
        <w:t>发展种养大户50户，农业增加值增长4%。壮大“大巴山硒谷”“大巴山药谷”区域公用品牌，</w:t>
      </w:r>
      <w:r>
        <w:rPr>
          <w:rFonts w:hint="eastAsia" w:ascii="Times New Roman" w:hAnsi="Times New Roman" w:eastAsia="方正仿宋_GBK"/>
          <w:smallCaps w:val="0"/>
          <w:szCs w:val="32"/>
        </w:rPr>
        <w:t>以城口老腊肉品控为重点，建成老腊肉溯源体系，完成老腊肉快检中心CMA资质认定</w:t>
      </w:r>
      <w:r>
        <w:rPr>
          <w:rFonts w:hint="eastAsia" w:ascii="Times New Roman" w:hAnsi="Times New Roman" w:eastAsia="方正仿宋_GBK"/>
          <w:smallCaps w:val="0"/>
          <w:szCs w:val="32"/>
          <w:lang w:eastAsia="zh-CN"/>
        </w:rPr>
        <w:t>，</w:t>
      </w:r>
      <w:r>
        <w:rPr>
          <w:rFonts w:hint="eastAsia" w:ascii="Times New Roman" w:hAnsi="Times New Roman" w:eastAsia="方正仿宋_GBK"/>
          <w:smallCaps w:val="0"/>
          <w:szCs w:val="32"/>
        </w:rPr>
        <w:t>新增“两品一标”产品</w:t>
      </w:r>
      <w:r>
        <w:rPr>
          <w:rFonts w:hint="eastAsia" w:ascii="Times New Roman" w:hAnsi="Times New Roman" w:eastAsia="方正仿宋_GBK"/>
          <w:smallCaps w:val="0"/>
          <w:szCs w:val="32"/>
          <w:lang w:val="en-US" w:eastAsia="zh-CN"/>
        </w:rPr>
        <w:t>10</w:t>
      </w:r>
      <w:r>
        <w:rPr>
          <w:rFonts w:hint="eastAsia" w:ascii="Times New Roman" w:hAnsi="Times New Roman" w:eastAsia="方正仿宋_GBK"/>
          <w:smallCaps w:val="0"/>
          <w:szCs w:val="32"/>
        </w:rPr>
        <w:t>个</w:t>
      </w:r>
      <w:r>
        <w:rPr>
          <w:rFonts w:hint="eastAsia" w:ascii="Times New Roman" w:hAnsi="Times New Roman" w:eastAsia="方正仿宋_GBK"/>
          <w:smallCaps w:val="0"/>
          <w:szCs w:val="32"/>
          <w:lang w:eastAsia="zh-CN"/>
        </w:rPr>
        <w:t>；</w:t>
      </w:r>
      <w:r>
        <w:rPr>
          <w:rFonts w:hint="eastAsia" w:ascii="Times New Roman" w:hAnsi="Times New Roman" w:eastAsia="方正仿宋_GBK" w:cs="方正仿宋_GBK"/>
          <w:smallCaps w:val="0"/>
          <w:szCs w:val="32"/>
        </w:rPr>
        <w:t>稳定“城八味”种植规模，新建中药材</w:t>
      </w:r>
      <w:r>
        <w:rPr>
          <w:rFonts w:ascii="Times New Roman" w:hAnsi="Times New Roman" w:eastAsia="方正仿宋_GBK"/>
          <w:smallCaps w:val="0"/>
          <w:szCs w:val="32"/>
        </w:rPr>
        <w:t>GAP基地5</w:t>
      </w:r>
      <w:r>
        <w:rPr>
          <w:rFonts w:hint="eastAsia" w:ascii="Times New Roman" w:hAnsi="Times New Roman" w:eastAsia="方正仿宋_GBK" w:cs="方正仿宋_GBK"/>
          <w:smallCaps w:val="0"/>
          <w:szCs w:val="32"/>
        </w:rPr>
        <w:t>个</w:t>
      </w:r>
      <w:r>
        <w:rPr>
          <w:rFonts w:hint="eastAsia" w:ascii="Times New Roman" w:hAnsi="Times New Roman" w:eastAsia="方正仿宋_GBK"/>
          <w:smallCaps w:val="0"/>
          <w:szCs w:val="32"/>
          <w:lang w:eastAsia="zh-CN"/>
        </w:rPr>
        <w:t>。</w:t>
      </w:r>
    </w:p>
    <w:p w14:paraId="60EB4C61">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Times New Roman"/>
          <w:b/>
          <w:bCs/>
          <w:smallCaps w:val="0"/>
          <w:kern w:val="2"/>
          <w:sz w:val="32"/>
          <w:szCs w:val="32"/>
          <w:highlight w:val="none"/>
          <w:lang w:val="en-US" w:eastAsia="zh-CN" w:bidi="ar-SA"/>
        </w:rPr>
        <w:t>让和美乡村更加宜居。</w:t>
      </w:r>
      <w:r>
        <w:rPr>
          <w:rFonts w:hint="eastAsia" w:ascii="Times New Roman" w:hAnsi="Times New Roman" w:eastAsia="方正仿宋_GBK" w:cs="Times New Roman"/>
          <w:smallCaps w:val="0"/>
          <w:kern w:val="2"/>
          <w:sz w:val="32"/>
          <w:szCs w:val="32"/>
          <w:highlight w:val="none"/>
          <w:lang w:val="en-US" w:eastAsia="zh-CN" w:bidi="ar-SA"/>
        </w:rPr>
        <w:t>补齐基础设施“五网”短板，新改建“四好农村路”100公里，</w:t>
      </w:r>
      <w:r>
        <w:rPr>
          <w:rFonts w:hint="default" w:ascii="Times New Roman" w:hAnsi="Times New Roman" w:eastAsia="方正仿宋_GBK" w:cs="Times New Roman"/>
          <w:smallCaps w:val="0"/>
          <w:kern w:val="2"/>
          <w:sz w:val="32"/>
          <w:szCs w:val="32"/>
          <w:highlight w:val="none"/>
          <w:lang w:val="en-US" w:eastAsia="zh-CN" w:bidi="ar-SA"/>
        </w:rPr>
        <w:t>新建农村污水管网4.4公里</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完成</w:t>
      </w:r>
      <w:r>
        <w:rPr>
          <w:rFonts w:hint="eastAsia" w:ascii="Times New Roman" w:hAnsi="Times New Roman" w:eastAsia="方正仿宋_GBK" w:cs="Times New Roman"/>
          <w:smallCaps w:val="0"/>
          <w:kern w:val="2"/>
          <w:sz w:val="32"/>
          <w:szCs w:val="32"/>
          <w:highlight w:val="none"/>
          <w:lang w:val="en-US" w:eastAsia="zh-CN" w:bidi="ar-SA"/>
        </w:rPr>
        <w:t>41</w:t>
      </w:r>
      <w:r>
        <w:rPr>
          <w:rFonts w:hint="default" w:ascii="Times New Roman" w:hAnsi="Times New Roman" w:eastAsia="方正仿宋_GBK" w:cs="Times New Roman"/>
          <w:smallCaps w:val="0"/>
          <w:kern w:val="2"/>
          <w:sz w:val="32"/>
          <w:szCs w:val="32"/>
          <w:highlight w:val="none"/>
          <w:lang w:val="en-US" w:eastAsia="zh-CN" w:bidi="ar-SA"/>
        </w:rPr>
        <w:t>座污水处理厂（站）设施设备更新改造，</w:t>
      </w:r>
      <w:r>
        <w:rPr>
          <w:rFonts w:hint="eastAsia" w:ascii="Times New Roman" w:hAnsi="Times New Roman" w:eastAsia="方正仿宋_GBK" w:cs="Times New Roman"/>
          <w:smallCaps w:val="0"/>
          <w:kern w:val="2"/>
          <w:sz w:val="32"/>
          <w:szCs w:val="32"/>
          <w:highlight w:val="none"/>
          <w:lang w:val="en-US" w:eastAsia="zh-CN" w:bidi="ar-SA"/>
        </w:rPr>
        <w:t>推动农村电网提级，</w:t>
      </w:r>
      <w:r>
        <w:rPr>
          <w:rFonts w:hint="default" w:ascii="Times New Roman" w:hAnsi="Times New Roman" w:eastAsia="方正仿宋_GBK" w:cs="Times New Roman"/>
          <w:smallCaps w:val="0"/>
          <w:kern w:val="2"/>
          <w:sz w:val="32"/>
          <w:szCs w:val="32"/>
          <w:highlight w:val="none"/>
          <w:lang w:val="en-US" w:eastAsia="zh-CN" w:bidi="ar-SA"/>
        </w:rPr>
        <w:t>新建5G基站40个、光纤网络300皮长公里。动态清零农村危房，完成农村改厕</w:t>
      </w:r>
      <w:r>
        <w:rPr>
          <w:rFonts w:hint="eastAsia" w:ascii="Times New Roman" w:hAnsi="Times New Roman" w:eastAsia="方正仿宋_GBK" w:cs="Times New Roman"/>
          <w:smallCaps w:val="0"/>
          <w:kern w:val="2"/>
          <w:sz w:val="32"/>
          <w:szCs w:val="32"/>
          <w:highlight w:val="none"/>
          <w:lang w:val="en-US" w:eastAsia="zh-CN" w:bidi="ar-SA"/>
        </w:rPr>
        <w:t>600</w:t>
      </w:r>
      <w:r>
        <w:rPr>
          <w:rFonts w:hint="default" w:ascii="Times New Roman" w:hAnsi="Times New Roman" w:eastAsia="方正仿宋_GBK" w:cs="Times New Roman"/>
          <w:smallCaps w:val="0"/>
          <w:kern w:val="2"/>
          <w:sz w:val="32"/>
          <w:szCs w:val="32"/>
          <w:highlight w:val="none"/>
          <w:lang w:val="en-US" w:eastAsia="zh-CN" w:bidi="ar-SA"/>
        </w:rPr>
        <w:t>户以上，农村生活垃圾无害化处理率稳定在</w:t>
      </w:r>
      <w:r>
        <w:rPr>
          <w:rFonts w:hint="eastAsia" w:ascii="Times New Roman" w:hAnsi="Times New Roman" w:eastAsia="方正仿宋_GBK" w:cs="Times New Roman"/>
          <w:smallCaps w:val="0"/>
          <w:kern w:val="2"/>
          <w:sz w:val="32"/>
          <w:szCs w:val="32"/>
          <w:highlight w:val="none"/>
          <w:lang w:val="en-US" w:eastAsia="zh-CN" w:bidi="ar-SA"/>
        </w:rPr>
        <w:t>100</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smallCaps w:val="0"/>
          <w:szCs w:val="32"/>
        </w:rPr>
        <w:t>建成巴渝和美乡村引领镇1个、先行村10个、和美院落100个。</w:t>
      </w:r>
    </w:p>
    <w:p w14:paraId="221FAED4">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楷体_GBK" w:cs="方正楷体_GBK"/>
          <w:bCs w:val="0"/>
          <w:smallCaps w:val="0"/>
          <w:color w:val="000000"/>
          <w:kern w:val="0"/>
          <w:sz w:val="32"/>
          <w:szCs w:val="32"/>
          <w:highlight w:val="none"/>
          <w:lang w:val="en-US" w:eastAsia="zh-CN" w:bidi="ar"/>
        </w:rPr>
      </w:pPr>
      <w:r>
        <w:rPr>
          <w:rFonts w:hint="eastAsia" w:ascii="Times New Roman" w:hAnsi="Times New Roman" w:eastAsia="方正仿宋_GBK" w:cs="Times New Roman"/>
          <w:b/>
          <w:bCs/>
          <w:smallCaps w:val="0"/>
          <w:kern w:val="2"/>
          <w:sz w:val="32"/>
          <w:szCs w:val="32"/>
          <w:highlight w:val="none"/>
          <w:lang w:val="en-US" w:eastAsia="zh-CN" w:bidi="ar-SA"/>
        </w:rPr>
        <w:t>让强村富民更加坚实。</w:t>
      </w:r>
      <w:r>
        <w:rPr>
          <w:rFonts w:hint="default" w:ascii="Times New Roman" w:hAnsi="Times New Roman" w:eastAsia="方正仿宋_GBK" w:cs="Times New Roman"/>
          <w:smallCaps w:val="0"/>
          <w:kern w:val="2"/>
          <w:sz w:val="32"/>
          <w:szCs w:val="32"/>
          <w:highlight w:val="none"/>
          <w:lang w:val="en-US" w:eastAsia="zh-CN" w:bidi="ar-SA"/>
        </w:rPr>
        <w:t>强化防止返贫动态监测，保持脱贫人口、监测对象务工就业规模总体稳定，</w:t>
      </w:r>
      <w:r>
        <w:rPr>
          <w:rFonts w:hint="eastAsia" w:ascii="Times New Roman" w:hAnsi="Times New Roman" w:eastAsia="方正仿宋_GBK" w:cs="Times New Roman"/>
          <w:smallCaps w:val="0"/>
          <w:kern w:val="2"/>
          <w:sz w:val="32"/>
          <w:szCs w:val="32"/>
          <w:highlight w:val="none"/>
          <w:lang w:val="en-US" w:eastAsia="zh-CN" w:bidi="ar-SA"/>
        </w:rPr>
        <w:t>坚决</w:t>
      </w:r>
      <w:r>
        <w:rPr>
          <w:rFonts w:hint="default" w:ascii="Times New Roman" w:hAnsi="Times New Roman" w:eastAsia="方正仿宋_GBK" w:cs="Times New Roman"/>
          <w:smallCaps w:val="0"/>
          <w:kern w:val="2"/>
          <w:sz w:val="32"/>
          <w:szCs w:val="32"/>
          <w:highlight w:val="none"/>
          <w:lang w:val="en-US" w:eastAsia="zh-CN" w:bidi="ar-SA"/>
        </w:rPr>
        <w:t>守牢不发生规模性返贫底线</w:t>
      </w:r>
      <w:r>
        <w:rPr>
          <w:rFonts w:hint="eastAsia" w:ascii="Times New Roman" w:hAnsi="Times New Roman" w:eastAsia="方正仿宋_GBK"/>
          <w:smallCaps w:val="0"/>
          <w:szCs w:val="32"/>
        </w:rPr>
        <w:t>。</w:t>
      </w:r>
      <w:r>
        <w:rPr>
          <w:rFonts w:hint="eastAsia" w:ascii="Times New Roman" w:hAnsi="Times New Roman" w:eastAsia="方正仿宋_GBK" w:cs="Times New Roman"/>
          <w:smallCaps w:val="0"/>
          <w:kern w:val="2"/>
          <w:sz w:val="32"/>
          <w:szCs w:val="32"/>
          <w:highlight w:val="none"/>
          <w:lang w:val="en-US" w:eastAsia="zh-CN" w:bidi="ar-SA"/>
        </w:rPr>
        <w:t>千方百计拓宽农民增收渠道，落实“脱贫人口增收三年行动计划”和“两类群体”提低增收措施，扎实推广以工代赈，</w:t>
      </w:r>
      <w:r>
        <w:rPr>
          <w:rFonts w:hint="eastAsia" w:ascii="Times New Roman" w:hAnsi="Times New Roman" w:eastAsia="方正仿宋_GBK"/>
          <w:smallCaps w:val="0"/>
          <w:szCs w:val="32"/>
        </w:rPr>
        <w:t>脱贫人口就业规模稳定在2.2万人以上</w:t>
      </w:r>
      <w:r>
        <w:rPr>
          <w:rFonts w:hint="default" w:ascii="Times New Roman" w:hAnsi="Times New Roman" w:eastAsia="方正仿宋_GBK" w:cs="Times New Roman"/>
          <w:smallCaps w:val="0"/>
          <w:kern w:val="2"/>
          <w:sz w:val="32"/>
          <w:szCs w:val="32"/>
          <w:highlight w:val="none"/>
          <w:lang w:val="en-US" w:eastAsia="zh-CN" w:bidi="ar-SA"/>
        </w:rPr>
        <w:t>。持续推</w:t>
      </w:r>
      <w:r>
        <w:rPr>
          <w:rFonts w:hint="eastAsia" w:ascii="Times New Roman" w:hAnsi="Times New Roman" w:eastAsia="方正仿宋_GBK" w:cs="Times New Roman"/>
          <w:smallCaps w:val="0"/>
          <w:kern w:val="2"/>
          <w:sz w:val="32"/>
          <w:szCs w:val="32"/>
          <w:highlight w:val="none"/>
          <w:lang w:val="en-US" w:eastAsia="zh-CN" w:bidi="ar-SA"/>
        </w:rPr>
        <w:t>进“强村富民”综合改革，深化农村“三变”改革</w:t>
      </w:r>
      <w:r>
        <w:rPr>
          <w:rFonts w:hint="default" w:ascii="Times New Roman" w:hAnsi="Times New Roman" w:eastAsia="方正仿宋_GBK" w:cs="Times New Roman"/>
          <w:smallCaps w:val="0"/>
          <w:kern w:val="2"/>
          <w:sz w:val="32"/>
          <w:szCs w:val="32"/>
          <w:highlight w:val="none"/>
          <w:vertAlign w:val="superscript"/>
          <w:lang w:val="en-US" w:eastAsia="zh-CN" w:bidi="ar-SA"/>
        </w:rPr>
        <w:t>[</w:t>
      </w:r>
      <w:r>
        <w:rPr>
          <w:rFonts w:hint="default" w:ascii="Times New Roman" w:hAnsi="Times New Roman" w:eastAsia="方正仿宋_GBK" w:cs="Times New Roman"/>
          <w:smallCaps w:val="0"/>
          <w:kern w:val="2"/>
          <w:sz w:val="32"/>
          <w:szCs w:val="32"/>
          <w:highlight w:val="none"/>
          <w:vertAlign w:val="superscript"/>
          <w:lang w:val="en-US" w:eastAsia="zh-CN" w:bidi="ar-SA"/>
        </w:rPr>
        <w:footnoteReference w:id="34"/>
      </w:r>
      <w:r>
        <w:rPr>
          <w:rFonts w:hint="default"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，促进“三社”融合</w:t>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vertAlign w:val="superscript"/>
          <w:lang w:val="en-US" w:eastAsia="zh-CN" w:bidi="ar-SA"/>
        </w:rPr>
        <w:footnoteReference w:id="35"/>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发展，大力发展“五小”庭院经济，新培育高素</w:t>
      </w:r>
      <w:r>
        <w:rPr>
          <w:rFonts w:hint="default" w:ascii="Times New Roman" w:hAnsi="Times New Roman" w:eastAsia="方正仿宋_GBK" w:cs="Times New Roman"/>
          <w:smallCaps w:val="0"/>
          <w:kern w:val="2"/>
          <w:sz w:val="32"/>
          <w:szCs w:val="32"/>
          <w:highlight w:val="none"/>
          <w:lang w:val="en-US" w:eastAsia="zh-CN" w:bidi="ar-SA"/>
        </w:rPr>
        <w:t>质农民</w:t>
      </w:r>
      <w:r>
        <w:rPr>
          <w:rFonts w:hint="eastAsia" w:ascii="Times New Roman" w:hAnsi="Times New Roman" w:eastAsia="方正仿宋_GBK" w:cs="Times New Roman"/>
          <w:smallCaps w:val="0"/>
          <w:kern w:val="2"/>
          <w:sz w:val="32"/>
          <w:szCs w:val="32"/>
          <w:highlight w:val="none"/>
          <w:lang w:val="en-US" w:eastAsia="zh-CN" w:bidi="ar-SA"/>
        </w:rPr>
        <w:t>200</w:t>
      </w:r>
      <w:r>
        <w:rPr>
          <w:rFonts w:hint="default" w:ascii="Times New Roman" w:hAnsi="Times New Roman" w:eastAsia="方正仿宋_GBK" w:cs="Times New Roman"/>
          <w:smallCaps w:val="0"/>
          <w:kern w:val="2"/>
          <w:sz w:val="32"/>
          <w:szCs w:val="32"/>
          <w:highlight w:val="none"/>
          <w:lang w:val="en-US" w:eastAsia="zh-CN" w:bidi="ar-SA"/>
        </w:rPr>
        <w:t>人</w:t>
      </w:r>
      <w:r>
        <w:rPr>
          <w:rFonts w:hint="eastAsia" w:ascii="Times New Roman" w:hAnsi="Times New Roman" w:eastAsia="方正仿宋_GBK" w:cs="Times New Roman"/>
          <w:smallCaps w:val="0"/>
          <w:kern w:val="2"/>
          <w:sz w:val="32"/>
          <w:szCs w:val="32"/>
          <w:highlight w:val="none"/>
          <w:lang w:val="en-US" w:eastAsia="zh-CN" w:bidi="ar-SA"/>
        </w:rPr>
        <w:t>，农村居民人均可支配收入增长7.5%。</w:t>
      </w:r>
    </w:p>
    <w:tbl>
      <w:tblPr>
        <w:tblStyle w:val="2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115"/>
        <w:gridCol w:w="1050"/>
        <w:gridCol w:w="830"/>
        <w:gridCol w:w="1080"/>
        <w:gridCol w:w="1135"/>
      </w:tblGrid>
      <w:tr w14:paraId="416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78" w:type="dxa"/>
            <w:gridSpan w:val="6"/>
            <w:shd w:val="solid" w:color="F1F1F1" w:themeColor="background1" w:themeShade="F2" w:fill="F2F2F2"/>
            <w:noWrap/>
            <w:vAlign w:val="center"/>
          </w:tcPr>
          <w:p w14:paraId="71DCB6A0">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5</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2025年农业重点项目</w:t>
            </w:r>
          </w:p>
        </w:tc>
      </w:tr>
      <w:tr w14:paraId="522B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878" w:type="dxa"/>
            <w:gridSpan w:val="6"/>
            <w:noWrap/>
            <w:vAlign w:val="center"/>
          </w:tcPr>
          <w:p w14:paraId="014AFC15">
            <w:pPr>
              <w:overflowPunct w:val="0"/>
              <w:spacing w:line="400" w:lineRule="exact"/>
              <w:jc w:val="right"/>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736A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68" w:type="dxa"/>
            <w:noWrap/>
            <w:vAlign w:val="center"/>
          </w:tcPr>
          <w:p w14:paraId="4B9DE101">
            <w:pPr>
              <w:overflowPunct w:val="0"/>
              <w:spacing w:line="400" w:lineRule="exact"/>
              <w:jc w:val="center"/>
              <w:rPr>
                <w:rFonts w:hint="default"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4115" w:type="dxa"/>
            <w:noWrap/>
            <w:vAlign w:val="center"/>
          </w:tcPr>
          <w:p w14:paraId="466AE04A">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50" w:type="dxa"/>
            <w:noWrap/>
            <w:vAlign w:val="center"/>
          </w:tcPr>
          <w:p w14:paraId="7A57D477">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830" w:type="dxa"/>
            <w:noWrap/>
            <w:vAlign w:val="center"/>
          </w:tcPr>
          <w:p w14:paraId="0801596F">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80" w:type="dxa"/>
            <w:noWrap/>
            <w:vAlign w:val="center"/>
          </w:tcPr>
          <w:p w14:paraId="5D6CB03C">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135" w:type="dxa"/>
            <w:noWrap/>
            <w:vAlign w:val="center"/>
          </w:tcPr>
          <w:p w14:paraId="1941A73E">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289A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8" w:type="dxa"/>
            <w:noWrap/>
            <w:vAlign w:val="center"/>
          </w:tcPr>
          <w:p w14:paraId="492585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1</w:t>
            </w:r>
          </w:p>
        </w:tc>
        <w:tc>
          <w:tcPr>
            <w:tcW w:w="4115" w:type="dxa"/>
            <w:noWrap/>
            <w:vAlign w:val="center"/>
          </w:tcPr>
          <w:p w14:paraId="4F623E16">
            <w:pPr>
              <w:keepNext w:val="0"/>
              <w:keepLines w:val="0"/>
              <w:widowControl/>
              <w:suppressLineNumbers w:val="0"/>
              <w:jc w:val="left"/>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auto"/>
                <w:kern w:val="0"/>
                <w:sz w:val="21"/>
                <w:szCs w:val="21"/>
                <w:u w:val="none"/>
                <w:lang w:val="en-US" w:eastAsia="zh-CN" w:bidi="ar"/>
              </w:rPr>
              <w:t>城口县坪坝大梁旱片区农村供水及产业供水保障提水工程</w:t>
            </w:r>
          </w:p>
        </w:tc>
        <w:tc>
          <w:tcPr>
            <w:tcW w:w="1050" w:type="dxa"/>
            <w:noWrap/>
            <w:vAlign w:val="center"/>
          </w:tcPr>
          <w:p w14:paraId="7514A865">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Style w:val="43"/>
                <w:rFonts w:hint="default" w:ascii="Times New Roman" w:hAnsi="Times New Roman" w:eastAsia="方正仿宋_GBK" w:cs="Times New Roman"/>
                <w:smallCaps w:val="0"/>
                <w:color w:val="auto"/>
                <w:sz w:val="21"/>
                <w:szCs w:val="21"/>
                <w:lang w:val="en-US" w:eastAsia="zh-CN" w:bidi="ar"/>
              </w:rPr>
              <w:t>新建</w:t>
            </w:r>
          </w:p>
        </w:tc>
        <w:tc>
          <w:tcPr>
            <w:tcW w:w="830" w:type="dxa"/>
            <w:noWrap/>
            <w:vAlign w:val="center"/>
          </w:tcPr>
          <w:p w14:paraId="5C4B76AC">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auto"/>
                <w:kern w:val="0"/>
                <w:sz w:val="21"/>
                <w:szCs w:val="21"/>
                <w:u w:val="none"/>
                <w:lang w:val="en-US" w:eastAsia="zh-CN" w:bidi="ar"/>
              </w:rPr>
              <w:t>749</w:t>
            </w:r>
          </w:p>
        </w:tc>
        <w:tc>
          <w:tcPr>
            <w:tcW w:w="1080" w:type="dxa"/>
            <w:noWrap/>
            <w:vAlign w:val="center"/>
          </w:tcPr>
          <w:p w14:paraId="6540B1FF">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auto"/>
                <w:kern w:val="0"/>
                <w:sz w:val="21"/>
                <w:szCs w:val="21"/>
                <w:u w:val="none"/>
                <w:lang w:val="en-US" w:eastAsia="zh-CN" w:bidi="ar"/>
              </w:rPr>
              <w:t>700</w:t>
            </w:r>
          </w:p>
        </w:tc>
        <w:tc>
          <w:tcPr>
            <w:tcW w:w="1135" w:type="dxa"/>
            <w:noWrap/>
            <w:vAlign w:val="center"/>
          </w:tcPr>
          <w:p w14:paraId="083FA0F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政府投资</w:t>
            </w:r>
          </w:p>
        </w:tc>
      </w:tr>
      <w:tr w14:paraId="16EE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8" w:type="dxa"/>
            <w:noWrap/>
            <w:vAlign w:val="center"/>
          </w:tcPr>
          <w:p w14:paraId="75527D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2</w:t>
            </w:r>
          </w:p>
        </w:tc>
        <w:tc>
          <w:tcPr>
            <w:tcW w:w="4115" w:type="dxa"/>
            <w:noWrap/>
            <w:vAlign w:val="center"/>
          </w:tcPr>
          <w:p w14:paraId="6E22981A">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乡村振兴基础设施建设及高标准农田建设项目</w:t>
            </w:r>
          </w:p>
        </w:tc>
        <w:tc>
          <w:tcPr>
            <w:tcW w:w="1050" w:type="dxa"/>
            <w:noWrap/>
            <w:vAlign w:val="center"/>
          </w:tcPr>
          <w:p w14:paraId="1C8407DF">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111920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10000</w:t>
            </w:r>
          </w:p>
        </w:tc>
        <w:tc>
          <w:tcPr>
            <w:tcW w:w="1080" w:type="dxa"/>
            <w:noWrap/>
            <w:vAlign w:val="center"/>
          </w:tcPr>
          <w:p w14:paraId="294130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5000</w:t>
            </w:r>
          </w:p>
        </w:tc>
        <w:tc>
          <w:tcPr>
            <w:tcW w:w="1135" w:type="dxa"/>
            <w:noWrap/>
            <w:vAlign w:val="center"/>
          </w:tcPr>
          <w:p w14:paraId="0D0550D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政府投资</w:t>
            </w:r>
          </w:p>
        </w:tc>
      </w:tr>
      <w:tr w14:paraId="282C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8" w:type="dxa"/>
            <w:noWrap/>
            <w:vAlign w:val="center"/>
          </w:tcPr>
          <w:p w14:paraId="3EC75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3</w:t>
            </w:r>
          </w:p>
        </w:tc>
        <w:tc>
          <w:tcPr>
            <w:tcW w:w="4115" w:type="dxa"/>
            <w:noWrap/>
            <w:vAlign w:val="center"/>
          </w:tcPr>
          <w:p w14:paraId="7A48FCC4">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城口县2025年以工代赈示范项目</w:t>
            </w:r>
          </w:p>
        </w:tc>
        <w:tc>
          <w:tcPr>
            <w:tcW w:w="1050" w:type="dxa"/>
            <w:noWrap/>
            <w:vAlign w:val="center"/>
          </w:tcPr>
          <w:p w14:paraId="2FF4D6B0">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5FF513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4000</w:t>
            </w:r>
          </w:p>
        </w:tc>
        <w:tc>
          <w:tcPr>
            <w:tcW w:w="1080" w:type="dxa"/>
            <w:noWrap/>
            <w:vAlign w:val="center"/>
          </w:tcPr>
          <w:p w14:paraId="4568D7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1000</w:t>
            </w:r>
          </w:p>
        </w:tc>
        <w:tc>
          <w:tcPr>
            <w:tcW w:w="1135" w:type="dxa"/>
            <w:noWrap/>
            <w:vAlign w:val="center"/>
          </w:tcPr>
          <w:p w14:paraId="2D2243A5">
            <w:pPr>
              <w:keepNext w:val="0"/>
              <w:keepLines w:val="0"/>
              <w:widowControl/>
              <w:suppressLineNumbers w:val="0"/>
              <w:jc w:val="left"/>
              <w:textAlignment w:val="center"/>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i w:val="0"/>
                <w:iCs w:val="0"/>
                <w:smallCaps w:val="0"/>
                <w:color w:val="auto"/>
                <w:kern w:val="0"/>
                <w:sz w:val="21"/>
                <w:szCs w:val="21"/>
                <w:u w:val="none"/>
                <w:lang w:val="en-US" w:eastAsia="zh-CN" w:bidi="ar"/>
              </w:rPr>
              <w:t>政府投资</w:t>
            </w:r>
          </w:p>
        </w:tc>
      </w:tr>
      <w:tr w14:paraId="4622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8" w:type="dxa"/>
            <w:noWrap/>
            <w:vAlign w:val="center"/>
          </w:tcPr>
          <w:p w14:paraId="37AA3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4</w:t>
            </w:r>
          </w:p>
        </w:tc>
        <w:tc>
          <w:tcPr>
            <w:tcW w:w="4115" w:type="dxa"/>
            <w:noWrap/>
            <w:vAlign w:val="center"/>
          </w:tcPr>
          <w:p w14:paraId="5B7819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城口县2025年农网改造项目</w:t>
            </w:r>
          </w:p>
        </w:tc>
        <w:tc>
          <w:tcPr>
            <w:tcW w:w="1050" w:type="dxa"/>
            <w:noWrap/>
            <w:vAlign w:val="center"/>
          </w:tcPr>
          <w:p w14:paraId="369DC953">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6DE75B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8000</w:t>
            </w:r>
          </w:p>
        </w:tc>
        <w:tc>
          <w:tcPr>
            <w:tcW w:w="1080" w:type="dxa"/>
            <w:noWrap/>
            <w:vAlign w:val="center"/>
          </w:tcPr>
          <w:p w14:paraId="187103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lang w:val="en-US" w:eastAsia="zh-CN"/>
              </w:rPr>
              <w:t>4000</w:t>
            </w:r>
          </w:p>
        </w:tc>
        <w:tc>
          <w:tcPr>
            <w:tcW w:w="1135" w:type="dxa"/>
            <w:noWrap/>
            <w:vAlign w:val="center"/>
          </w:tcPr>
          <w:p w14:paraId="32C9A943">
            <w:pPr>
              <w:keepNext w:val="0"/>
              <w:keepLines w:val="0"/>
              <w:widowControl/>
              <w:suppressLineNumbers w:val="0"/>
              <w:jc w:val="left"/>
              <w:textAlignment w:val="center"/>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i w:val="0"/>
                <w:iCs w:val="0"/>
                <w:smallCaps w:val="0"/>
                <w:color w:val="auto"/>
                <w:kern w:val="0"/>
                <w:sz w:val="21"/>
                <w:szCs w:val="21"/>
                <w:u w:val="none"/>
                <w:lang w:val="en-US" w:eastAsia="zh-CN" w:bidi="ar"/>
              </w:rPr>
              <w:t>政府投资</w:t>
            </w:r>
          </w:p>
        </w:tc>
      </w:tr>
      <w:tr w14:paraId="51B4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8" w:type="dxa"/>
            <w:noWrap/>
            <w:vAlign w:val="center"/>
          </w:tcPr>
          <w:p w14:paraId="44DEF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5</w:t>
            </w:r>
          </w:p>
        </w:tc>
        <w:tc>
          <w:tcPr>
            <w:tcW w:w="4115" w:type="dxa"/>
            <w:noWrap/>
            <w:vAlign w:val="center"/>
          </w:tcPr>
          <w:p w14:paraId="3DA8501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rPr>
              <w:t>城口县2025年农村供水一改三提项目</w:t>
            </w:r>
          </w:p>
        </w:tc>
        <w:tc>
          <w:tcPr>
            <w:tcW w:w="1050" w:type="dxa"/>
            <w:noWrap/>
            <w:vAlign w:val="center"/>
          </w:tcPr>
          <w:p w14:paraId="078E69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4F1931E5">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940</w:t>
            </w:r>
          </w:p>
        </w:tc>
        <w:tc>
          <w:tcPr>
            <w:tcW w:w="1080" w:type="dxa"/>
            <w:noWrap/>
            <w:vAlign w:val="center"/>
          </w:tcPr>
          <w:p w14:paraId="78DEB86E">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500</w:t>
            </w:r>
          </w:p>
        </w:tc>
        <w:tc>
          <w:tcPr>
            <w:tcW w:w="1135" w:type="dxa"/>
            <w:noWrap/>
            <w:vAlign w:val="center"/>
          </w:tcPr>
          <w:p w14:paraId="1193CC1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政府投资</w:t>
            </w:r>
          </w:p>
        </w:tc>
      </w:tr>
      <w:tr w14:paraId="3B21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68" w:type="dxa"/>
            <w:noWrap/>
            <w:vAlign w:val="center"/>
          </w:tcPr>
          <w:p w14:paraId="1E5D39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6</w:t>
            </w:r>
          </w:p>
        </w:tc>
        <w:tc>
          <w:tcPr>
            <w:tcW w:w="4115" w:type="dxa"/>
            <w:noWrap/>
            <w:vAlign w:val="center"/>
          </w:tcPr>
          <w:p w14:paraId="1A14160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城口县巴山镇元坝村2025年度市级美丽移民村建设项目</w:t>
            </w:r>
          </w:p>
        </w:tc>
        <w:tc>
          <w:tcPr>
            <w:tcW w:w="1050" w:type="dxa"/>
            <w:noWrap/>
            <w:vAlign w:val="center"/>
          </w:tcPr>
          <w:p w14:paraId="2833F4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5CF4BF58">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1000</w:t>
            </w:r>
          </w:p>
        </w:tc>
        <w:tc>
          <w:tcPr>
            <w:tcW w:w="1080" w:type="dxa"/>
            <w:noWrap/>
            <w:vAlign w:val="center"/>
          </w:tcPr>
          <w:p w14:paraId="28E3026E">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700</w:t>
            </w:r>
          </w:p>
        </w:tc>
        <w:tc>
          <w:tcPr>
            <w:tcW w:w="1135" w:type="dxa"/>
            <w:noWrap/>
            <w:vAlign w:val="center"/>
          </w:tcPr>
          <w:p w14:paraId="5609738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政府投资</w:t>
            </w:r>
          </w:p>
        </w:tc>
      </w:tr>
      <w:tr w14:paraId="7FFD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27AC4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7</w:t>
            </w:r>
          </w:p>
        </w:tc>
        <w:tc>
          <w:tcPr>
            <w:tcW w:w="4115" w:type="dxa"/>
            <w:noWrap/>
            <w:vAlign w:val="center"/>
          </w:tcPr>
          <w:p w14:paraId="36FD7903">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城口县龙田乡五里村2025年度市级美丽移民村建设项目</w:t>
            </w:r>
          </w:p>
        </w:tc>
        <w:tc>
          <w:tcPr>
            <w:tcW w:w="1050" w:type="dxa"/>
            <w:noWrap/>
            <w:vAlign w:val="center"/>
          </w:tcPr>
          <w:p w14:paraId="0C2F06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新建</w:t>
            </w:r>
          </w:p>
        </w:tc>
        <w:tc>
          <w:tcPr>
            <w:tcW w:w="830" w:type="dxa"/>
            <w:noWrap/>
            <w:vAlign w:val="center"/>
          </w:tcPr>
          <w:p w14:paraId="49076DA0">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1000</w:t>
            </w:r>
          </w:p>
        </w:tc>
        <w:tc>
          <w:tcPr>
            <w:tcW w:w="1080" w:type="dxa"/>
            <w:noWrap/>
            <w:vAlign w:val="center"/>
          </w:tcPr>
          <w:p w14:paraId="2B0E8FD1">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700</w:t>
            </w:r>
          </w:p>
        </w:tc>
        <w:tc>
          <w:tcPr>
            <w:tcW w:w="1135" w:type="dxa"/>
            <w:noWrap/>
            <w:vAlign w:val="center"/>
          </w:tcPr>
          <w:p w14:paraId="3C44DA7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政府投资</w:t>
            </w:r>
          </w:p>
        </w:tc>
      </w:tr>
      <w:tr w14:paraId="4A47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8" w:type="dxa"/>
            <w:noWrap/>
            <w:vAlign w:val="center"/>
          </w:tcPr>
          <w:p w14:paraId="32135D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8</w:t>
            </w:r>
          </w:p>
        </w:tc>
        <w:tc>
          <w:tcPr>
            <w:tcW w:w="4115" w:type="dxa"/>
            <w:noWrap/>
            <w:vAlign w:val="center"/>
          </w:tcPr>
          <w:p w14:paraId="31893D20">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城口县农副食品现代服务储运体系建设项目</w:t>
            </w:r>
          </w:p>
        </w:tc>
        <w:tc>
          <w:tcPr>
            <w:tcW w:w="1050" w:type="dxa"/>
            <w:noWrap/>
            <w:vAlign w:val="center"/>
          </w:tcPr>
          <w:p w14:paraId="39AD64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续建</w:t>
            </w:r>
          </w:p>
        </w:tc>
        <w:tc>
          <w:tcPr>
            <w:tcW w:w="830" w:type="dxa"/>
            <w:noWrap/>
            <w:vAlign w:val="center"/>
          </w:tcPr>
          <w:p w14:paraId="1F2D5E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21000</w:t>
            </w:r>
          </w:p>
        </w:tc>
        <w:tc>
          <w:tcPr>
            <w:tcW w:w="1080" w:type="dxa"/>
            <w:noWrap/>
            <w:vAlign w:val="center"/>
          </w:tcPr>
          <w:p w14:paraId="149025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rPr>
              <w:t>10000</w:t>
            </w:r>
          </w:p>
        </w:tc>
        <w:tc>
          <w:tcPr>
            <w:tcW w:w="1135" w:type="dxa"/>
            <w:noWrap/>
            <w:vAlign w:val="center"/>
          </w:tcPr>
          <w:p w14:paraId="123527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091A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8" w:type="dxa"/>
            <w:noWrap/>
            <w:vAlign w:val="center"/>
          </w:tcPr>
          <w:p w14:paraId="141AA3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9</w:t>
            </w:r>
          </w:p>
        </w:tc>
        <w:tc>
          <w:tcPr>
            <w:tcW w:w="4115" w:type="dxa"/>
            <w:noWrap/>
            <w:vAlign w:val="center"/>
          </w:tcPr>
          <w:p w14:paraId="57BDEE9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城口县金宝饲料生猪养殖全产业链项目</w:t>
            </w:r>
          </w:p>
        </w:tc>
        <w:tc>
          <w:tcPr>
            <w:tcW w:w="1050" w:type="dxa"/>
            <w:noWrap/>
            <w:vAlign w:val="center"/>
          </w:tcPr>
          <w:p w14:paraId="0BDF16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新建</w:t>
            </w:r>
          </w:p>
        </w:tc>
        <w:tc>
          <w:tcPr>
            <w:tcW w:w="830" w:type="dxa"/>
            <w:noWrap/>
            <w:vAlign w:val="center"/>
          </w:tcPr>
          <w:p w14:paraId="454EED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6800</w:t>
            </w:r>
          </w:p>
        </w:tc>
        <w:tc>
          <w:tcPr>
            <w:tcW w:w="1080" w:type="dxa"/>
            <w:noWrap/>
            <w:vAlign w:val="center"/>
          </w:tcPr>
          <w:p w14:paraId="1C9543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rPr>
              <w:t>2000</w:t>
            </w:r>
          </w:p>
        </w:tc>
        <w:tc>
          <w:tcPr>
            <w:tcW w:w="1135" w:type="dxa"/>
            <w:noWrap/>
            <w:vAlign w:val="center"/>
          </w:tcPr>
          <w:p w14:paraId="576D116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7D9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68" w:type="dxa"/>
            <w:noWrap/>
            <w:vAlign w:val="center"/>
          </w:tcPr>
          <w:p w14:paraId="4A498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10</w:t>
            </w:r>
          </w:p>
        </w:tc>
        <w:tc>
          <w:tcPr>
            <w:tcW w:w="4115" w:type="dxa"/>
            <w:noWrap/>
            <w:vAlign w:val="center"/>
          </w:tcPr>
          <w:p w14:paraId="2EB24C6D">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城口县大巴山生态冷水鱼全产业链综合项目</w:t>
            </w:r>
          </w:p>
        </w:tc>
        <w:tc>
          <w:tcPr>
            <w:tcW w:w="1050" w:type="dxa"/>
            <w:noWrap/>
            <w:vAlign w:val="center"/>
          </w:tcPr>
          <w:p w14:paraId="5997C5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新建</w:t>
            </w:r>
          </w:p>
        </w:tc>
        <w:tc>
          <w:tcPr>
            <w:tcW w:w="830" w:type="dxa"/>
            <w:noWrap/>
            <w:vAlign w:val="center"/>
          </w:tcPr>
          <w:p w14:paraId="335DCC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rPr>
              <w:t>9800</w:t>
            </w:r>
          </w:p>
        </w:tc>
        <w:tc>
          <w:tcPr>
            <w:tcW w:w="1080" w:type="dxa"/>
            <w:noWrap/>
            <w:vAlign w:val="center"/>
          </w:tcPr>
          <w:p w14:paraId="49E967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smallCaps w:val="0"/>
                <w:color w:val="auto"/>
                <w:sz w:val="21"/>
                <w:szCs w:val="21"/>
                <w:lang w:val="en-US" w:eastAsia="zh-CN"/>
              </w:rPr>
            </w:pPr>
            <w:r>
              <w:rPr>
                <w:rFonts w:hint="default" w:ascii="Times New Roman" w:hAnsi="Times New Roman" w:eastAsia="方正仿宋_GBK" w:cs="Times New Roman"/>
                <w:smallCaps w:val="0"/>
                <w:color w:val="auto"/>
                <w:sz w:val="21"/>
                <w:szCs w:val="21"/>
              </w:rPr>
              <w:t>3000</w:t>
            </w:r>
          </w:p>
        </w:tc>
        <w:tc>
          <w:tcPr>
            <w:tcW w:w="1135" w:type="dxa"/>
            <w:noWrap/>
            <w:vAlign w:val="center"/>
          </w:tcPr>
          <w:p w14:paraId="457ABD3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7B2B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38E7EC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11</w:t>
            </w:r>
          </w:p>
        </w:tc>
        <w:tc>
          <w:tcPr>
            <w:tcW w:w="4115" w:type="dxa"/>
            <w:noWrap/>
            <w:vAlign w:val="center"/>
          </w:tcPr>
          <w:p w14:paraId="11F05BEC">
            <w:pPr>
              <w:keepNext w:val="0"/>
              <w:keepLines w:val="0"/>
              <w:widowControl/>
              <w:suppressLineNumbers w:val="0"/>
              <w:jc w:val="left"/>
              <w:textAlignment w:val="center"/>
              <w:rPr>
                <w:rFonts w:hint="default" w:ascii="Times New Roman" w:hAnsi="Times New Roman" w:eastAsia="方正仿宋_GBK" w:cs="Times New Roman"/>
                <w:smallCaps w:val="0"/>
                <w:color w:val="auto"/>
                <w:sz w:val="21"/>
                <w:szCs w:val="21"/>
                <w:highlight w:val="none"/>
              </w:rPr>
            </w:pP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城口县</w:t>
            </w:r>
            <w:r>
              <w:rPr>
                <w:rStyle w:val="41"/>
                <w:rFonts w:hint="default" w:ascii="Times New Roman" w:hAnsi="Times New Roman" w:eastAsia="方正仿宋_GBK" w:cs="Times New Roman"/>
                <w:smallCaps w:val="0"/>
                <w:color w:val="auto"/>
                <w:sz w:val="21"/>
                <w:szCs w:val="21"/>
                <w:highlight w:val="none"/>
                <w:lang w:val="en-US" w:eastAsia="zh-CN" w:bidi="ar"/>
              </w:rPr>
              <w:t>2025</w:t>
            </w:r>
            <w:r>
              <w:rPr>
                <w:rStyle w:val="44"/>
                <w:rFonts w:hint="default" w:ascii="Times New Roman" w:hAnsi="Times New Roman" w:eastAsia="方正仿宋_GBK" w:cs="Times New Roman"/>
                <w:smallCaps w:val="0"/>
                <w:color w:val="auto"/>
                <w:sz w:val="21"/>
                <w:szCs w:val="21"/>
                <w:highlight w:val="none"/>
                <w:lang w:val="en-US" w:eastAsia="zh-CN" w:bidi="ar"/>
              </w:rPr>
              <w:t>年中药提取物加工项目</w:t>
            </w:r>
          </w:p>
        </w:tc>
        <w:tc>
          <w:tcPr>
            <w:tcW w:w="1050" w:type="dxa"/>
            <w:noWrap/>
            <w:vAlign w:val="center"/>
          </w:tcPr>
          <w:p w14:paraId="492340CE">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830" w:type="dxa"/>
            <w:noWrap/>
            <w:vAlign w:val="center"/>
          </w:tcPr>
          <w:p w14:paraId="1D8C4B3D">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3000</w:t>
            </w:r>
          </w:p>
        </w:tc>
        <w:tc>
          <w:tcPr>
            <w:tcW w:w="1080" w:type="dxa"/>
            <w:noWrap/>
            <w:vAlign w:val="center"/>
          </w:tcPr>
          <w:p w14:paraId="567EFF3A">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rPr>
            </w:pP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3000</w:t>
            </w:r>
          </w:p>
        </w:tc>
        <w:tc>
          <w:tcPr>
            <w:tcW w:w="1135" w:type="dxa"/>
            <w:noWrap/>
            <w:vAlign w:val="center"/>
          </w:tcPr>
          <w:p w14:paraId="43FB3C3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3499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584016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12</w:t>
            </w:r>
          </w:p>
        </w:tc>
        <w:tc>
          <w:tcPr>
            <w:tcW w:w="4115" w:type="dxa"/>
            <w:noWrap/>
            <w:vAlign w:val="center"/>
          </w:tcPr>
          <w:p w14:paraId="0BBF5FDF">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rPr>
            </w:pPr>
            <w:r>
              <w:rPr>
                <w:rFonts w:hint="default" w:ascii="Times New Roman" w:hAnsi="Times New Roman" w:eastAsia="方正仿宋_GBK" w:cs="Times New Roman"/>
                <w:smallCaps w:val="0"/>
                <w:color w:val="auto"/>
                <w:sz w:val="21"/>
                <w:szCs w:val="21"/>
                <w:highlight w:val="none"/>
              </w:rPr>
              <w:t>城口县中药材产业招商引资项目</w:t>
            </w:r>
          </w:p>
        </w:tc>
        <w:tc>
          <w:tcPr>
            <w:tcW w:w="1050" w:type="dxa"/>
            <w:noWrap/>
            <w:vAlign w:val="center"/>
          </w:tcPr>
          <w:p w14:paraId="345585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新建</w:t>
            </w:r>
          </w:p>
        </w:tc>
        <w:tc>
          <w:tcPr>
            <w:tcW w:w="830" w:type="dxa"/>
            <w:noWrap/>
            <w:vAlign w:val="center"/>
          </w:tcPr>
          <w:p w14:paraId="4C49EA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1</w:t>
            </w:r>
            <w:r>
              <w:rPr>
                <w:rFonts w:hint="eastAsia" w:ascii="Times New Roman" w:hAnsi="Times New Roman" w:eastAsia="方正仿宋_GBK" w:cs="Times New Roman"/>
                <w:smallCaps w:val="0"/>
                <w:color w:val="auto"/>
                <w:sz w:val="21"/>
                <w:szCs w:val="21"/>
                <w:highlight w:val="none"/>
                <w:lang w:val="en-US" w:eastAsia="zh-CN"/>
              </w:rPr>
              <w:t>0</w:t>
            </w:r>
            <w:r>
              <w:rPr>
                <w:rFonts w:hint="default" w:ascii="Times New Roman" w:hAnsi="Times New Roman" w:eastAsia="方正仿宋_GBK" w:cs="Times New Roman"/>
                <w:smallCaps w:val="0"/>
                <w:color w:val="auto"/>
                <w:sz w:val="21"/>
                <w:szCs w:val="21"/>
                <w:highlight w:val="none"/>
                <w:lang w:val="en-US" w:eastAsia="zh-CN"/>
              </w:rPr>
              <w:t>000</w:t>
            </w:r>
          </w:p>
        </w:tc>
        <w:tc>
          <w:tcPr>
            <w:tcW w:w="1080" w:type="dxa"/>
            <w:noWrap/>
            <w:vAlign w:val="center"/>
          </w:tcPr>
          <w:p w14:paraId="3EEBF5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rPr>
              <w:t>1</w:t>
            </w:r>
            <w:r>
              <w:rPr>
                <w:rFonts w:hint="eastAsia" w:ascii="Times New Roman" w:hAnsi="Times New Roman" w:eastAsia="方正仿宋_GBK" w:cs="Times New Roman"/>
                <w:smallCaps w:val="0"/>
                <w:color w:val="auto"/>
                <w:sz w:val="21"/>
                <w:szCs w:val="21"/>
                <w:highlight w:val="none"/>
                <w:lang w:val="en-US" w:eastAsia="zh-CN"/>
              </w:rPr>
              <w:t>0</w:t>
            </w:r>
            <w:r>
              <w:rPr>
                <w:rFonts w:hint="default" w:ascii="Times New Roman" w:hAnsi="Times New Roman" w:eastAsia="方正仿宋_GBK" w:cs="Times New Roman"/>
                <w:smallCaps w:val="0"/>
                <w:color w:val="auto"/>
                <w:sz w:val="21"/>
                <w:szCs w:val="21"/>
                <w:highlight w:val="none"/>
              </w:rPr>
              <w:t>000</w:t>
            </w:r>
          </w:p>
        </w:tc>
        <w:tc>
          <w:tcPr>
            <w:tcW w:w="1135" w:type="dxa"/>
            <w:noWrap/>
            <w:vAlign w:val="center"/>
          </w:tcPr>
          <w:p w14:paraId="73679E1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0CF7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34050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13</w:t>
            </w:r>
          </w:p>
        </w:tc>
        <w:tc>
          <w:tcPr>
            <w:tcW w:w="4115" w:type="dxa"/>
            <w:noWrap/>
            <w:vAlign w:val="center"/>
          </w:tcPr>
          <w:p w14:paraId="34E8A2E5">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highlight w:val="none"/>
              </w:rPr>
            </w:pPr>
            <w:r>
              <w:rPr>
                <w:rFonts w:hint="default" w:ascii="Times New Roman" w:hAnsi="Times New Roman" w:eastAsia="方正仿宋_GBK" w:cs="Times New Roman"/>
                <w:smallCaps w:val="0"/>
                <w:color w:val="auto"/>
                <w:sz w:val="21"/>
                <w:szCs w:val="21"/>
                <w:highlight w:val="none"/>
              </w:rPr>
              <w:t>城口县老腊肉产业招商引资项目</w:t>
            </w:r>
          </w:p>
        </w:tc>
        <w:tc>
          <w:tcPr>
            <w:tcW w:w="1050" w:type="dxa"/>
            <w:noWrap/>
            <w:vAlign w:val="center"/>
          </w:tcPr>
          <w:p w14:paraId="679C5B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新建</w:t>
            </w:r>
          </w:p>
        </w:tc>
        <w:tc>
          <w:tcPr>
            <w:tcW w:w="830" w:type="dxa"/>
            <w:noWrap/>
            <w:vAlign w:val="center"/>
          </w:tcPr>
          <w:p w14:paraId="6785F3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1</w:t>
            </w:r>
            <w:r>
              <w:rPr>
                <w:rFonts w:hint="eastAsia" w:ascii="Times New Roman" w:hAnsi="Times New Roman" w:eastAsia="方正仿宋_GBK" w:cs="Times New Roman"/>
                <w:smallCaps w:val="0"/>
                <w:color w:val="auto"/>
                <w:sz w:val="21"/>
                <w:szCs w:val="21"/>
                <w:highlight w:val="none"/>
                <w:lang w:val="en-US" w:eastAsia="zh-CN"/>
              </w:rPr>
              <w:t>0</w:t>
            </w:r>
            <w:r>
              <w:rPr>
                <w:rFonts w:hint="default" w:ascii="Times New Roman" w:hAnsi="Times New Roman" w:eastAsia="方正仿宋_GBK" w:cs="Times New Roman"/>
                <w:smallCaps w:val="0"/>
                <w:color w:val="auto"/>
                <w:sz w:val="21"/>
                <w:szCs w:val="21"/>
                <w:highlight w:val="none"/>
                <w:lang w:val="en-US" w:eastAsia="zh-CN"/>
              </w:rPr>
              <w:t>000</w:t>
            </w:r>
          </w:p>
        </w:tc>
        <w:tc>
          <w:tcPr>
            <w:tcW w:w="1080" w:type="dxa"/>
            <w:noWrap/>
            <w:vAlign w:val="center"/>
          </w:tcPr>
          <w:p w14:paraId="1FC427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rPr>
              <w:t>1</w:t>
            </w:r>
            <w:r>
              <w:rPr>
                <w:rFonts w:hint="eastAsia" w:ascii="Times New Roman" w:hAnsi="Times New Roman" w:eastAsia="方正仿宋_GBK" w:cs="Times New Roman"/>
                <w:smallCaps w:val="0"/>
                <w:color w:val="auto"/>
                <w:sz w:val="21"/>
                <w:szCs w:val="21"/>
                <w:highlight w:val="none"/>
                <w:lang w:val="en-US" w:eastAsia="zh-CN"/>
              </w:rPr>
              <w:t>0</w:t>
            </w:r>
            <w:r>
              <w:rPr>
                <w:rFonts w:hint="default" w:ascii="Times New Roman" w:hAnsi="Times New Roman" w:eastAsia="方正仿宋_GBK" w:cs="Times New Roman"/>
                <w:smallCaps w:val="0"/>
                <w:color w:val="auto"/>
                <w:sz w:val="21"/>
                <w:szCs w:val="21"/>
                <w:highlight w:val="none"/>
              </w:rPr>
              <w:t>000</w:t>
            </w:r>
          </w:p>
        </w:tc>
        <w:tc>
          <w:tcPr>
            <w:tcW w:w="1135" w:type="dxa"/>
            <w:noWrap/>
            <w:vAlign w:val="center"/>
          </w:tcPr>
          <w:p w14:paraId="661EA09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4B1B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1D5C04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14</w:t>
            </w:r>
          </w:p>
        </w:tc>
        <w:tc>
          <w:tcPr>
            <w:tcW w:w="4115" w:type="dxa"/>
            <w:noWrap/>
            <w:vAlign w:val="center"/>
          </w:tcPr>
          <w:p w14:paraId="1701FD27">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smallCaps w:val="0"/>
                <w:color w:val="auto"/>
                <w:sz w:val="21"/>
                <w:szCs w:val="21"/>
              </w:rPr>
              <w:t>城口县大木漆产业招商引资项目</w:t>
            </w:r>
          </w:p>
        </w:tc>
        <w:tc>
          <w:tcPr>
            <w:tcW w:w="1050" w:type="dxa"/>
            <w:noWrap/>
            <w:vAlign w:val="center"/>
          </w:tcPr>
          <w:p w14:paraId="11FD79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新建</w:t>
            </w:r>
          </w:p>
        </w:tc>
        <w:tc>
          <w:tcPr>
            <w:tcW w:w="830" w:type="dxa"/>
            <w:noWrap/>
            <w:vAlign w:val="center"/>
          </w:tcPr>
          <w:p w14:paraId="7C95CE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smallCaps w:val="0"/>
                <w:color w:val="auto"/>
                <w:sz w:val="21"/>
                <w:szCs w:val="21"/>
              </w:rPr>
              <w:t>1000</w:t>
            </w:r>
          </w:p>
        </w:tc>
        <w:tc>
          <w:tcPr>
            <w:tcW w:w="1080" w:type="dxa"/>
            <w:noWrap/>
            <w:vAlign w:val="center"/>
          </w:tcPr>
          <w:p w14:paraId="352013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smallCaps w:val="0"/>
                <w:color w:val="auto"/>
                <w:sz w:val="21"/>
                <w:szCs w:val="21"/>
              </w:rPr>
              <w:t>1000</w:t>
            </w:r>
          </w:p>
        </w:tc>
        <w:tc>
          <w:tcPr>
            <w:tcW w:w="1135" w:type="dxa"/>
            <w:noWrap/>
            <w:vAlign w:val="center"/>
          </w:tcPr>
          <w:p w14:paraId="2D0983F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19A4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ign w:val="center"/>
          </w:tcPr>
          <w:p w14:paraId="23D8B2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15</w:t>
            </w:r>
          </w:p>
        </w:tc>
        <w:tc>
          <w:tcPr>
            <w:tcW w:w="4115" w:type="dxa"/>
            <w:noWrap/>
            <w:vAlign w:val="center"/>
          </w:tcPr>
          <w:p w14:paraId="7A2F417D">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城口县2025年巩固衔接示范项目</w:t>
            </w:r>
          </w:p>
        </w:tc>
        <w:tc>
          <w:tcPr>
            <w:tcW w:w="1050" w:type="dxa"/>
            <w:noWrap/>
            <w:vAlign w:val="center"/>
          </w:tcPr>
          <w:p w14:paraId="0189AB60">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新建</w:t>
            </w:r>
          </w:p>
        </w:tc>
        <w:tc>
          <w:tcPr>
            <w:tcW w:w="830" w:type="dxa"/>
            <w:noWrap/>
            <w:vAlign w:val="center"/>
          </w:tcPr>
          <w:p w14:paraId="099DB451">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 xml:space="preserve">10000 </w:t>
            </w:r>
          </w:p>
        </w:tc>
        <w:tc>
          <w:tcPr>
            <w:tcW w:w="1080" w:type="dxa"/>
            <w:noWrap/>
            <w:vAlign w:val="center"/>
          </w:tcPr>
          <w:p w14:paraId="14E90A5F">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10000</w:t>
            </w:r>
          </w:p>
        </w:tc>
        <w:tc>
          <w:tcPr>
            <w:tcW w:w="1135" w:type="dxa"/>
            <w:noWrap/>
            <w:vAlign w:val="center"/>
          </w:tcPr>
          <w:p w14:paraId="587F391D">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000000"/>
                <w:kern w:val="0"/>
                <w:sz w:val="21"/>
                <w:szCs w:val="21"/>
                <w:highlight w:val="none"/>
                <w:u w:val="none"/>
                <w:lang w:val="en-US" w:eastAsia="zh-CN" w:bidi="ar"/>
              </w:rPr>
              <w:t>政府投资</w:t>
            </w:r>
          </w:p>
        </w:tc>
      </w:tr>
    </w:tbl>
    <w:p w14:paraId="6C6FE0A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方正楷体_GBK"/>
          <w:b/>
          <w:bCs/>
          <w:smallCaps w:val="0"/>
          <w:color w:val="000000"/>
          <w:kern w:val="0"/>
          <w:sz w:val="32"/>
          <w:szCs w:val="32"/>
          <w:highlight w:val="none"/>
          <w:lang w:val="en-US" w:eastAsia="zh-CN" w:bidi="ar"/>
        </w:rPr>
      </w:pPr>
      <w:r>
        <w:rPr>
          <w:rFonts w:hint="eastAsia" w:ascii="Times New Roman" w:hAnsi="Times New Roman" w:eastAsia="方正楷体_GBK" w:cs="方正楷体_GBK"/>
          <w:bCs w:val="0"/>
          <w:smallCaps w:val="0"/>
          <w:color w:val="000000"/>
          <w:kern w:val="0"/>
          <w:sz w:val="32"/>
          <w:szCs w:val="32"/>
          <w:highlight w:val="none"/>
          <w:lang w:val="en-US" w:eastAsia="zh-CN" w:bidi="ar"/>
        </w:rPr>
        <w:t>（六）加快推进文旅康养产业化进程</w:t>
      </w:r>
      <w:r>
        <w:rPr>
          <w:rFonts w:hint="eastAsia" w:ascii="Times New Roman" w:hAnsi="Times New Roman" w:eastAsia="方正楷体_GBK" w:cs="方正楷体_GBK"/>
          <w:smallCaps w:val="0"/>
          <w:sz w:val="32"/>
          <w:szCs w:val="32"/>
          <w:highlight w:val="none"/>
          <w:lang w:val="en-US" w:eastAsia="zh-CN"/>
        </w:rPr>
        <w:t>。</w:t>
      </w:r>
      <w:r>
        <w:rPr>
          <w:rFonts w:hint="eastAsia" w:ascii="Times New Roman" w:hAnsi="Times New Roman" w:eastAsia="方正仿宋_GBK" w:cs="Times New Roman"/>
          <w:smallCaps w:val="0"/>
          <w:kern w:val="2"/>
          <w:sz w:val="32"/>
          <w:szCs w:val="32"/>
          <w:highlight w:val="none"/>
          <w:lang w:val="en-US" w:eastAsia="zh-CN" w:bidi="ar-SA"/>
        </w:rPr>
        <w:t>围绕“大巴山、大康养、大乡村”，实施“旅游+”“+旅游”工程，</w:t>
      </w:r>
      <w:r>
        <w:rPr>
          <w:rFonts w:hint="eastAsia" w:ascii="Times New Roman" w:hAnsi="Times New Roman" w:eastAsia="方正仿宋_GBK" w:cs="方正仿宋_GBK"/>
          <w:b w:val="0"/>
          <w:bCs w:val="0"/>
          <w:smallCaps w:val="0"/>
          <w:color w:val="000000"/>
          <w:sz w:val="32"/>
          <w:szCs w:val="32"/>
          <w:highlight w:val="none"/>
          <w:shd w:val="clear" w:color="auto" w:fill="auto"/>
          <w:lang w:val="en-US" w:eastAsia="zh-CN"/>
        </w:rPr>
        <w:t>培育避暑、冰雪、低空体验等文旅消费新业态，</w:t>
      </w:r>
      <w:r>
        <w:rPr>
          <w:rFonts w:hint="eastAsia" w:ascii="Times New Roman" w:hAnsi="Times New Roman" w:eastAsia="方正仿宋_GBK"/>
          <w:smallCaps w:val="0"/>
          <w:szCs w:val="32"/>
        </w:rPr>
        <w:t>建设国内一流山地旅游目的地、具有国际影响</w:t>
      </w:r>
      <w:r>
        <w:rPr>
          <w:rFonts w:hint="eastAsia" w:ascii="Times New Roman" w:hAnsi="Times New Roman" w:eastAsia="方正仿宋_GBK"/>
          <w:smallCaps w:val="0"/>
          <w:szCs w:val="32"/>
          <w:highlight w:val="none"/>
        </w:rPr>
        <w:t>力康养度假目的地</w:t>
      </w:r>
      <w:r>
        <w:rPr>
          <w:rFonts w:hint="eastAsia" w:ascii="Times New Roman" w:hAnsi="Times New Roman" w:eastAsia="方正仿宋_GBK"/>
          <w:smallCaps w:val="0"/>
          <w:szCs w:val="32"/>
          <w:highlight w:val="none"/>
          <w:lang w:eastAsia="zh-CN"/>
        </w:rPr>
        <w:t>。</w:t>
      </w:r>
    </w:p>
    <w:p w14:paraId="7664715F">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楷体_GBK" w:cs="方正楷体_GBK"/>
          <w:b/>
          <w:bCs/>
          <w:smallCaps w:val="0"/>
          <w:color w:val="000000"/>
          <w:kern w:val="0"/>
          <w:sz w:val="32"/>
          <w:szCs w:val="32"/>
          <w:highlight w:val="none"/>
          <w:lang w:val="en-US" w:eastAsia="zh-CN" w:bidi="ar"/>
        </w:rPr>
      </w:pPr>
      <w:r>
        <w:rPr>
          <w:rFonts w:hint="eastAsia" w:ascii="Times New Roman" w:hAnsi="Times New Roman" w:eastAsia="方正仿宋_GBK" w:cs="Times New Roman"/>
          <w:b/>
          <w:bCs/>
          <w:smallCaps w:val="0"/>
          <w:kern w:val="2"/>
          <w:sz w:val="32"/>
          <w:szCs w:val="32"/>
          <w:highlight w:val="none"/>
          <w:lang w:val="en-US" w:eastAsia="zh-CN" w:bidi="ar-SA"/>
        </w:rPr>
        <w:t>创建旅游品牌。</w:t>
      </w:r>
      <w:r>
        <w:rPr>
          <w:rFonts w:hint="eastAsia" w:ascii="Times New Roman" w:hAnsi="Times New Roman" w:eastAsia="方正仿宋_GBK"/>
          <w:smallCaps w:val="0"/>
          <w:szCs w:val="32"/>
          <w:highlight w:val="none"/>
        </w:rPr>
        <w:t>推进亢谷国家级旅游度假区创建，</w:t>
      </w:r>
      <w:r>
        <w:rPr>
          <w:rFonts w:ascii="Times New Roman" w:hAnsi="Times New Roman" w:eastAsia="方正仿宋_GBK"/>
          <w:smallCaps w:val="0"/>
          <w:szCs w:val="32"/>
        </w:rPr>
        <w:t>加快北屏国际康养度假区</w:t>
      </w:r>
      <w:r>
        <w:rPr>
          <w:rFonts w:hint="eastAsia" w:ascii="Times New Roman" w:hAnsi="Times New Roman" w:eastAsia="方正仿宋_GBK"/>
          <w:smallCaps w:val="0"/>
          <w:szCs w:val="32"/>
        </w:rPr>
        <w:t>、</w:t>
      </w:r>
      <w:r>
        <w:rPr>
          <w:rFonts w:ascii="Times New Roman" w:hAnsi="Times New Roman" w:eastAsia="方正仿宋_GBK"/>
          <w:smallCaps w:val="0"/>
          <w:szCs w:val="32"/>
        </w:rPr>
        <w:t>中国西南国际写生基地</w:t>
      </w:r>
      <w:r>
        <w:rPr>
          <w:rFonts w:hint="eastAsia" w:ascii="Times New Roman" w:hAnsi="Times New Roman" w:eastAsia="方正仿宋_GBK"/>
          <w:smallCaps w:val="0"/>
          <w:szCs w:val="32"/>
        </w:rPr>
        <w:t>（</w:t>
      </w:r>
      <w:r>
        <w:rPr>
          <w:rFonts w:ascii="Times New Roman" w:hAnsi="Times New Roman" w:eastAsia="方正仿宋_GBK"/>
          <w:smallCaps w:val="0"/>
          <w:szCs w:val="32"/>
        </w:rPr>
        <w:t>县城</w:t>
      </w:r>
      <w:r>
        <w:rPr>
          <w:rFonts w:hint="eastAsia" w:ascii="Times New Roman" w:hAnsi="Times New Roman" w:eastAsia="方正仿宋_GBK"/>
          <w:smallCaps w:val="0"/>
          <w:szCs w:val="32"/>
        </w:rPr>
        <w:t>、</w:t>
      </w:r>
      <w:r>
        <w:rPr>
          <w:rFonts w:ascii="Times New Roman" w:hAnsi="Times New Roman" w:eastAsia="方正仿宋_GBK"/>
          <w:smallCaps w:val="0"/>
          <w:szCs w:val="32"/>
        </w:rPr>
        <w:t>双河片区</w:t>
      </w:r>
      <w:r>
        <w:rPr>
          <w:rFonts w:hint="eastAsia" w:ascii="Times New Roman" w:hAnsi="Times New Roman" w:eastAsia="方正仿宋_GBK"/>
          <w:smallCaps w:val="0"/>
          <w:szCs w:val="32"/>
        </w:rPr>
        <w:t>）</w:t>
      </w:r>
      <w:r>
        <w:rPr>
          <w:rFonts w:ascii="Times New Roman" w:hAnsi="Times New Roman" w:eastAsia="方正仿宋_GBK"/>
          <w:smallCaps w:val="0"/>
          <w:szCs w:val="32"/>
        </w:rPr>
        <w:t>建设</w:t>
      </w:r>
      <w:r>
        <w:rPr>
          <w:rFonts w:hint="eastAsia" w:ascii="Times New Roman" w:hAnsi="Times New Roman" w:eastAsia="方正仿宋_GBK"/>
          <w:smallCaps w:val="0"/>
          <w:szCs w:val="32"/>
          <w:lang w:eastAsia="zh-CN"/>
        </w:rPr>
        <w:t>。</w:t>
      </w:r>
      <w:r>
        <w:rPr>
          <w:rFonts w:hint="eastAsia" w:ascii="Times New Roman" w:hAnsi="Times New Roman" w:eastAsia="方正仿宋_GBK"/>
          <w:smallCaps w:val="0"/>
          <w:szCs w:val="32"/>
        </w:rPr>
        <w:t>新</w:t>
      </w:r>
      <w:r>
        <w:rPr>
          <w:rFonts w:ascii="Times New Roman" w:hAnsi="Times New Roman" w:eastAsia="方正仿宋_GBK"/>
          <w:smallCaps w:val="0"/>
          <w:szCs w:val="32"/>
        </w:rPr>
        <w:t>创建</w:t>
      </w:r>
      <w:r>
        <w:rPr>
          <w:rFonts w:hint="eastAsia" w:ascii="Times New Roman" w:hAnsi="Times New Roman" w:eastAsia="方正仿宋_GBK"/>
          <w:smallCaps w:val="0"/>
          <w:szCs w:val="32"/>
        </w:rPr>
        <w:t>国家</w:t>
      </w:r>
      <w:r>
        <w:rPr>
          <w:rFonts w:ascii="Times New Roman" w:hAnsi="Times New Roman" w:eastAsia="方正仿宋_GBK"/>
          <w:smallCaps w:val="0"/>
          <w:szCs w:val="32"/>
        </w:rPr>
        <w:t>3A级旅游景区</w:t>
      </w:r>
      <w:r>
        <w:rPr>
          <w:rFonts w:hint="eastAsia" w:ascii="Times New Roman" w:hAnsi="Times New Roman" w:eastAsia="方正仿宋_GBK"/>
          <w:smallCaps w:val="0"/>
          <w:szCs w:val="32"/>
        </w:rPr>
        <w:t>3个</w:t>
      </w:r>
      <w:r>
        <w:rPr>
          <w:rStyle w:val="31"/>
          <w:rFonts w:hint="eastAsia" w:ascii="Times New Roman" w:hAnsi="Times New Roman" w:eastAsia="方正仿宋_GBK" w:cs="Times New Roman"/>
          <w:smallCaps w:val="0"/>
          <w:kern w:val="2"/>
          <w:sz w:val="32"/>
          <w:szCs w:val="32"/>
          <w:highlight w:val="none"/>
          <w:lang w:val="en-US" w:eastAsia="zh-CN" w:bidi="ar-SA"/>
        </w:rPr>
        <w:t>[</w:t>
      </w:r>
      <w:r>
        <w:rPr>
          <w:rStyle w:val="31"/>
          <w:rFonts w:hint="eastAsia" w:ascii="Times New Roman" w:hAnsi="Times New Roman" w:eastAsia="方正仿宋_GBK" w:cs="Times New Roman"/>
          <w:smallCaps w:val="0"/>
          <w:kern w:val="2"/>
          <w:sz w:val="32"/>
          <w:szCs w:val="32"/>
          <w:highlight w:val="none"/>
          <w:lang w:val="en-US" w:eastAsia="zh-CN" w:bidi="ar-SA"/>
        </w:rPr>
        <w:footnoteReference w:id="36"/>
      </w:r>
      <w:r>
        <w:rPr>
          <w:rStyle w:val="31"/>
          <w:rFonts w:hint="eastAsia"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smallCaps w:val="0"/>
          <w:szCs w:val="32"/>
        </w:rPr>
        <w:t>、</w:t>
      </w:r>
      <w:r>
        <w:rPr>
          <w:rFonts w:ascii="Times New Roman" w:hAnsi="Times New Roman" w:eastAsia="方正仿宋_GBK"/>
          <w:smallCaps w:val="0"/>
          <w:snapToGrid w:val="0"/>
          <w:szCs w:val="32"/>
        </w:rPr>
        <w:t>A级景区村庄20个</w:t>
      </w:r>
      <w:r>
        <w:rPr>
          <w:rFonts w:hint="eastAsia" w:ascii="Times New Roman" w:hAnsi="Times New Roman" w:eastAsia="方正仿宋_GBK" w:cs="Times New Roman"/>
          <w:smallCaps w:val="0"/>
          <w:kern w:val="2"/>
          <w:sz w:val="32"/>
          <w:szCs w:val="32"/>
          <w:highlight w:val="none"/>
          <w:lang w:val="en-US" w:eastAsia="zh-CN" w:bidi="ar-SA"/>
        </w:rPr>
        <w:t>、打造区域徒步旅行产品1个，</w:t>
      </w:r>
      <w:r>
        <w:rPr>
          <w:rFonts w:hint="default" w:ascii="Times New Roman" w:hAnsi="Times New Roman" w:eastAsia="方正仿宋_GBK" w:cs="Times New Roman"/>
          <w:smallCaps w:val="0"/>
          <w:kern w:val="2"/>
          <w:sz w:val="32"/>
          <w:szCs w:val="32"/>
          <w:highlight w:val="none"/>
          <w:lang w:val="en-US" w:eastAsia="zh-CN" w:bidi="ar-SA"/>
        </w:rPr>
        <w:t>游客</w:t>
      </w:r>
      <w:r>
        <w:rPr>
          <w:rFonts w:hint="eastAsia" w:ascii="Times New Roman" w:hAnsi="Times New Roman" w:eastAsia="方正仿宋_GBK" w:cs="Times New Roman"/>
          <w:smallCaps w:val="0"/>
          <w:kern w:val="2"/>
          <w:sz w:val="32"/>
          <w:szCs w:val="32"/>
          <w:highlight w:val="none"/>
          <w:lang w:val="en-US" w:eastAsia="zh-CN" w:bidi="ar-SA"/>
        </w:rPr>
        <w:t>接待</w:t>
      </w:r>
      <w:r>
        <w:rPr>
          <w:rFonts w:hint="default" w:ascii="Times New Roman" w:hAnsi="Times New Roman" w:eastAsia="方正仿宋_GBK" w:cs="Times New Roman"/>
          <w:smallCaps w:val="0"/>
          <w:kern w:val="2"/>
          <w:sz w:val="32"/>
          <w:szCs w:val="32"/>
          <w:highlight w:val="none"/>
          <w:lang w:val="en-US" w:eastAsia="zh-CN" w:bidi="ar-SA"/>
        </w:rPr>
        <w:t>量和旅游综合收入分别达到700万人次、</w:t>
      </w:r>
      <w:r>
        <w:rPr>
          <w:rFonts w:hint="eastAsia" w:ascii="Times New Roman" w:hAnsi="Times New Roman" w:eastAsia="方正仿宋_GBK" w:cs="Times New Roman"/>
          <w:smallCaps w:val="0"/>
          <w:kern w:val="2"/>
          <w:sz w:val="32"/>
          <w:szCs w:val="32"/>
          <w:highlight w:val="none"/>
          <w:lang w:val="en-US" w:eastAsia="zh-CN" w:bidi="ar-SA"/>
        </w:rPr>
        <w:t>18</w:t>
      </w:r>
      <w:r>
        <w:rPr>
          <w:rFonts w:hint="default" w:ascii="Times New Roman" w:hAnsi="Times New Roman" w:eastAsia="方正仿宋_GBK" w:cs="Times New Roman"/>
          <w:smallCaps w:val="0"/>
          <w:kern w:val="2"/>
          <w:sz w:val="32"/>
          <w:szCs w:val="32"/>
          <w:highlight w:val="none"/>
          <w:lang w:val="en-US" w:eastAsia="zh-CN" w:bidi="ar-SA"/>
        </w:rPr>
        <w:t>亿元。</w:t>
      </w:r>
    </w:p>
    <w:p w14:paraId="0CDE720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smallCaps w:val="0"/>
          <w:szCs w:val="32"/>
          <w:lang w:eastAsia="zh-CN"/>
        </w:rPr>
      </w:pPr>
      <w:r>
        <w:rPr>
          <w:rFonts w:hint="eastAsia" w:ascii="Times New Roman" w:hAnsi="Times New Roman" w:eastAsia="方正仿宋_GBK" w:cs="Times New Roman"/>
          <w:b/>
          <w:bCs/>
          <w:smallCaps w:val="0"/>
          <w:kern w:val="2"/>
          <w:sz w:val="32"/>
          <w:szCs w:val="32"/>
          <w:highlight w:val="none"/>
          <w:lang w:val="en-US" w:eastAsia="zh-CN" w:bidi="ar-SA"/>
        </w:rPr>
        <w:t>做特红色旅游。</w:t>
      </w:r>
      <w:r>
        <w:rPr>
          <w:rFonts w:hint="default" w:ascii="Times New Roman" w:hAnsi="Times New Roman" w:eastAsia="方正仿宋_GBK" w:cs="Times New Roman"/>
          <w:smallCaps w:val="0"/>
          <w:kern w:val="2"/>
          <w:sz w:val="32"/>
          <w:szCs w:val="32"/>
          <w:highlight w:val="none"/>
          <w:lang w:val="en-US" w:eastAsia="zh-CN" w:bidi="ar-SA"/>
        </w:rPr>
        <w:t>推进红色文物旧址保护</w:t>
      </w:r>
      <w:r>
        <w:rPr>
          <w:rFonts w:hint="eastAsia" w:ascii="Times New Roman" w:hAnsi="Times New Roman" w:eastAsia="方正仿宋_GBK" w:cs="Times New Roman"/>
          <w:smallCaps w:val="0"/>
          <w:kern w:val="2"/>
          <w:sz w:val="32"/>
          <w:szCs w:val="32"/>
          <w:highlight w:val="none"/>
          <w:lang w:val="en-US" w:eastAsia="zh-CN" w:bidi="ar-SA"/>
        </w:rPr>
        <w:t>，开展红三十三军旧址整体保护展示，开展火山坡红军石刻标语、葛城遗址、南门口报警台旧址修缮保护。</w:t>
      </w:r>
      <w:r>
        <w:rPr>
          <w:rFonts w:hint="default" w:ascii="Times New Roman" w:hAnsi="Times New Roman" w:eastAsia="方正仿宋_GBK" w:cs="Times New Roman"/>
          <w:smallCaps w:val="0"/>
          <w:kern w:val="2"/>
          <w:sz w:val="32"/>
          <w:szCs w:val="32"/>
          <w:highlight w:val="none"/>
          <w:lang w:val="en-US" w:eastAsia="zh-CN" w:bidi="ar-SA"/>
        </w:rPr>
        <w:t>推进红色文化馆所建设</w:t>
      </w:r>
      <w:r>
        <w:rPr>
          <w:rFonts w:hint="eastAsia" w:ascii="Times New Roman" w:hAnsi="Times New Roman" w:eastAsia="方正仿宋_GBK" w:cs="Times New Roman"/>
          <w:smallCaps w:val="0"/>
          <w:kern w:val="2"/>
          <w:sz w:val="32"/>
          <w:szCs w:val="32"/>
          <w:highlight w:val="none"/>
          <w:lang w:val="en-US" w:eastAsia="zh-CN" w:bidi="ar-SA"/>
        </w:rPr>
        <w:t>，开展川陕苏区城口纪念馆和可移动文物预防性保护，</w:t>
      </w:r>
      <w:r>
        <w:rPr>
          <w:rFonts w:hint="eastAsia" w:ascii="Times New Roman" w:hAnsi="Times New Roman" w:eastAsia="方正仿宋_GBK"/>
          <w:smallCaps w:val="0"/>
          <w:szCs w:val="32"/>
        </w:rPr>
        <w:t>争取国家级文保单位、国家级非遗申报成功</w:t>
      </w:r>
      <w:r>
        <w:rPr>
          <w:rFonts w:hint="eastAsia" w:ascii="Times New Roman" w:hAnsi="Times New Roman" w:eastAsia="方正仿宋_GBK"/>
          <w:smallCaps w:val="0"/>
          <w:szCs w:val="32"/>
          <w:lang w:eastAsia="zh-CN"/>
        </w:rPr>
        <w:t>。</w:t>
      </w:r>
      <w:r>
        <w:rPr>
          <w:rFonts w:hint="eastAsia" w:ascii="Times New Roman" w:hAnsi="Times New Roman" w:eastAsia="方正仿宋_GBK" w:cs="Times New Roman"/>
          <w:smallCaps w:val="0"/>
          <w:kern w:val="2"/>
          <w:sz w:val="32"/>
          <w:szCs w:val="32"/>
          <w:highlight w:val="none"/>
          <w:lang w:val="en-US" w:eastAsia="zh-CN" w:bidi="ar-SA"/>
        </w:rPr>
        <w:t>策划红色旅游线路，</w:t>
      </w:r>
      <w:r>
        <w:rPr>
          <w:rFonts w:hint="default" w:ascii="Times New Roman" w:hAnsi="Times New Roman" w:eastAsia="方正仿宋_GBK" w:cs="Times New Roman"/>
          <w:smallCaps w:val="0"/>
          <w:kern w:val="2"/>
          <w:sz w:val="32"/>
          <w:szCs w:val="32"/>
          <w:highlight w:val="none"/>
          <w:lang w:val="en-US" w:eastAsia="zh-CN" w:bidi="ar-SA"/>
        </w:rPr>
        <w:t>打造红色研学教育、爱国主义教育和国防教育基地</w:t>
      </w:r>
      <w:r>
        <w:rPr>
          <w:rFonts w:hint="eastAsia"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smallCaps w:val="0"/>
          <w:szCs w:val="32"/>
        </w:rPr>
        <w:t>投用城宣万综合实训基地（二期）</w:t>
      </w:r>
      <w:r>
        <w:rPr>
          <w:rFonts w:hint="eastAsia" w:ascii="Times New Roman" w:hAnsi="Times New Roman" w:eastAsia="方正仿宋_GBK"/>
          <w:smallCaps w:val="0"/>
          <w:szCs w:val="32"/>
          <w:lang w:eastAsia="zh-CN"/>
        </w:rPr>
        <w:t>。</w:t>
      </w:r>
    </w:p>
    <w:p w14:paraId="267B580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Times New Roman"/>
          <w:b/>
          <w:bCs/>
          <w:smallCaps w:val="0"/>
          <w:kern w:val="2"/>
          <w:sz w:val="32"/>
          <w:szCs w:val="32"/>
          <w:highlight w:val="none"/>
          <w:lang w:val="en-US" w:eastAsia="zh-CN" w:bidi="ar-SA"/>
        </w:rPr>
        <w:t>做深康养旅游。</w:t>
      </w:r>
      <w:r>
        <w:rPr>
          <w:rFonts w:hint="default" w:ascii="Times New Roman" w:hAnsi="Times New Roman" w:eastAsia="方正仿宋_GBK" w:cs="Times New Roman"/>
          <w:smallCaps w:val="0"/>
          <w:kern w:val="2"/>
          <w:sz w:val="32"/>
          <w:szCs w:val="32"/>
          <w:highlight w:val="none"/>
          <w:lang w:val="en-US" w:eastAsia="zh-CN" w:bidi="ar-SA"/>
        </w:rPr>
        <w:t>探索创新</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医养结合</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服务体系，引入国内知名高端康复和中医养生健康服务机构，开发森林疗养、中药康养、旅居康养等康养产品</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打造康养旅游示范基地</w:t>
      </w:r>
      <w:r>
        <w:rPr>
          <w:rFonts w:hint="eastAsia" w:ascii="Times New Roman" w:hAnsi="Times New Roman" w:eastAsia="方正仿宋_GBK" w:cs="Times New Roman"/>
          <w:smallCaps w:val="0"/>
          <w:kern w:val="2"/>
          <w:sz w:val="32"/>
          <w:szCs w:val="32"/>
          <w:highlight w:val="none"/>
          <w:lang w:val="en-US" w:eastAsia="zh-CN" w:bidi="ar-SA"/>
        </w:rPr>
        <w:t>2</w:t>
      </w:r>
      <w:r>
        <w:rPr>
          <w:rFonts w:hint="default" w:ascii="Times New Roman" w:hAnsi="Times New Roman" w:eastAsia="方正仿宋_GBK" w:cs="Times New Roman"/>
          <w:smallCaps w:val="0"/>
          <w:kern w:val="2"/>
          <w:sz w:val="32"/>
          <w:szCs w:val="32"/>
          <w:highlight w:val="none"/>
          <w:lang w:val="en-US" w:eastAsia="zh-CN" w:bidi="ar-SA"/>
        </w:rPr>
        <w:t>个</w:t>
      </w:r>
      <w:r>
        <w:rPr>
          <w:rFonts w:hint="eastAsia" w:ascii="Times New Roman" w:hAnsi="Times New Roman" w:eastAsia="方正仿宋_GBK" w:cs="Times New Roman"/>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申报市级</w:t>
      </w:r>
      <w:r>
        <w:rPr>
          <w:rFonts w:hint="eastAsia" w:ascii="Times New Roman" w:hAnsi="Times New Roman" w:eastAsia="方正仿宋_GBK" w:cs="Times New Roman"/>
          <w:smallCaps w:val="0"/>
          <w:kern w:val="2"/>
          <w:sz w:val="32"/>
          <w:szCs w:val="32"/>
          <w:highlight w:val="none"/>
          <w:lang w:val="en-US" w:eastAsia="zh-CN" w:bidi="ar-SA"/>
        </w:rPr>
        <w:t>森林康养基地</w:t>
      </w:r>
      <w:r>
        <w:rPr>
          <w:rFonts w:hint="default" w:ascii="Times New Roman" w:hAnsi="Times New Roman" w:eastAsia="方正仿宋_GBK" w:cs="Times New Roman"/>
          <w:smallCaps w:val="0"/>
          <w:kern w:val="2"/>
          <w:sz w:val="32"/>
          <w:szCs w:val="32"/>
          <w:highlight w:val="none"/>
          <w:lang w:val="en-US" w:eastAsia="zh-CN" w:bidi="ar-SA"/>
        </w:rPr>
        <w:t>认定1个以上</w:t>
      </w:r>
      <w:r>
        <w:rPr>
          <w:rFonts w:hint="eastAsia"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smallCaps w:val="0"/>
          <w:szCs w:val="32"/>
        </w:rPr>
        <w:t>启动大巴山森林（彩叶）康养步道示范路段建设</w:t>
      </w:r>
      <w:r>
        <w:rPr>
          <w:rFonts w:hint="eastAsia" w:ascii="Times New Roman" w:hAnsi="Times New Roman" w:eastAsia="方正仿宋_GBK"/>
          <w:smallCaps w:val="0"/>
          <w:szCs w:val="32"/>
          <w:lang w:eastAsia="zh-CN"/>
        </w:rPr>
        <w:t>，</w:t>
      </w:r>
      <w:r>
        <w:rPr>
          <w:rFonts w:hint="default" w:ascii="Times New Roman" w:hAnsi="Times New Roman" w:eastAsia="方正仿宋_GBK" w:cs="Times New Roman"/>
          <w:smallCaps w:val="0"/>
          <w:kern w:val="2"/>
          <w:sz w:val="32"/>
          <w:szCs w:val="32"/>
          <w:highlight w:val="none"/>
          <w:lang w:val="en-US" w:eastAsia="zh-CN" w:bidi="ar-SA"/>
        </w:rPr>
        <w:t>推动河鱼乡曲茎石斛展示基地、养生民宿等系列康养项目建设运营</w:t>
      </w:r>
      <w:r>
        <w:rPr>
          <w:rFonts w:hint="eastAsia" w:ascii="Times New Roman" w:hAnsi="Times New Roman" w:eastAsia="方正仿宋_GBK"/>
          <w:smallCaps w:val="0"/>
          <w:szCs w:val="32"/>
          <w:lang w:eastAsia="zh-CN"/>
        </w:rPr>
        <w:t>。</w:t>
      </w:r>
    </w:p>
    <w:p w14:paraId="7533F602">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方正仿宋_GBK"/>
          <w:smallCaps w:val="0"/>
          <w:snapToGrid w:val="0"/>
          <w:szCs w:val="32"/>
          <w:lang w:val="en-US" w:eastAsia="zh-CN"/>
        </w:rPr>
      </w:pPr>
      <w:r>
        <w:rPr>
          <w:rFonts w:hint="eastAsia" w:ascii="Times New Roman" w:hAnsi="Times New Roman" w:eastAsia="方正仿宋_GBK" w:cs="Times New Roman"/>
          <w:b/>
          <w:bCs/>
          <w:smallCaps w:val="0"/>
          <w:kern w:val="2"/>
          <w:sz w:val="32"/>
          <w:szCs w:val="32"/>
          <w:highlight w:val="none"/>
          <w:lang w:val="en-US" w:eastAsia="zh-CN" w:bidi="ar-SA"/>
        </w:rPr>
        <w:t>做精乡村旅游。</w:t>
      </w:r>
      <w:r>
        <w:rPr>
          <w:rFonts w:hint="eastAsia" w:ascii="Times New Roman" w:hAnsi="Times New Roman" w:eastAsia="方正仿宋_GBK" w:cs="Times New Roman"/>
          <w:smallCaps w:val="0"/>
          <w:kern w:val="2"/>
          <w:sz w:val="32"/>
          <w:szCs w:val="32"/>
          <w:highlight w:val="none"/>
          <w:lang w:val="en-US" w:eastAsia="zh-CN" w:bidi="ar-SA"/>
        </w:rPr>
        <w:t>推进</w:t>
      </w:r>
      <w:r>
        <w:rPr>
          <w:rFonts w:hint="default" w:ascii="Times New Roman" w:hAnsi="Times New Roman" w:eastAsia="方正仿宋_GBK" w:cs="Times New Roman"/>
          <w:smallCaps w:val="0"/>
          <w:kern w:val="2"/>
          <w:sz w:val="32"/>
          <w:szCs w:val="32"/>
          <w:highlight w:val="none"/>
          <w:lang w:val="en-US" w:eastAsia="zh-CN" w:bidi="ar-SA"/>
        </w:rPr>
        <w:t>乡村旅游产业园</w:t>
      </w:r>
      <w:r>
        <w:rPr>
          <w:rFonts w:hint="eastAsia" w:ascii="Times New Roman" w:hAnsi="Times New Roman" w:eastAsia="方正仿宋_GBK" w:cs="Times New Roman"/>
          <w:smallCaps w:val="0"/>
          <w:kern w:val="2"/>
          <w:sz w:val="32"/>
          <w:szCs w:val="32"/>
          <w:highlight w:val="none"/>
          <w:lang w:val="en-US" w:eastAsia="zh-CN" w:bidi="ar-SA"/>
        </w:rPr>
        <w:t>建设</w:t>
      </w:r>
      <w:r>
        <w:rPr>
          <w:rFonts w:hint="default" w:ascii="Times New Roman" w:hAnsi="Times New Roman" w:eastAsia="方正仿宋_GBK" w:cs="Times New Roman"/>
          <w:smallCaps w:val="0"/>
          <w:kern w:val="2"/>
          <w:sz w:val="32"/>
          <w:szCs w:val="32"/>
          <w:highlight w:val="none"/>
          <w:lang w:val="en-US" w:eastAsia="zh-CN" w:bidi="ar-SA"/>
        </w:rPr>
        <w:t>，创建</w:t>
      </w:r>
      <w:r>
        <w:rPr>
          <w:rFonts w:hint="eastAsia" w:ascii="Times New Roman" w:hAnsi="Times New Roman" w:eastAsia="方正仿宋_GBK" w:cs="Times New Roman"/>
          <w:smallCaps w:val="0"/>
          <w:kern w:val="2"/>
          <w:sz w:val="32"/>
          <w:szCs w:val="32"/>
          <w:highlight w:val="none"/>
          <w:lang w:val="en-US" w:eastAsia="zh-CN" w:bidi="ar-SA"/>
        </w:rPr>
        <w:t>市级</w:t>
      </w:r>
      <w:r>
        <w:rPr>
          <w:rFonts w:hint="default" w:ascii="Times New Roman" w:hAnsi="Times New Roman" w:eastAsia="方正仿宋_GBK" w:cs="Times New Roman"/>
          <w:smallCaps w:val="0"/>
          <w:kern w:val="2"/>
          <w:sz w:val="32"/>
          <w:szCs w:val="32"/>
          <w:highlight w:val="none"/>
          <w:lang w:val="en-US" w:eastAsia="zh-CN" w:bidi="ar-SA"/>
        </w:rPr>
        <w:t>乡村旅游重点村</w:t>
      </w:r>
      <w:r>
        <w:rPr>
          <w:rFonts w:hint="eastAsia" w:ascii="Times New Roman" w:hAnsi="Times New Roman" w:eastAsia="方正仿宋_GBK" w:cs="Times New Roman"/>
          <w:smallCaps w:val="0"/>
          <w:kern w:val="2"/>
          <w:sz w:val="32"/>
          <w:szCs w:val="32"/>
          <w:highlight w:val="none"/>
          <w:lang w:val="en-US" w:eastAsia="zh-CN" w:bidi="ar-SA"/>
        </w:rPr>
        <w:t>2</w:t>
      </w:r>
      <w:r>
        <w:rPr>
          <w:rFonts w:hint="default" w:ascii="Times New Roman" w:hAnsi="Times New Roman" w:eastAsia="方正仿宋_GBK" w:cs="Times New Roman"/>
          <w:smallCaps w:val="0"/>
          <w:kern w:val="2"/>
          <w:sz w:val="32"/>
          <w:szCs w:val="32"/>
          <w:highlight w:val="none"/>
          <w:lang w:val="en-US" w:eastAsia="zh-CN" w:bidi="ar-SA"/>
        </w:rPr>
        <w:t>个。</w:t>
      </w:r>
      <w:r>
        <w:rPr>
          <w:rFonts w:hint="eastAsia" w:ascii="Times New Roman" w:hAnsi="Times New Roman" w:eastAsia="方正仿宋_GBK" w:cs="Times New Roman"/>
          <w:smallCaps w:val="0"/>
          <w:kern w:val="2"/>
          <w:sz w:val="32"/>
          <w:szCs w:val="32"/>
          <w:highlight w:val="none"/>
          <w:lang w:val="en-US" w:eastAsia="zh-CN" w:bidi="ar-SA"/>
        </w:rPr>
        <w:t>做精乡村旅游民宿，</w:t>
      </w:r>
      <w:r>
        <w:rPr>
          <w:rFonts w:hint="eastAsia" w:ascii="Times New Roman" w:hAnsi="Times New Roman" w:eastAsia="方正仿宋_GBK"/>
          <w:smallCaps w:val="0"/>
          <w:snapToGrid w:val="0"/>
          <w:szCs w:val="32"/>
        </w:rPr>
        <w:t>新发展精品民宿20家，新增全国</w:t>
      </w:r>
      <w:r>
        <w:rPr>
          <w:rFonts w:hint="eastAsia" w:ascii="Times New Roman" w:hAnsi="Times New Roman" w:eastAsia="方正仿宋_GBK"/>
          <w:smallCaps w:val="0"/>
          <w:szCs w:val="32"/>
        </w:rPr>
        <w:t>等</w:t>
      </w:r>
      <w:r>
        <w:rPr>
          <w:rFonts w:ascii="Times New Roman" w:hAnsi="Times New Roman" w:eastAsia="方正仿宋_GBK"/>
          <w:smallCaps w:val="0"/>
          <w:szCs w:val="32"/>
        </w:rPr>
        <w:t>级民宿</w:t>
      </w:r>
      <w:r>
        <w:rPr>
          <w:rFonts w:hint="eastAsia" w:ascii="Times New Roman" w:hAnsi="Times New Roman" w:eastAsia="方正仿宋_GBK"/>
          <w:smallCaps w:val="0"/>
          <w:szCs w:val="32"/>
        </w:rPr>
        <w:t>3家</w:t>
      </w:r>
      <w:r>
        <w:rPr>
          <w:rFonts w:hint="eastAsia" w:ascii="Times New Roman" w:hAnsi="Times New Roman" w:eastAsia="方正仿宋_GBK"/>
          <w:smallCaps w:val="0"/>
          <w:snapToGrid w:val="0"/>
          <w:szCs w:val="32"/>
        </w:rPr>
        <w:t>，接待床位达到2.5万张</w:t>
      </w:r>
      <w:r>
        <w:rPr>
          <w:rFonts w:hint="eastAsia" w:ascii="Times New Roman" w:hAnsi="Times New Roman" w:eastAsia="方正仿宋_GBK"/>
          <w:smallCaps w:val="0"/>
          <w:szCs w:val="32"/>
          <w:lang w:eastAsia="zh-CN"/>
        </w:rPr>
        <w:t>。</w:t>
      </w:r>
      <w:r>
        <w:rPr>
          <w:rFonts w:hint="eastAsia" w:ascii="Times New Roman" w:hAnsi="Times New Roman" w:eastAsia="方正仿宋_GBK" w:cs="Times New Roman"/>
          <w:smallCaps w:val="0"/>
          <w:kern w:val="2"/>
          <w:sz w:val="32"/>
          <w:szCs w:val="32"/>
          <w:highlight w:val="none"/>
          <w:lang w:val="en-US" w:eastAsia="zh-CN" w:bidi="ar-SA"/>
        </w:rPr>
        <w:t>做长乡村旅游产业链，实施乡村旅游“后备箱工程”，开发一批游客“带得走”的农旅商品。提升乡村旅游环境，完善停车场、观景台、自驾车营地、旅游标识等设施，</w:t>
      </w:r>
      <w:r>
        <w:rPr>
          <w:rFonts w:hint="eastAsia" w:ascii="Times New Roman" w:hAnsi="Times New Roman" w:eastAsia="方正仿宋_GBK" w:cs="方正仿宋_GBK"/>
          <w:smallCaps w:val="0"/>
          <w:szCs w:val="32"/>
        </w:rPr>
        <w:t>全面贯通270公里旅游北环线</w:t>
      </w:r>
      <w:r>
        <w:rPr>
          <w:rFonts w:hint="eastAsia" w:ascii="Times New Roman" w:hAnsi="Times New Roman" w:eastAsia="方正仿宋_GBK" w:cs="Times New Roman"/>
          <w:smallCaps w:val="0"/>
          <w:kern w:val="2"/>
          <w:sz w:val="32"/>
          <w:szCs w:val="32"/>
          <w:highlight w:val="none"/>
          <w:lang w:val="en-US" w:eastAsia="zh-CN" w:bidi="ar-SA"/>
        </w:rPr>
        <w:t>。做靓</w:t>
      </w:r>
      <w:r>
        <w:rPr>
          <w:rFonts w:ascii="Times New Roman" w:hAnsi="Times New Roman" w:eastAsia="方正仿宋_GBK"/>
          <w:smallCaps w:val="0"/>
          <w:szCs w:val="32"/>
        </w:rPr>
        <w:t>消夏康养季、彩叶文化旅游季</w:t>
      </w:r>
      <w:r>
        <w:rPr>
          <w:rFonts w:hint="eastAsia" w:ascii="Times New Roman" w:hAnsi="Times New Roman" w:eastAsia="方正仿宋_GBK"/>
          <w:smallCaps w:val="0"/>
          <w:szCs w:val="32"/>
        </w:rPr>
        <w:t>、自行车</w:t>
      </w:r>
      <w:r>
        <w:rPr>
          <w:rFonts w:ascii="Times New Roman" w:hAnsi="Times New Roman" w:eastAsia="方正仿宋_GBK"/>
          <w:smallCaps w:val="0"/>
          <w:szCs w:val="32"/>
        </w:rPr>
        <w:t>爬坡挑战赛</w:t>
      </w:r>
      <w:r>
        <w:rPr>
          <w:rFonts w:hint="eastAsia" w:ascii="Times New Roman" w:hAnsi="Times New Roman" w:eastAsia="方正仿宋_GBK" w:cs="Times New Roman"/>
          <w:smallCaps w:val="0"/>
          <w:kern w:val="2"/>
          <w:sz w:val="32"/>
          <w:szCs w:val="32"/>
          <w:highlight w:val="none"/>
          <w:lang w:val="en-US" w:eastAsia="zh-CN" w:bidi="ar-SA"/>
        </w:rPr>
        <w:t>事</w:t>
      </w:r>
      <w:r>
        <w:rPr>
          <w:rFonts w:hint="eastAsia" w:ascii="Times New Roman" w:hAnsi="Times New Roman" w:eastAsia="方正仿宋_GBK" w:cs="方正仿宋_GBK"/>
          <w:smallCaps w:val="0"/>
          <w:snapToGrid w:val="0"/>
          <w:szCs w:val="32"/>
        </w:rPr>
        <w:t>等活动</w:t>
      </w:r>
      <w:r>
        <w:rPr>
          <w:rFonts w:hint="eastAsia" w:ascii="Times New Roman" w:hAnsi="Times New Roman" w:eastAsia="方正仿宋_GBK" w:cs="方正仿宋_GBK"/>
          <w:smallCaps w:val="0"/>
          <w:snapToGrid w:val="0"/>
          <w:szCs w:val="32"/>
          <w:lang w:val="en-US" w:eastAsia="zh-CN"/>
        </w:rPr>
        <w:t>品牌</w:t>
      </w:r>
      <w:r>
        <w:rPr>
          <w:rFonts w:hint="eastAsia" w:ascii="Times New Roman" w:hAnsi="Times New Roman" w:eastAsia="方正仿宋_GBK" w:cs="方正仿宋_GBK"/>
          <w:smallCaps w:val="0"/>
          <w:snapToGrid w:val="0"/>
          <w:szCs w:val="32"/>
        </w:rPr>
        <w:t>。</w:t>
      </w:r>
    </w:p>
    <w:tbl>
      <w:tblPr>
        <w:tblStyle w:val="2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50"/>
        <w:gridCol w:w="1036"/>
        <w:gridCol w:w="914"/>
        <w:gridCol w:w="1036"/>
        <w:gridCol w:w="1098"/>
      </w:tblGrid>
      <w:tr w14:paraId="7F88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70" w:type="dxa"/>
            <w:gridSpan w:val="6"/>
            <w:shd w:val="solid" w:color="F1F1F1" w:themeColor="background1" w:themeShade="F2" w:fill="F2F2F2"/>
            <w:noWrap/>
            <w:vAlign w:val="center"/>
          </w:tcPr>
          <w:p w14:paraId="60887B4C">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6</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2025年文旅康养重点项目</w:t>
            </w:r>
          </w:p>
        </w:tc>
      </w:tr>
      <w:tr w14:paraId="2AC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0" w:type="dxa"/>
            <w:gridSpan w:val="6"/>
            <w:noWrap/>
            <w:vAlign w:val="center"/>
          </w:tcPr>
          <w:p w14:paraId="0D8972A1">
            <w:pPr>
              <w:overflowPunct w:val="0"/>
              <w:spacing w:line="400" w:lineRule="exact"/>
              <w:jc w:val="right"/>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3E8F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36" w:type="dxa"/>
            <w:noWrap/>
            <w:vAlign w:val="center"/>
          </w:tcPr>
          <w:p w14:paraId="3E6A2764">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4050" w:type="dxa"/>
            <w:noWrap/>
            <w:vAlign w:val="center"/>
          </w:tcPr>
          <w:p w14:paraId="7DCF627F">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36" w:type="dxa"/>
            <w:noWrap/>
            <w:vAlign w:val="center"/>
          </w:tcPr>
          <w:p w14:paraId="18B6A259">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914" w:type="dxa"/>
            <w:noWrap/>
            <w:vAlign w:val="center"/>
          </w:tcPr>
          <w:p w14:paraId="2B8E3314">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36" w:type="dxa"/>
            <w:noWrap/>
            <w:vAlign w:val="center"/>
          </w:tcPr>
          <w:p w14:paraId="7BC223E8">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098" w:type="dxa"/>
            <w:noWrap/>
            <w:vAlign w:val="center"/>
          </w:tcPr>
          <w:p w14:paraId="7591936B">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71DA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36" w:type="dxa"/>
            <w:shd w:val="clear" w:color="auto" w:fill="auto"/>
            <w:noWrap/>
            <w:vAlign w:val="center"/>
          </w:tcPr>
          <w:p w14:paraId="5094CE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sz w:val="21"/>
                <w:szCs w:val="21"/>
                <w:highlight w:val="none"/>
                <w:lang w:val="en-US" w:eastAsia="zh-CN"/>
              </w:rPr>
              <w:t>1</w:t>
            </w:r>
          </w:p>
        </w:tc>
        <w:tc>
          <w:tcPr>
            <w:tcW w:w="4050" w:type="dxa"/>
            <w:shd w:val="clear" w:color="auto" w:fill="auto"/>
            <w:noWrap/>
            <w:vAlign w:val="center"/>
          </w:tcPr>
          <w:p w14:paraId="58241F4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eastAsia" w:ascii="Times New Roman" w:hAnsi="Times New Roman" w:eastAsia="方正仿宋_GBK" w:cs="Times New Roman"/>
                <w:i w:val="0"/>
                <w:iCs w:val="0"/>
                <w:smallCaps w:val="0"/>
                <w:color w:val="auto"/>
                <w:sz w:val="21"/>
                <w:szCs w:val="21"/>
                <w:highlight w:val="none"/>
                <w:lang w:val="en-US" w:eastAsia="zh-CN"/>
              </w:rPr>
              <w:t>城口县亢谷4A景区（黄安坝）旅游基础设施建设项目</w:t>
            </w:r>
          </w:p>
        </w:tc>
        <w:tc>
          <w:tcPr>
            <w:tcW w:w="1036" w:type="dxa"/>
            <w:shd w:val="clear" w:color="auto" w:fill="auto"/>
            <w:noWrap/>
            <w:vAlign w:val="center"/>
          </w:tcPr>
          <w:p w14:paraId="35704C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14" w:type="dxa"/>
            <w:shd w:val="clear" w:color="auto" w:fill="auto"/>
            <w:noWrap/>
            <w:vAlign w:val="center"/>
          </w:tcPr>
          <w:p w14:paraId="1516E8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sz w:val="21"/>
                <w:szCs w:val="21"/>
                <w:highlight w:val="none"/>
                <w:lang w:val="en-US" w:eastAsia="zh-CN"/>
              </w:rPr>
              <w:t>15000</w:t>
            </w:r>
          </w:p>
        </w:tc>
        <w:tc>
          <w:tcPr>
            <w:tcW w:w="1036" w:type="dxa"/>
            <w:shd w:val="clear" w:color="auto" w:fill="auto"/>
            <w:noWrap/>
            <w:vAlign w:val="center"/>
          </w:tcPr>
          <w:p w14:paraId="1C4F3B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sz w:val="21"/>
                <w:szCs w:val="21"/>
                <w:highlight w:val="none"/>
                <w:lang w:val="en-US" w:eastAsia="zh-CN"/>
              </w:rPr>
              <w:t>1900</w:t>
            </w:r>
          </w:p>
        </w:tc>
        <w:tc>
          <w:tcPr>
            <w:tcW w:w="1098" w:type="dxa"/>
            <w:shd w:val="clear" w:color="auto" w:fill="auto"/>
            <w:noWrap/>
            <w:vAlign w:val="center"/>
          </w:tcPr>
          <w:p w14:paraId="5B03D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i w:val="0"/>
                <w:iCs w:val="0"/>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sz w:val="21"/>
                <w:szCs w:val="21"/>
                <w:highlight w:val="none"/>
                <w:lang w:val="en-US" w:eastAsia="zh-CN"/>
              </w:rPr>
              <w:t>政府投资</w:t>
            </w:r>
          </w:p>
        </w:tc>
      </w:tr>
      <w:tr w14:paraId="3048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6" w:type="dxa"/>
            <w:noWrap/>
            <w:vAlign w:val="center"/>
          </w:tcPr>
          <w:p w14:paraId="3237B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2</w:t>
            </w:r>
          </w:p>
        </w:tc>
        <w:tc>
          <w:tcPr>
            <w:tcW w:w="4050" w:type="dxa"/>
            <w:noWrap/>
            <w:vAlign w:val="center"/>
          </w:tcPr>
          <w:p w14:paraId="10A1333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highlight w:val="none"/>
              </w:rPr>
              <w:t>渝东北片区城开巫国土绿化项目-城口段</w:t>
            </w:r>
          </w:p>
        </w:tc>
        <w:tc>
          <w:tcPr>
            <w:tcW w:w="1036" w:type="dxa"/>
            <w:noWrap/>
            <w:vAlign w:val="center"/>
          </w:tcPr>
          <w:p w14:paraId="14C74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方正仿宋_GBK"/>
                <w:i w:val="0"/>
                <w:iCs w:val="0"/>
                <w:smallCaps w:val="0"/>
                <w:color w:val="auto"/>
                <w:kern w:val="0"/>
                <w:sz w:val="20"/>
                <w:szCs w:val="20"/>
                <w:highlight w:val="none"/>
                <w:u w:val="none"/>
                <w:lang w:val="en-US" w:eastAsia="zh-CN" w:bidi="ar"/>
              </w:rPr>
              <w:t>新建</w:t>
            </w:r>
          </w:p>
        </w:tc>
        <w:tc>
          <w:tcPr>
            <w:tcW w:w="914" w:type="dxa"/>
            <w:noWrap/>
            <w:vAlign w:val="center"/>
          </w:tcPr>
          <w:p w14:paraId="293AE0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20000</w:t>
            </w:r>
          </w:p>
        </w:tc>
        <w:tc>
          <w:tcPr>
            <w:tcW w:w="1036" w:type="dxa"/>
            <w:noWrap/>
            <w:vAlign w:val="center"/>
          </w:tcPr>
          <w:p w14:paraId="3AFE8B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3000</w:t>
            </w:r>
          </w:p>
        </w:tc>
        <w:tc>
          <w:tcPr>
            <w:tcW w:w="1098" w:type="dxa"/>
            <w:noWrap/>
            <w:vAlign w:val="center"/>
          </w:tcPr>
          <w:p w14:paraId="5CFF6E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2549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36" w:type="dxa"/>
            <w:noWrap/>
            <w:vAlign w:val="center"/>
          </w:tcPr>
          <w:p w14:paraId="1A9ABF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3</w:t>
            </w:r>
          </w:p>
        </w:tc>
        <w:tc>
          <w:tcPr>
            <w:tcW w:w="4050" w:type="dxa"/>
            <w:noWrap/>
            <w:vAlign w:val="center"/>
          </w:tcPr>
          <w:p w14:paraId="0B4F3052">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城口县葛城街道北门路捌号危房改造项目</w:t>
            </w:r>
          </w:p>
        </w:tc>
        <w:tc>
          <w:tcPr>
            <w:tcW w:w="1036" w:type="dxa"/>
            <w:noWrap/>
            <w:vAlign w:val="center"/>
          </w:tcPr>
          <w:p w14:paraId="5FF0D1B7">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auto"/>
                <w:kern w:val="0"/>
                <w:sz w:val="21"/>
                <w:szCs w:val="21"/>
                <w:u w:val="none"/>
                <w:lang w:val="en-US" w:eastAsia="zh-CN" w:bidi="ar"/>
              </w:rPr>
            </w:pPr>
            <w:r>
              <w:rPr>
                <w:rFonts w:hint="default" w:ascii="Times New Roman" w:hAnsi="Times New Roman" w:eastAsia="方正仿宋_GBK" w:cs="Times New Roman"/>
                <w:i w:val="0"/>
                <w:iCs w:val="0"/>
                <w:smallCaps w:val="0"/>
                <w:color w:val="auto"/>
                <w:kern w:val="0"/>
                <w:sz w:val="21"/>
                <w:szCs w:val="21"/>
                <w:u w:val="none"/>
                <w:lang w:val="en-US" w:eastAsia="zh-CN" w:bidi="ar"/>
              </w:rPr>
              <w:t>续建</w:t>
            </w:r>
          </w:p>
        </w:tc>
        <w:tc>
          <w:tcPr>
            <w:tcW w:w="914" w:type="dxa"/>
            <w:noWrap/>
            <w:vAlign w:val="center"/>
          </w:tcPr>
          <w:p w14:paraId="2B8FF0FA">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 xml:space="preserve">3806 </w:t>
            </w:r>
          </w:p>
        </w:tc>
        <w:tc>
          <w:tcPr>
            <w:tcW w:w="1036" w:type="dxa"/>
            <w:noWrap/>
            <w:vAlign w:val="center"/>
          </w:tcPr>
          <w:p w14:paraId="68970872">
            <w:pPr>
              <w:keepNext w:val="0"/>
              <w:keepLines w:val="0"/>
              <w:widowControl/>
              <w:suppressLineNumbers w:val="0"/>
              <w:jc w:val="center"/>
              <w:textAlignment w:val="center"/>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i w:val="0"/>
                <w:iCs w:val="0"/>
                <w:smallCaps w:val="0"/>
                <w:color w:val="auto"/>
                <w:kern w:val="0"/>
                <w:sz w:val="21"/>
                <w:szCs w:val="21"/>
                <w:u w:val="none"/>
                <w:lang w:val="en-US" w:eastAsia="zh-CN" w:bidi="ar"/>
              </w:rPr>
              <w:t>2000</w:t>
            </w:r>
          </w:p>
        </w:tc>
        <w:tc>
          <w:tcPr>
            <w:tcW w:w="1098" w:type="dxa"/>
            <w:noWrap/>
            <w:vAlign w:val="center"/>
          </w:tcPr>
          <w:p w14:paraId="11DBF4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default" w:ascii="Times New Roman" w:hAnsi="Times New Roman" w:eastAsia="方正仿宋_GBK" w:cs="Times New Roman"/>
                <w:smallCaps w:val="0"/>
                <w:color w:val="auto"/>
                <w:sz w:val="21"/>
                <w:szCs w:val="21"/>
                <w:highlight w:val="none"/>
                <w:lang w:val="en-US" w:eastAsia="zh-CN"/>
              </w:rPr>
              <w:t>社会投资</w:t>
            </w:r>
          </w:p>
        </w:tc>
      </w:tr>
      <w:tr w14:paraId="6804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noWrap/>
            <w:vAlign w:val="center"/>
          </w:tcPr>
          <w:p w14:paraId="0BD32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4</w:t>
            </w:r>
          </w:p>
        </w:tc>
        <w:tc>
          <w:tcPr>
            <w:tcW w:w="4050" w:type="dxa"/>
            <w:noWrap/>
            <w:vAlign w:val="center"/>
          </w:tcPr>
          <w:p w14:paraId="251C28E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mallCaps w:val="0"/>
                <w:color w:val="auto"/>
                <w:highlight w:val="none"/>
                <w:lang w:val="en-US" w:eastAsia="zh-CN"/>
              </w:rPr>
            </w:pPr>
            <w:r>
              <w:rPr>
                <w:rFonts w:hint="default" w:ascii="Times New Roman" w:hAnsi="Times New Roman" w:eastAsia="方正仿宋_GBK" w:cs="Times New Roman"/>
                <w:smallCaps w:val="0"/>
                <w:color w:val="auto"/>
              </w:rPr>
              <w:t>重庆城口·中国西南大巴山国际写生基地农文旅融合项目</w:t>
            </w:r>
          </w:p>
        </w:tc>
        <w:tc>
          <w:tcPr>
            <w:tcW w:w="1036" w:type="dxa"/>
            <w:noWrap/>
            <w:vAlign w:val="center"/>
          </w:tcPr>
          <w:p w14:paraId="46F59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smallCaps w:val="0"/>
                <w:color w:val="auto"/>
                <w:kern w:val="0"/>
                <w:sz w:val="20"/>
                <w:szCs w:val="20"/>
                <w:u w:val="none"/>
                <w:lang w:val="en-US" w:eastAsia="zh-CN" w:bidi="ar"/>
              </w:rPr>
            </w:pPr>
            <w:r>
              <w:rPr>
                <w:rFonts w:hint="eastAsia" w:ascii="Times New Roman" w:hAnsi="Times New Roman" w:eastAsia="方正仿宋_GBK" w:cs="方正仿宋_GBK"/>
                <w:i w:val="0"/>
                <w:iCs w:val="0"/>
                <w:smallCaps w:val="0"/>
                <w:color w:val="auto"/>
                <w:kern w:val="0"/>
                <w:sz w:val="20"/>
                <w:szCs w:val="20"/>
                <w:u w:val="none"/>
                <w:lang w:val="en-US" w:eastAsia="zh-CN" w:bidi="ar"/>
              </w:rPr>
              <w:t>续建</w:t>
            </w:r>
          </w:p>
        </w:tc>
        <w:tc>
          <w:tcPr>
            <w:tcW w:w="914" w:type="dxa"/>
            <w:noWrap/>
            <w:vAlign w:val="center"/>
          </w:tcPr>
          <w:p w14:paraId="718859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4850</w:t>
            </w:r>
          </w:p>
        </w:tc>
        <w:tc>
          <w:tcPr>
            <w:tcW w:w="1036" w:type="dxa"/>
            <w:noWrap/>
            <w:vAlign w:val="center"/>
          </w:tcPr>
          <w:p w14:paraId="7BF00B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2000</w:t>
            </w:r>
          </w:p>
        </w:tc>
        <w:tc>
          <w:tcPr>
            <w:tcW w:w="1098" w:type="dxa"/>
            <w:noWrap/>
            <w:vAlign w:val="center"/>
          </w:tcPr>
          <w:p w14:paraId="4D1724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233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36" w:type="dxa"/>
            <w:noWrap/>
            <w:vAlign w:val="center"/>
          </w:tcPr>
          <w:p w14:paraId="2CF615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5</w:t>
            </w:r>
          </w:p>
        </w:tc>
        <w:tc>
          <w:tcPr>
            <w:tcW w:w="4050" w:type="dxa"/>
            <w:noWrap/>
            <w:vAlign w:val="center"/>
          </w:tcPr>
          <w:p w14:paraId="3FCDC31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mallCaps w:val="0"/>
                <w:color w:val="auto"/>
                <w:highlight w:val="none"/>
                <w:lang w:val="en-US" w:eastAsia="zh-CN"/>
              </w:rPr>
            </w:pPr>
            <w:r>
              <w:rPr>
                <w:rFonts w:hint="default" w:ascii="Times New Roman" w:hAnsi="Times New Roman" w:eastAsia="方正仿宋_GBK" w:cs="Times New Roman"/>
                <w:smallCaps w:val="0"/>
                <w:color w:val="auto"/>
              </w:rPr>
              <w:t>城宣万山地综合实训基地</w:t>
            </w:r>
          </w:p>
        </w:tc>
        <w:tc>
          <w:tcPr>
            <w:tcW w:w="1036" w:type="dxa"/>
            <w:noWrap/>
            <w:vAlign w:val="center"/>
          </w:tcPr>
          <w:p w14:paraId="2BD43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smallCaps w:val="0"/>
                <w:color w:val="auto"/>
                <w:kern w:val="0"/>
                <w:sz w:val="20"/>
                <w:szCs w:val="20"/>
                <w:u w:val="none"/>
                <w:lang w:val="en-US" w:eastAsia="zh-CN" w:bidi="ar"/>
              </w:rPr>
            </w:pPr>
            <w:r>
              <w:rPr>
                <w:rFonts w:hint="eastAsia" w:ascii="Times New Roman" w:hAnsi="Times New Roman" w:eastAsia="方正仿宋_GBK" w:cs="方正仿宋_GBK"/>
                <w:i w:val="0"/>
                <w:iCs w:val="0"/>
                <w:smallCaps w:val="0"/>
                <w:color w:val="auto"/>
                <w:kern w:val="0"/>
                <w:sz w:val="20"/>
                <w:szCs w:val="20"/>
                <w:u w:val="none"/>
                <w:lang w:val="en-US" w:eastAsia="zh-CN" w:bidi="ar"/>
              </w:rPr>
              <w:t>续建</w:t>
            </w:r>
          </w:p>
        </w:tc>
        <w:tc>
          <w:tcPr>
            <w:tcW w:w="914" w:type="dxa"/>
            <w:noWrap/>
            <w:vAlign w:val="center"/>
          </w:tcPr>
          <w:p w14:paraId="430941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3000</w:t>
            </w:r>
          </w:p>
        </w:tc>
        <w:tc>
          <w:tcPr>
            <w:tcW w:w="1036" w:type="dxa"/>
            <w:noWrap/>
            <w:vAlign w:val="center"/>
          </w:tcPr>
          <w:p w14:paraId="52C6B0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2000</w:t>
            </w:r>
          </w:p>
        </w:tc>
        <w:tc>
          <w:tcPr>
            <w:tcW w:w="1098" w:type="dxa"/>
            <w:noWrap/>
            <w:vAlign w:val="center"/>
          </w:tcPr>
          <w:p w14:paraId="7E5914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社会投资</w:t>
            </w:r>
          </w:p>
        </w:tc>
      </w:tr>
      <w:tr w14:paraId="246B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6" w:type="dxa"/>
            <w:noWrap/>
            <w:vAlign w:val="center"/>
          </w:tcPr>
          <w:p w14:paraId="4B953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6</w:t>
            </w:r>
          </w:p>
        </w:tc>
        <w:tc>
          <w:tcPr>
            <w:tcW w:w="4050" w:type="dxa"/>
            <w:noWrap/>
            <w:vAlign w:val="center"/>
          </w:tcPr>
          <w:p w14:paraId="232F215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mallCaps w:val="0"/>
                <w:color w:val="auto"/>
                <w:highlight w:val="none"/>
                <w:lang w:val="en-US" w:eastAsia="zh-CN"/>
              </w:rPr>
            </w:pPr>
            <w:r>
              <w:rPr>
                <w:rFonts w:hint="default" w:ascii="Times New Roman" w:hAnsi="Times New Roman" w:eastAsia="方正仿宋_GBK" w:cs="Times New Roman"/>
                <w:smallCaps w:val="0"/>
                <w:color w:val="auto"/>
              </w:rPr>
              <w:t>城口县文旅产业招商引资项目</w:t>
            </w:r>
          </w:p>
        </w:tc>
        <w:tc>
          <w:tcPr>
            <w:tcW w:w="1036" w:type="dxa"/>
            <w:noWrap/>
            <w:vAlign w:val="center"/>
          </w:tcPr>
          <w:p w14:paraId="66425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i w:val="0"/>
                <w:iCs w:val="0"/>
                <w:smallCaps w:val="0"/>
                <w:color w:val="auto"/>
                <w:kern w:val="0"/>
                <w:sz w:val="20"/>
                <w:szCs w:val="20"/>
                <w:u w:val="none"/>
                <w:lang w:val="en-US" w:eastAsia="zh-CN" w:bidi="ar"/>
              </w:rPr>
            </w:pPr>
            <w:r>
              <w:rPr>
                <w:rFonts w:hint="eastAsia" w:ascii="Times New Roman" w:hAnsi="Times New Roman" w:eastAsia="方正仿宋_GBK" w:cs="方正仿宋_GBK"/>
                <w:i w:val="0"/>
                <w:iCs w:val="0"/>
                <w:smallCaps w:val="0"/>
                <w:color w:val="auto"/>
                <w:kern w:val="0"/>
                <w:sz w:val="20"/>
                <w:szCs w:val="20"/>
                <w:u w:val="none"/>
                <w:lang w:val="en-US" w:eastAsia="zh-CN" w:bidi="ar"/>
              </w:rPr>
              <w:t>新建</w:t>
            </w:r>
          </w:p>
        </w:tc>
        <w:tc>
          <w:tcPr>
            <w:tcW w:w="914" w:type="dxa"/>
            <w:noWrap/>
            <w:vAlign w:val="center"/>
          </w:tcPr>
          <w:p w14:paraId="757F78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10000</w:t>
            </w:r>
          </w:p>
        </w:tc>
        <w:tc>
          <w:tcPr>
            <w:tcW w:w="1036" w:type="dxa"/>
            <w:noWrap/>
            <w:vAlign w:val="center"/>
          </w:tcPr>
          <w:p w14:paraId="66735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10000</w:t>
            </w:r>
          </w:p>
        </w:tc>
        <w:tc>
          <w:tcPr>
            <w:tcW w:w="1098" w:type="dxa"/>
            <w:noWrap/>
            <w:vAlign w:val="center"/>
          </w:tcPr>
          <w:p w14:paraId="71E9A2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社会投资</w:t>
            </w:r>
          </w:p>
        </w:tc>
      </w:tr>
    </w:tbl>
    <w:p w14:paraId="3A4FAA20">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jc w:val="both"/>
        <w:textAlignment w:val="center"/>
        <w:outlineLvl w:val="0"/>
        <w:rPr>
          <w:rFonts w:hint="eastAsia" w:ascii="Times New Roman" w:hAnsi="Times New Roman" w:eastAsia="方正仿宋_GBK" w:cs="Times New Roman"/>
          <w:b w:val="0"/>
          <w:bCs w:val="0"/>
          <w:smallCaps w:val="0"/>
          <w:color w:val="auto"/>
          <w:kern w:val="2"/>
          <w:sz w:val="32"/>
          <w:szCs w:val="20"/>
          <w:highlight w:val="none"/>
          <w:lang w:val="en-US" w:eastAsia="zh-CN" w:bidi="ar-SA"/>
        </w:rPr>
      </w:pPr>
      <w:r>
        <w:rPr>
          <w:rFonts w:hint="eastAsia" w:ascii="Times New Roman" w:hAnsi="Times New Roman" w:eastAsia="方正楷体_GBK" w:cs="方正楷体_GBK"/>
          <w:bCs w:val="0"/>
          <w:smallCaps w:val="0"/>
          <w:color w:val="000000"/>
          <w:kern w:val="0"/>
          <w:sz w:val="32"/>
          <w:szCs w:val="32"/>
          <w:highlight w:val="none"/>
          <w:lang w:val="en-US" w:eastAsia="zh-CN" w:bidi="ar"/>
        </w:rPr>
        <w:t>（七）加快推进新型城镇化进程。</w:t>
      </w:r>
      <w:r>
        <w:rPr>
          <w:rFonts w:hint="default" w:ascii="Times New Roman" w:hAnsi="Times New Roman" w:eastAsia="方正仿宋_GBK" w:cs="Times New Roman"/>
          <w:smallCaps w:val="0"/>
          <w:sz w:val="32"/>
          <w:szCs w:val="32"/>
          <w:highlight w:val="none"/>
          <w:lang w:val="en-US" w:eastAsia="zh-CN"/>
        </w:rPr>
        <w:t>科学运用城市体检成果，稳步推进城市更新，着力提升城市</w:t>
      </w:r>
      <w:r>
        <w:rPr>
          <w:rFonts w:hint="eastAsia" w:ascii="Times New Roman" w:hAnsi="Times New Roman" w:eastAsia="方正仿宋_GBK" w:cs="Times New Roman"/>
          <w:smallCaps w:val="0"/>
          <w:sz w:val="32"/>
          <w:szCs w:val="32"/>
          <w:highlight w:val="none"/>
          <w:lang w:val="en-US" w:eastAsia="zh-CN"/>
        </w:rPr>
        <w:t>能级、精细城市管理、促</w:t>
      </w:r>
      <w:r>
        <w:rPr>
          <w:rFonts w:hint="eastAsia" w:ascii="Times New Roman" w:hAnsi="Times New Roman" w:eastAsia="方正仿宋_GBK" w:cs="Times New Roman"/>
          <w:b w:val="0"/>
          <w:bCs w:val="0"/>
          <w:smallCaps w:val="0"/>
          <w:color w:val="auto"/>
          <w:kern w:val="2"/>
          <w:sz w:val="32"/>
          <w:szCs w:val="20"/>
          <w:highlight w:val="none"/>
          <w:lang w:val="en-US" w:eastAsia="zh-CN" w:bidi="ar-SA"/>
        </w:rPr>
        <w:t>进城乡各类要素双向流动，绘就城乡和谐共美画卷。</w:t>
      </w:r>
    </w:p>
    <w:p w14:paraId="0B0173F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Times New Roman"/>
          <w:b/>
          <w:bCs/>
          <w:smallCaps w:val="0"/>
          <w:kern w:val="2"/>
          <w:sz w:val="32"/>
          <w:szCs w:val="32"/>
          <w:highlight w:val="none"/>
          <w:lang w:val="en-US" w:eastAsia="zh-CN" w:bidi="ar-SA"/>
        </w:rPr>
        <w:t>提升城市能级。</w:t>
      </w:r>
      <w:r>
        <w:rPr>
          <w:rFonts w:hint="default" w:ascii="Times New Roman" w:hAnsi="Times New Roman" w:eastAsia="方正仿宋_GBK" w:cs="Times New Roman"/>
          <w:smallCaps w:val="0"/>
          <w:kern w:val="2"/>
          <w:sz w:val="32"/>
          <w:szCs w:val="32"/>
          <w:highlight w:val="none"/>
          <w:lang w:val="en-US" w:eastAsia="zh-CN" w:bidi="ar-SA"/>
        </w:rPr>
        <w:t>建立健</w:t>
      </w:r>
      <w:r>
        <w:rPr>
          <w:rFonts w:hint="eastAsia" w:ascii="Times New Roman" w:hAnsi="Times New Roman" w:eastAsia="方正仿宋_GBK" w:cs="Times New Roman"/>
          <w:smallCaps w:val="0"/>
          <w:kern w:val="2"/>
          <w:sz w:val="32"/>
          <w:szCs w:val="32"/>
          <w:highlight w:val="none"/>
          <w:lang w:val="en-US" w:eastAsia="zh-CN" w:bidi="ar-SA"/>
        </w:rPr>
        <w:t>全“两级三类”</w:t>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vertAlign w:val="superscript"/>
          <w:lang w:val="en-US" w:eastAsia="zh-CN" w:bidi="ar-SA"/>
        </w:rPr>
        <w:footnoteReference w:id="37"/>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国土空</w:t>
      </w:r>
      <w:r>
        <w:rPr>
          <w:rFonts w:hint="default" w:ascii="Times New Roman" w:hAnsi="Times New Roman" w:eastAsia="方正仿宋_GBK" w:cs="Times New Roman"/>
          <w:smallCaps w:val="0"/>
          <w:kern w:val="2"/>
          <w:sz w:val="32"/>
          <w:szCs w:val="32"/>
          <w:highlight w:val="none"/>
          <w:lang w:val="en-US" w:eastAsia="zh-CN" w:bidi="ar-SA"/>
        </w:rPr>
        <w:t>间规划体系，</w:t>
      </w:r>
      <w:r>
        <w:rPr>
          <w:rFonts w:hint="eastAsia" w:ascii="Times New Roman" w:hAnsi="Times New Roman" w:eastAsia="方正仿宋_GBK"/>
          <w:smallCaps w:val="0"/>
          <w:szCs w:val="32"/>
        </w:rPr>
        <w:t>优化“三区三线”空间布局</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smallCaps w:val="0"/>
          <w:szCs w:val="32"/>
        </w:rPr>
        <w:t>全力推进巴山大道、高铁站前广场等东部新区配套基础设施项目建设。</w:t>
      </w:r>
      <w:r>
        <w:rPr>
          <w:rFonts w:hint="eastAsia" w:ascii="Times New Roman" w:hAnsi="Times New Roman" w:eastAsia="方正仿宋_GBK"/>
          <w:smallCaps w:val="0"/>
          <w:szCs w:val="32"/>
          <w:highlight w:val="none"/>
        </w:rPr>
        <w:t>改造</w:t>
      </w:r>
      <w:r>
        <w:rPr>
          <w:rFonts w:hint="eastAsia" w:ascii="Times New Roman" w:hAnsi="Times New Roman" w:eastAsia="方正仿宋_GBK"/>
          <w:smallCaps w:val="0"/>
          <w:szCs w:val="32"/>
        </w:rPr>
        <w:t>老旧小区2个</w:t>
      </w:r>
      <w:r>
        <w:rPr>
          <w:rFonts w:hint="eastAsia" w:ascii="Times New Roman" w:hAnsi="Times New Roman" w:eastAsia="方正仿宋_GBK"/>
          <w:smallCaps w:val="0"/>
          <w:szCs w:val="32"/>
          <w:highlight w:val="none"/>
        </w:rPr>
        <w:t>，</w:t>
      </w:r>
      <w:r>
        <w:rPr>
          <w:rFonts w:hint="eastAsia" w:ascii="Times New Roman" w:hAnsi="Times New Roman" w:eastAsia="方正仿宋_GBK"/>
          <w:smallCaps w:val="0"/>
          <w:szCs w:val="32"/>
        </w:rPr>
        <w:t>改扩建市政道路4公里，</w:t>
      </w:r>
      <w:r>
        <w:rPr>
          <w:rFonts w:hint="eastAsia" w:ascii="Times New Roman" w:hAnsi="Times New Roman" w:eastAsia="方正仿宋_GBK"/>
          <w:smallCaps w:val="0"/>
          <w:szCs w:val="32"/>
          <w:highlight w:val="none"/>
        </w:rPr>
        <w:t>完成城市危旧房改造5000平方米</w:t>
      </w:r>
      <w:r>
        <w:rPr>
          <w:rFonts w:hint="eastAsia" w:ascii="Times New Roman" w:hAnsi="Times New Roman" w:eastAsia="方正仿宋_GBK"/>
          <w:smallCaps w:val="0"/>
          <w:szCs w:val="32"/>
          <w:highlight w:val="none"/>
          <w:lang w:eastAsia="zh-CN"/>
        </w:rPr>
        <w:t>。</w:t>
      </w:r>
      <w:r>
        <w:rPr>
          <w:rFonts w:hint="eastAsia" w:ascii="Times New Roman" w:hAnsi="Times New Roman" w:eastAsia="方正仿宋_GBK"/>
          <w:smallCaps w:val="0"/>
          <w:szCs w:val="32"/>
        </w:rPr>
        <w:t>新增公共停车位300个，新改建标准化公厕4座、劳动者港湾2个。建成投用滨河体育公园、诸葛寨体育文化公园（一期），</w:t>
      </w:r>
      <w:r>
        <w:rPr>
          <w:rFonts w:hint="eastAsia" w:ascii="Times New Roman" w:hAnsi="Times New Roman" w:eastAsia="方正仿宋_GBK" w:cs="Times New Roman"/>
          <w:smallCaps w:val="0"/>
          <w:kern w:val="2"/>
          <w:sz w:val="32"/>
          <w:szCs w:val="32"/>
          <w:highlight w:val="none"/>
          <w:lang w:val="en-US" w:eastAsia="zh-CN" w:bidi="ar-SA"/>
        </w:rPr>
        <w:t>人均</w:t>
      </w:r>
      <w:r>
        <w:rPr>
          <w:rFonts w:hint="eastAsia" w:ascii="Times New Roman" w:hAnsi="Times New Roman" w:eastAsia="方正仿宋_GBK"/>
          <w:smallCaps w:val="0"/>
          <w:szCs w:val="32"/>
          <w:highlight w:val="none"/>
        </w:rPr>
        <w:t>体育场</w:t>
      </w:r>
      <w:r>
        <w:rPr>
          <w:rFonts w:hint="eastAsia" w:ascii="Times New Roman" w:hAnsi="Times New Roman" w:eastAsia="方正仿宋_GBK" w:cs="Times New Roman"/>
          <w:smallCaps w:val="0"/>
          <w:kern w:val="2"/>
          <w:sz w:val="32"/>
          <w:szCs w:val="32"/>
          <w:highlight w:val="none"/>
          <w:lang w:val="en-US" w:eastAsia="zh-CN" w:bidi="ar-SA"/>
        </w:rPr>
        <w:t>地面积提高到3.2平方米。</w:t>
      </w:r>
    </w:p>
    <w:p w14:paraId="057F4410">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smallCaps w:val="0"/>
          <w:szCs w:val="32"/>
          <w:lang w:eastAsia="zh-CN"/>
        </w:rPr>
      </w:pPr>
      <w:r>
        <w:rPr>
          <w:rFonts w:hint="eastAsia" w:ascii="Times New Roman" w:hAnsi="Times New Roman" w:eastAsia="方正仿宋_GBK" w:cs="Times New Roman"/>
          <w:b/>
          <w:bCs/>
          <w:smallCaps w:val="0"/>
          <w:kern w:val="2"/>
          <w:sz w:val="32"/>
          <w:szCs w:val="32"/>
          <w:highlight w:val="none"/>
          <w:lang w:val="en-US" w:eastAsia="zh-CN" w:bidi="ar-SA"/>
        </w:rPr>
        <w:t>精细城市管理。</w:t>
      </w:r>
      <w:r>
        <w:rPr>
          <w:rFonts w:hint="eastAsia" w:ascii="Times New Roman" w:hAnsi="Times New Roman" w:eastAsia="方正仿宋_GBK" w:cs="方正仿宋_GBK"/>
          <w:b w:val="0"/>
          <w:bCs w:val="0"/>
          <w:smallCaps w:val="0"/>
          <w:color w:val="000000"/>
          <w:sz w:val="32"/>
          <w:szCs w:val="32"/>
          <w:u w:val="none"/>
          <w:lang w:val="en-US" w:eastAsia="zh-CN"/>
        </w:rPr>
        <w:t>提高城市安全韧性水平，</w:t>
      </w:r>
      <w:r>
        <w:rPr>
          <w:rFonts w:hint="eastAsia" w:ascii="Times New Roman" w:hAnsi="Times New Roman" w:eastAsia="方正仿宋_GBK"/>
          <w:smallCaps w:val="0"/>
          <w:szCs w:val="32"/>
        </w:rPr>
        <w:t>开展排水管网错混接点改造和3、4级结构性缺陷修复</w:t>
      </w:r>
      <w:r>
        <w:rPr>
          <w:rFonts w:hint="eastAsia" w:ascii="Times New Roman" w:hAnsi="Times New Roman" w:eastAsia="方正仿宋_GBK"/>
          <w:smallCaps w:val="0"/>
          <w:szCs w:val="32"/>
          <w:lang w:eastAsia="zh-CN"/>
        </w:rPr>
        <w:t>，</w:t>
      </w:r>
      <w:r>
        <w:rPr>
          <w:rFonts w:hint="eastAsia" w:ascii="Times New Roman" w:hAnsi="Times New Roman" w:eastAsia="方正仿宋_GBK"/>
          <w:smallCaps w:val="0"/>
          <w:szCs w:val="32"/>
        </w:rPr>
        <w:t>完善“水电气讯路桥”“城市生命线基础设施”安全运行保障体系</w:t>
      </w:r>
      <w:r>
        <w:rPr>
          <w:rFonts w:hint="eastAsia" w:ascii="Times New Roman" w:hAnsi="Times New Roman" w:eastAsia="方正仿宋_GBK"/>
          <w:smallCaps w:val="0"/>
          <w:szCs w:val="32"/>
          <w:lang w:eastAsia="zh-CN"/>
        </w:rPr>
        <w:t>。</w:t>
      </w:r>
      <w:r>
        <w:rPr>
          <w:rFonts w:hint="eastAsia" w:ascii="Times New Roman" w:hAnsi="Times New Roman" w:eastAsia="方正仿宋_GBK" w:cs="Times New Roman"/>
          <w:smallCaps w:val="0"/>
          <w:kern w:val="2"/>
          <w:sz w:val="32"/>
          <w:szCs w:val="32"/>
          <w:highlight w:val="none"/>
          <w:lang w:val="en-US" w:eastAsia="zh-CN" w:bidi="ar-SA"/>
        </w:rPr>
        <w:t>提升建筑风貌、灯光照明、城市管线、公共停车管理水平，</w:t>
      </w:r>
      <w:r>
        <w:rPr>
          <w:rFonts w:hint="default" w:ascii="Times New Roman" w:hAnsi="Times New Roman" w:eastAsia="方正仿宋_GBK" w:cs="Times New Roman"/>
          <w:smallCaps w:val="0"/>
          <w:kern w:val="2"/>
          <w:sz w:val="32"/>
          <w:szCs w:val="32"/>
          <w:highlight w:val="none"/>
          <w:lang w:val="en-US" w:eastAsia="zh-CN" w:bidi="ar-SA"/>
        </w:rPr>
        <w:t>加大城区绿化植物日常管护，绿地管护优良率达到70%</w:t>
      </w:r>
      <w:r>
        <w:rPr>
          <w:rFonts w:hint="eastAsia" w:ascii="Times New Roman" w:hAnsi="Times New Roman" w:eastAsia="方正仿宋_GBK" w:cs="Times New Roman"/>
          <w:smallCaps w:val="0"/>
          <w:kern w:val="2"/>
          <w:sz w:val="32"/>
          <w:szCs w:val="32"/>
          <w:highlight w:val="none"/>
          <w:lang w:val="en-US" w:eastAsia="zh-CN" w:bidi="ar-SA"/>
        </w:rPr>
        <w:t>。突出城市综合行政执法一体化管理，完善行业监管与综合行政执法协同机制，</w:t>
      </w:r>
      <w:r>
        <w:rPr>
          <w:rFonts w:hint="eastAsia" w:ascii="Times New Roman" w:hAnsi="Times New Roman" w:eastAsia="方正仿宋_GBK"/>
          <w:smallCaps w:val="0"/>
          <w:szCs w:val="32"/>
        </w:rPr>
        <w:t>“执法+监督”应用部门占比达到80%以上</w:t>
      </w:r>
      <w:r>
        <w:rPr>
          <w:rFonts w:hint="eastAsia" w:ascii="Times New Roman" w:hAnsi="Times New Roman" w:eastAsia="方正仿宋_GBK"/>
          <w:smallCaps w:val="0"/>
          <w:szCs w:val="32"/>
          <w:lang w:eastAsia="zh-CN"/>
        </w:rPr>
        <w:t>。</w:t>
      </w:r>
    </w:p>
    <w:p w14:paraId="519DD0C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jc w:val="both"/>
        <w:textAlignment w:val="center"/>
        <w:outlineLvl w:val="0"/>
        <w:rPr>
          <w:rFonts w:hint="eastAsia" w:ascii="Times New Roman" w:hAnsi="Times New Roman" w:eastAsia="方正仿宋_GBK" w:cs="Times New Roman"/>
          <w:smallCaps w:val="0"/>
          <w:kern w:val="2"/>
          <w:sz w:val="32"/>
          <w:szCs w:val="32"/>
          <w:highlight w:val="none"/>
          <w:lang w:val="en-US" w:eastAsia="zh-CN" w:bidi="ar-SA"/>
        </w:rPr>
      </w:pPr>
      <w:r>
        <w:rPr>
          <w:rFonts w:hint="eastAsia" w:ascii="Times New Roman" w:hAnsi="Times New Roman" w:eastAsia="方正仿宋_GBK" w:cs="Times New Roman"/>
          <w:b/>
          <w:bCs/>
          <w:smallCaps w:val="0"/>
          <w:kern w:val="2"/>
          <w:sz w:val="32"/>
          <w:szCs w:val="32"/>
          <w:highlight w:val="none"/>
          <w:lang w:val="en-US" w:eastAsia="zh-CN" w:bidi="ar-SA"/>
        </w:rPr>
        <w:t>统筹城乡融合</w:t>
      </w:r>
      <w:r>
        <w:rPr>
          <w:rFonts w:hint="default" w:ascii="Times New Roman" w:hAnsi="Times New Roman" w:eastAsia="方正仿宋_GBK" w:cs="Times New Roman"/>
          <w:b/>
          <w:bCs/>
          <w:smallCaps w:val="0"/>
          <w:kern w:val="2"/>
          <w:sz w:val="32"/>
          <w:szCs w:val="32"/>
          <w:highlight w:val="none"/>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完善2个乡镇国土空间总体规划，完成1个重点规划类、10个特色规划类村庄规划审批</w:t>
      </w:r>
      <w:r>
        <w:rPr>
          <w:rFonts w:hint="eastAsia" w:ascii="Times New Roman" w:hAnsi="Times New Roman" w:eastAsia="方正仿宋_GBK" w:cs="Times New Roman"/>
          <w:smallCaps w:val="0"/>
          <w:kern w:val="2"/>
          <w:sz w:val="32"/>
          <w:szCs w:val="32"/>
          <w:highlight w:val="none"/>
          <w:lang w:val="en-US" w:eastAsia="zh-CN" w:bidi="ar-SA"/>
        </w:rPr>
        <w:t>。深化户籍制度改革，探索进城落户农民自愿有偿退出农村权益办法，</w:t>
      </w:r>
      <w:r>
        <w:rPr>
          <w:rFonts w:hint="eastAsia" w:ascii="Times New Roman" w:hAnsi="Times New Roman" w:eastAsia="方正仿宋_GBK"/>
          <w:smallCaps w:val="0"/>
          <w:szCs w:val="32"/>
        </w:rPr>
        <w:t>启动第二轮土地承包到期后再延长30年试点。推进生产、供销、信用“三位一体”改革。严格落实水资源刚性约束，全域推进城乡供水一体化，实现“统建统管”。</w:t>
      </w:r>
      <w:r>
        <w:rPr>
          <w:rFonts w:hint="eastAsia" w:ascii="Times New Roman" w:hAnsi="Times New Roman" w:eastAsia="方正仿宋_GBK" w:cs="Times New Roman"/>
          <w:smallCaps w:val="0"/>
          <w:kern w:val="2"/>
          <w:sz w:val="32"/>
          <w:szCs w:val="32"/>
          <w:highlight w:val="none"/>
          <w:lang w:val="en-US" w:eastAsia="zh-CN" w:bidi="ar-SA"/>
        </w:rPr>
        <w:t>推动城乡精神文明建设融合发展“一区五带”</w:t>
      </w:r>
      <w:r>
        <w:rPr>
          <w:rFonts w:hint="default" w:ascii="Times New Roman" w:hAnsi="Times New Roman" w:eastAsia="方正仿宋_GBK" w:cs="Times New Roman"/>
          <w:smallCaps w:val="0"/>
          <w:kern w:val="2"/>
          <w:sz w:val="32"/>
          <w:szCs w:val="32"/>
          <w:highlight w:val="none"/>
          <w:vertAlign w:val="superscript"/>
          <w:lang w:val="en-US" w:eastAsia="zh-CN" w:bidi="ar-SA"/>
        </w:rPr>
        <w:t>[</w:t>
      </w:r>
      <w:r>
        <w:rPr>
          <w:rFonts w:hint="default" w:ascii="Times New Roman" w:hAnsi="Times New Roman" w:eastAsia="方正仿宋_GBK" w:cs="Times New Roman"/>
          <w:smallCaps w:val="0"/>
          <w:kern w:val="2"/>
          <w:sz w:val="32"/>
          <w:szCs w:val="32"/>
          <w:highlight w:val="none"/>
          <w:vertAlign w:val="superscript"/>
          <w:lang w:val="en-US" w:eastAsia="zh-CN" w:bidi="ar-SA"/>
        </w:rPr>
        <w:footnoteReference w:id="38"/>
      </w:r>
      <w:r>
        <w:rPr>
          <w:rFonts w:hint="default"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建设，</w:t>
      </w:r>
      <w:r>
        <w:rPr>
          <w:rFonts w:hint="eastAsia" w:ascii="Times New Roman" w:hAnsi="Times New Roman" w:eastAsia="方正仿宋_GBK"/>
          <w:smallCaps w:val="0"/>
          <w:szCs w:val="32"/>
        </w:rPr>
        <w:t>破除无事酒、高价彩礼、薄养厚葬等陈规陋习，涵养文明新风，建设新时代文明实践综合体5个。</w:t>
      </w:r>
    </w:p>
    <w:tbl>
      <w:tblPr>
        <w:tblStyle w:val="2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4124"/>
        <w:gridCol w:w="1056"/>
        <w:gridCol w:w="912"/>
        <w:gridCol w:w="1054"/>
        <w:gridCol w:w="1041"/>
      </w:tblGrid>
      <w:tr w14:paraId="5FF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0" w:type="dxa"/>
            <w:gridSpan w:val="6"/>
            <w:shd w:val="solid" w:color="F1F1F1" w:themeColor="background1" w:themeShade="F2" w:fill="F2F2F2"/>
            <w:noWrap/>
            <w:vAlign w:val="center"/>
          </w:tcPr>
          <w:p w14:paraId="43B1AB2A">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7</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2025年城市提升重点项目</w:t>
            </w:r>
          </w:p>
        </w:tc>
      </w:tr>
      <w:tr w14:paraId="528C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830" w:type="dxa"/>
            <w:gridSpan w:val="6"/>
            <w:noWrap/>
            <w:vAlign w:val="center"/>
          </w:tcPr>
          <w:p w14:paraId="1D876E60">
            <w:pPr>
              <w:overflowPunct w:val="0"/>
              <w:spacing w:line="400" w:lineRule="exact"/>
              <w:jc w:val="right"/>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2EC4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43" w:type="dxa"/>
            <w:noWrap/>
            <w:vAlign w:val="center"/>
          </w:tcPr>
          <w:p w14:paraId="73C74099">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4124" w:type="dxa"/>
            <w:noWrap/>
            <w:vAlign w:val="center"/>
          </w:tcPr>
          <w:p w14:paraId="583290AF">
            <w:pPr>
              <w:keepNext w:val="0"/>
              <w:keepLines w:val="0"/>
              <w:pageBreakBefore w:val="0"/>
              <w:kinsoku/>
              <w:wordWrap/>
              <w:overflowPunct w:val="0"/>
              <w:topLinePunct w:val="0"/>
              <w:autoSpaceDE/>
              <w:autoSpaceDN/>
              <w:bidi w:val="0"/>
              <w:adjustRightInd/>
              <w:snapToGrid/>
              <w:spacing w:line="24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56" w:type="dxa"/>
            <w:noWrap/>
            <w:vAlign w:val="center"/>
          </w:tcPr>
          <w:p w14:paraId="4AA6E9A6">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912" w:type="dxa"/>
            <w:noWrap/>
            <w:vAlign w:val="center"/>
          </w:tcPr>
          <w:p w14:paraId="47484D22">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54" w:type="dxa"/>
            <w:noWrap/>
            <w:vAlign w:val="center"/>
          </w:tcPr>
          <w:p w14:paraId="76F26A2E">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041" w:type="dxa"/>
            <w:noWrap/>
            <w:vAlign w:val="center"/>
          </w:tcPr>
          <w:p w14:paraId="3A28114D">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4355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78ED5A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1</w:t>
            </w:r>
          </w:p>
        </w:tc>
        <w:tc>
          <w:tcPr>
            <w:tcW w:w="4124" w:type="dxa"/>
            <w:noWrap/>
            <w:vAlign w:val="center"/>
          </w:tcPr>
          <w:p w14:paraId="70B9DC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城口县东部新区配套基础设施建设项目（一期）</w:t>
            </w:r>
          </w:p>
        </w:tc>
        <w:tc>
          <w:tcPr>
            <w:tcW w:w="1056" w:type="dxa"/>
            <w:noWrap/>
            <w:vAlign w:val="center"/>
          </w:tcPr>
          <w:p w14:paraId="7984B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447F6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138643</w:t>
            </w:r>
          </w:p>
        </w:tc>
        <w:tc>
          <w:tcPr>
            <w:tcW w:w="1054" w:type="dxa"/>
            <w:noWrap/>
            <w:vAlign w:val="center"/>
          </w:tcPr>
          <w:p w14:paraId="05E8F9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w:t>
            </w:r>
            <w:r>
              <w:rPr>
                <w:rFonts w:hint="eastAsia" w:ascii="Times New Roman" w:hAnsi="Times New Roman" w:eastAsia="方正仿宋_GBK" w:cs="Times New Roman"/>
                <w:smallCaps w:val="0"/>
                <w:color w:val="auto"/>
                <w:sz w:val="20"/>
                <w:szCs w:val="20"/>
                <w:highlight w:val="none"/>
                <w:lang w:val="en-US" w:eastAsia="zh-CN"/>
              </w:rPr>
              <w:t>8</w:t>
            </w:r>
            <w:r>
              <w:rPr>
                <w:rFonts w:hint="default" w:ascii="Times New Roman" w:hAnsi="Times New Roman" w:eastAsia="方正仿宋_GBK" w:cs="Times New Roman"/>
                <w:smallCaps w:val="0"/>
                <w:color w:val="auto"/>
                <w:sz w:val="20"/>
                <w:szCs w:val="20"/>
                <w:highlight w:val="none"/>
              </w:rPr>
              <w:t>000</w:t>
            </w:r>
          </w:p>
        </w:tc>
        <w:tc>
          <w:tcPr>
            <w:tcW w:w="1041" w:type="dxa"/>
            <w:noWrap/>
            <w:vAlign w:val="center"/>
          </w:tcPr>
          <w:p w14:paraId="0125B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775E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noWrap/>
            <w:vAlign w:val="center"/>
          </w:tcPr>
          <w:p w14:paraId="37917F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2</w:t>
            </w:r>
          </w:p>
        </w:tc>
        <w:tc>
          <w:tcPr>
            <w:tcW w:w="4124" w:type="dxa"/>
            <w:noWrap/>
            <w:vAlign w:val="center"/>
          </w:tcPr>
          <w:p w14:paraId="7DE560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城口县城公共供水管网漏损治理及智能化改造项目</w:t>
            </w:r>
          </w:p>
        </w:tc>
        <w:tc>
          <w:tcPr>
            <w:tcW w:w="1056" w:type="dxa"/>
            <w:noWrap/>
            <w:vAlign w:val="center"/>
          </w:tcPr>
          <w:p w14:paraId="30BE78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5D789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5200</w:t>
            </w:r>
          </w:p>
        </w:tc>
        <w:tc>
          <w:tcPr>
            <w:tcW w:w="1054" w:type="dxa"/>
            <w:noWrap/>
            <w:vAlign w:val="center"/>
          </w:tcPr>
          <w:p w14:paraId="10BC3F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2595</w:t>
            </w:r>
          </w:p>
        </w:tc>
        <w:tc>
          <w:tcPr>
            <w:tcW w:w="1041" w:type="dxa"/>
            <w:noWrap/>
            <w:vAlign w:val="center"/>
          </w:tcPr>
          <w:p w14:paraId="674366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475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7E57A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3</w:t>
            </w:r>
          </w:p>
        </w:tc>
        <w:tc>
          <w:tcPr>
            <w:tcW w:w="4124" w:type="dxa"/>
            <w:noWrap/>
            <w:vAlign w:val="center"/>
          </w:tcPr>
          <w:p w14:paraId="3CE233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城口县滨河体育公园及青少年活动中心建设项目</w:t>
            </w:r>
          </w:p>
        </w:tc>
        <w:tc>
          <w:tcPr>
            <w:tcW w:w="1056" w:type="dxa"/>
            <w:noWrap/>
            <w:vAlign w:val="center"/>
          </w:tcPr>
          <w:p w14:paraId="7D61F8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79664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47000</w:t>
            </w:r>
          </w:p>
        </w:tc>
        <w:tc>
          <w:tcPr>
            <w:tcW w:w="1054" w:type="dxa"/>
            <w:noWrap/>
            <w:vAlign w:val="center"/>
          </w:tcPr>
          <w:p w14:paraId="19A8DA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5</w:t>
            </w:r>
            <w:r>
              <w:rPr>
                <w:rFonts w:hint="default" w:ascii="Times New Roman" w:hAnsi="Times New Roman" w:eastAsia="方正仿宋_GBK" w:cs="Times New Roman"/>
                <w:smallCaps w:val="0"/>
                <w:color w:val="auto"/>
                <w:sz w:val="20"/>
                <w:szCs w:val="20"/>
                <w:highlight w:val="none"/>
              </w:rPr>
              <w:t>000</w:t>
            </w:r>
          </w:p>
        </w:tc>
        <w:tc>
          <w:tcPr>
            <w:tcW w:w="1041" w:type="dxa"/>
            <w:noWrap/>
            <w:vAlign w:val="center"/>
          </w:tcPr>
          <w:p w14:paraId="78DBAB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06E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noWrap/>
            <w:vAlign w:val="center"/>
          </w:tcPr>
          <w:p w14:paraId="65CD04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4</w:t>
            </w:r>
          </w:p>
        </w:tc>
        <w:tc>
          <w:tcPr>
            <w:tcW w:w="4124" w:type="dxa"/>
            <w:noWrap/>
            <w:vAlign w:val="center"/>
          </w:tcPr>
          <w:p w14:paraId="69E95F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城口县污水处理厂（站）设施设备更新改造工程</w:t>
            </w:r>
          </w:p>
        </w:tc>
        <w:tc>
          <w:tcPr>
            <w:tcW w:w="1056" w:type="dxa"/>
            <w:noWrap/>
            <w:vAlign w:val="center"/>
          </w:tcPr>
          <w:p w14:paraId="784748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0087C3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7850</w:t>
            </w:r>
          </w:p>
        </w:tc>
        <w:tc>
          <w:tcPr>
            <w:tcW w:w="1054" w:type="dxa"/>
            <w:noWrap/>
            <w:vAlign w:val="center"/>
          </w:tcPr>
          <w:p w14:paraId="2E019B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5750</w:t>
            </w:r>
          </w:p>
        </w:tc>
        <w:tc>
          <w:tcPr>
            <w:tcW w:w="1041" w:type="dxa"/>
            <w:noWrap/>
            <w:vAlign w:val="center"/>
          </w:tcPr>
          <w:p w14:paraId="5C19DC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361B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6BFD1F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5</w:t>
            </w:r>
          </w:p>
        </w:tc>
        <w:tc>
          <w:tcPr>
            <w:tcW w:w="4124" w:type="dxa"/>
            <w:noWrap/>
            <w:vAlign w:val="center"/>
          </w:tcPr>
          <w:p w14:paraId="22D627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城口县龙田及北屏片区污水收集管网建设项目</w:t>
            </w:r>
          </w:p>
        </w:tc>
        <w:tc>
          <w:tcPr>
            <w:tcW w:w="1056" w:type="dxa"/>
            <w:noWrap/>
            <w:vAlign w:val="center"/>
          </w:tcPr>
          <w:p w14:paraId="3FE08D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18F973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5026</w:t>
            </w:r>
          </w:p>
        </w:tc>
        <w:tc>
          <w:tcPr>
            <w:tcW w:w="1054" w:type="dxa"/>
            <w:noWrap/>
            <w:vAlign w:val="center"/>
          </w:tcPr>
          <w:p w14:paraId="29947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1700</w:t>
            </w:r>
          </w:p>
        </w:tc>
        <w:tc>
          <w:tcPr>
            <w:tcW w:w="1041" w:type="dxa"/>
            <w:noWrap/>
            <w:vAlign w:val="center"/>
          </w:tcPr>
          <w:p w14:paraId="35EE26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7E6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66C8BB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6</w:t>
            </w:r>
          </w:p>
        </w:tc>
        <w:tc>
          <w:tcPr>
            <w:tcW w:w="4124" w:type="dxa"/>
            <w:noWrap/>
            <w:vAlign w:val="center"/>
          </w:tcPr>
          <w:p w14:paraId="379F0A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城口县复兴街道、葛城街道排水管网改扩建工程</w:t>
            </w:r>
          </w:p>
        </w:tc>
        <w:tc>
          <w:tcPr>
            <w:tcW w:w="1056" w:type="dxa"/>
            <w:noWrap/>
            <w:vAlign w:val="center"/>
          </w:tcPr>
          <w:p w14:paraId="1D9077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6B183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8624</w:t>
            </w:r>
          </w:p>
        </w:tc>
        <w:tc>
          <w:tcPr>
            <w:tcW w:w="1054" w:type="dxa"/>
            <w:noWrap/>
            <w:vAlign w:val="center"/>
          </w:tcPr>
          <w:p w14:paraId="4EB30C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7000</w:t>
            </w:r>
          </w:p>
        </w:tc>
        <w:tc>
          <w:tcPr>
            <w:tcW w:w="1041" w:type="dxa"/>
            <w:noWrap/>
            <w:vAlign w:val="center"/>
          </w:tcPr>
          <w:p w14:paraId="0134E4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3B2D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63F84F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7</w:t>
            </w:r>
          </w:p>
        </w:tc>
        <w:tc>
          <w:tcPr>
            <w:tcW w:w="4124" w:type="dxa"/>
            <w:noWrap/>
            <w:vAlign w:val="center"/>
          </w:tcPr>
          <w:p w14:paraId="3228B2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城口县东部新区供水、排水城市地下管网工程</w:t>
            </w:r>
          </w:p>
        </w:tc>
        <w:tc>
          <w:tcPr>
            <w:tcW w:w="1056" w:type="dxa"/>
            <w:noWrap/>
            <w:vAlign w:val="center"/>
          </w:tcPr>
          <w:p w14:paraId="6641A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2EE2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1897</w:t>
            </w:r>
          </w:p>
        </w:tc>
        <w:tc>
          <w:tcPr>
            <w:tcW w:w="1054" w:type="dxa"/>
            <w:noWrap/>
            <w:vAlign w:val="center"/>
          </w:tcPr>
          <w:p w14:paraId="746097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1517</w:t>
            </w:r>
          </w:p>
        </w:tc>
        <w:tc>
          <w:tcPr>
            <w:tcW w:w="1041" w:type="dxa"/>
            <w:noWrap/>
            <w:vAlign w:val="center"/>
          </w:tcPr>
          <w:p w14:paraId="189A6A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1CA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0646F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8</w:t>
            </w:r>
          </w:p>
        </w:tc>
        <w:tc>
          <w:tcPr>
            <w:tcW w:w="4124" w:type="dxa"/>
            <w:noWrap/>
            <w:vAlign w:val="center"/>
          </w:tcPr>
          <w:p w14:paraId="661E7A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城口县西部城区供水（排水）管网改造工程</w:t>
            </w:r>
          </w:p>
        </w:tc>
        <w:tc>
          <w:tcPr>
            <w:tcW w:w="1056" w:type="dxa"/>
            <w:noWrap/>
            <w:vAlign w:val="center"/>
          </w:tcPr>
          <w:p w14:paraId="49D070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60FE42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4662</w:t>
            </w:r>
          </w:p>
        </w:tc>
        <w:tc>
          <w:tcPr>
            <w:tcW w:w="1054" w:type="dxa"/>
            <w:noWrap/>
            <w:vAlign w:val="center"/>
          </w:tcPr>
          <w:p w14:paraId="6E6262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3729</w:t>
            </w:r>
          </w:p>
        </w:tc>
        <w:tc>
          <w:tcPr>
            <w:tcW w:w="1041" w:type="dxa"/>
            <w:noWrap/>
            <w:vAlign w:val="center"/>
          </w:tcPr>
          <w:p w14:paraId="6DF66C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3BAC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3DDCDD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9</w:t>
            </w:r>
          </w:p>
        </w:tc>
        <w:tc>
          <w:tcPr>
            <w:tcW w:w="4124" w:type="dxa"/>
            <w:noWrap/>
            <w:vAlign w:val="center"/>
          </w:tcPr>
          <w:p w14:paraId="07F01E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城口县城乡供排水一体化建设项目（一期）</w:t>
            </w:r>
          </w:p>
        </w:tc>
        <w:tc>
          <w:tcPr>
            <w:tcW w:w="1056" w:type="dxa"/>
            <w:noWrap/>
            <w:vAlign w:val="center"/>
          </w:tcPr>
          <w:p w14:paraId="692AE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34BEA4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50649</w:t>
            </w:r>
          </w:p>
        </w:tc>
        <w:tc>
          <w:tcPr>
            <w:tcW w:w="1054" w:type="dxa"/>
            <w:noWrap/>
            <w:vAlign w:val="center"/>
          </w:tcPr>
          <w:p w14:paraId="3FF1C9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20000</w:t>
            </w:r>
          </w:p>
        </w:tc>
        <w:tc>
          <w:tcPr>
            <w:tcW w:w="1041" w:type="dxa"/>
            <w:noWrap/>
            <w:vAlign w:val="center"/>
          </w:tcPr>
          <w:p w14:paraId="56E9ED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1B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ign w:val="center"/>
          </w:tcPr>
          <w:p w14:paraId="08B2D4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10</w:t>
            </w:r>
          </w:p>
        </w:tc>
        <w:tc>
          <w:tcPr>
            <w:tcW w:w="4124" w:type="dxa"/>
            <w:noWrap/>
            <w:vAlign w:val="center"/>
          </w:tcPr>
          <w:p w14:paraId="720BC5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城口县大兴及三元坝等片区水系黑臭水体整治项目</w:t>
            </w:r>
          </w:p>
        </w:tc>
        <w:tc>
          <w:tcPr>
            <w:tcW w:w="1056" w:type="dxa"/>
            <w:noWrap/>
            <w:vAlign w:val="center"/>
          </w:tcPr>
          <w:p w14:paraId="06FC3F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09CE03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6900</w:t>
            </w:r>
          </w:p>
        </w:tc>
        <w:tc>
          <w:tcPr>
            <w:tcW w:w="1054" w:type="dxa"/>
            <w:noWrap/>
            <w:vAlign w:val="center"/>
          </w:tcPr>
          <w:p w14:paraId="5F7259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1000</w:t>
            </w:r>
          </w:p>
        </w:tc>
        <w:tc>
          <w:tcPr>
            <w:tcW w:w="1041" w:type="dxa"/>
            <w:noWrap/>
            <w:vAlign w:val="center"/>
          </w:tcPr>
          <w:p w14:paraId="637D9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2FC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36373D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11</w:t>
            </w:r>
          </w:p>
        </w:tc>
        <w:tc>
          <w:tcPr>
            <w:tcW w:w="4124" w:type="dxa"/>
            <w:noWrap/>
            <w:vAlign w:val="center"/>
          </w:tcPr>
          <w:p w14:paraId="329BD6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2"/>
                <w:sz w:val="20"/>
                <w:szCs w:val="20"/>
                <w:highlight w:val="none"/>
                <w:u w:val="none"/>
                <w:lang w:val="en-US" w:eastAsia="zh-CN" w:bidi="ar-SA"/>
              </w:rPr>
            </w:pPr>
            <w:r>
              <w:rPr>
                <w:rFonts w:hint="default" w:ascii="Times New Roman" w:hAnsi="Times New Roman" w:eastAsia="方正仿宋_GBK" w:cs="Times New Roman"/>
                <w:smallCaps w:val="0"/>
                <w:color w:val="auto"/>
                <w:sz w:val="20"/>
                <w:szCs w:val="20"/>
                <w:highlight w:val="none"/>
              </w:rPr>
              <w:t>城口县2025年城镇老旧小区改造项目</w:t>
            </w:r>
          </w:p>
        </w:tc>
        <w:tc>
          <w:tcPr>
            <w:tcW w:w="1056" w:type="dxa"/>
            <w:noWrap/>
            <w:vAlign w:val="center"/>
          </w:tcPr>
          <w:p w14:paraId="2B95DF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7AF072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2000</w:t>
            </w:r>
          </w:p>
        </w:tc>
        <w:tc>
          <w:tcPr>
            <w:tcW w:w="1054" w:type="dxa"/>
            <w:noWrap/>
            <w:vAlign w:val="center"/>
          </w:tcPr>
          <w:p w14:paraId="5193AB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2000</w:t>
            </w:r>
          </w:p>
        </w:tc>
        <w:tc>
          <w:tcPr>
            <w:tcW w:w="1041" w:type="dxa"/>
            <w:noWrap/>
            <w:vAlign w:val="center"/>
          </w:tcPr>
          <w:p w14:paraId="19BC0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4A26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30FD68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12</w:t>
            </w:r>
          </w:p>
        </w:tc>
        <w:tc>
          <w:tcPr>
            <w:tcW w:w="4124" w:type="dxa"/>
            <w:noWrap/>
            <w:vAlign w:val="center"/>
          </w:tcPr>
          <w:p w14:paraId="7E10E3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2"/>
                <w:sz w:val="20"/>
                <w:szCs w:val="20"/>
                <w:highlight w:val="none"/>
                <w:u w:val="none"/>
                <w:lang w:val="en-US" w:eastAsia="zh-CN" w:bidi="ar-SA"/>
              </w:rPr>
            </w:pPr>
            <w:r>
              <w:rPr>
                <w:rFonts w:hint="default" w:ascii="Times New Roman" w:hAnsi="Times New Roman" w:eastAsia="方正仿宋_GBK" w:cs="Times New Roman"/>
                <w:smallCaps w:val="0"/>
                <w:color w:val="auto"/>
                <w:sz w:val="20"/>
                <w:szCs w:val="20"/>
                <w:highlight w:val="none"/>
              </w:rPr>
              <w:t>城口县2025年城市更新项目</w:t>
            </w:r>
          </w:p>
        </w:tc>
        <w:tc>
          <w:tcPr>
            <w:tcW w:w="1056" w:type="dxa"/>
            <w:noWrap/>
            <w:vAlign w:val="center"/>
          </w:tcPr>
          <w:p w14:paraId="2208AA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03A0AF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10000</w:t>
            </w:r>
          </w:p>
        </w:tc>
        <w:tc>
          <w:tcPr>
            <w:tcW w:w="1054" w:type="dxa"/>
            <w:noWrap/>
            <w:vAlign w:val="center"/>
          </w:tcPr>
          <w:p w14:paraId="465634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5000</w:t>
            </w:r>
          </w:p>
        </w:tc>
        <w:tc>
          <w:tcPr>
            <w:tcW w:w="1041" w:type="dxa"/>
            <w:noWrap/>
            <w:vAlign w:val="center"/>
          </w:tcPr>
          <w:p w14:paraId="5D66A6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770E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2DE755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highlight w:val="none"/>
                <w:lang w:val="en-US" w:eastAsia="zh-CN"/>
              </w:rPr>
              <w:t>1</w:t>
            </w:r>
            <w:r>
              <w:rPr>
                <w:rFonts w:hint="eastAsia" w:ascii="Times New Roman" w:hAnsi="Times New Roman" w:eastAsia="方正仿宋_GBK" w:cs="Times New Roman"/>
                <w:smallCaps w:val="0"/>
                <w:color w:val="auto"/>
                <w:highlight w:val="none"/>
                <w:lang w:val="en-US" w:eastAsia="zh-CN"/>
              </w:rPr>
              <w:t>3</w:t>
            </w:r>
          </w:p>
        </w:tc>
        <w:tc>
          <w:tcPr>
            <w:tcW w:w="4124" w:type="dxa"/>
            <w:noWrap/>
            <w:vAlign w:val="center"/>
          </w:tcPr>
          <w:p w14:paraId="5BE678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城口县诸葛寨体育公园建设项目</w:t>
            </w:r>
          </w:p>
        </w:tc>
        <w:tc>
          <w:tcPr>
            <w:tcW w:w="1056" w:type="dxa"/>
            <w:noWrap/>
            <w:vAlign w:val="center"/>
          </w:tcPr>
          <w:p w14:paraId="5DBB3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color w:val="auto"/>
                <w:sz w:val="20"/>
                <w:szCs w:val="20"/>
                <w:highlight w:val="none"/>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续建</w:t>
            </w:r>
          </w:p>
        </w:tc>
        <w:tc>
          <w:tcPr>
            <w:tcW w:w="912" w:type="dxa"/>
            <w:noWrap/>
            <w:vAlign w:val="center"/>
          </w:tcPr>
          <w:p w14:paraId="1D742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 xml:space="preserve">17325 </w:t>
            </w:r>
          </w:p>
        </w:tc>
        <w:tc>
          <w:tcPr>
            <w:tcW w:w="1054" w:type="dxa"/>
            <w:noWrap/>
            <w:vAlign w:val="center"/>
          </w:tcPr>
          <w:p w14:paraId="75728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 xml:space="preserve">6000 </w:t>
            </w:r>
          </w:p>
        </w:tc>
        <w:tc>
          <w:tcPr>
            <w:tcW w:w="1041" w:type="dxa"/>
            <w:noWrap/>
            <w:vAlign w:val="center"/>
          </w:tcPr>
          <w:p w14:paraId="63CBEA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308A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43" w:type="dxa"/>
            <w:noWrap/>
            <w:vAlign w:val="center"/>
          </w:tcPr>
          <w:p w14:paraId="347BD5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14</w:t>
            </w:r>
          </w:p>
        </w:tc>
        <w:tc>
          <w:tcPr>
            <w:tcW w:w="4124" w:type="dxa"/>
            <w:noWrap/>
            <w:vAlign w:val="center"/>
          </w:tcPr>
          <w:p w14:paraId="0593FB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2"/>
                <w:sz w:val="20"/>
                <w:szCs w:val="20"/>
                <w:highlight w:val="none"/>
                <w:u w:val="none"/>
                <w:lang w:val="en-US" w:eastAsia="zh-CN" w:bidi="ar-SA"/>
              </w:rPr>
            </w:pPr>
            <w:r>
              <w:rPr>
                <w:rFonts w:hint="default" w:ascii="Times New Roman" w:hAnsi="Times New Roman" w:eastAsia="方正仿宋_GBK" w:cs="Times New Roman"/>
                <w:smallCaps w:val="0"/>
                <w:color w:val="auto"/>
                <w:sz w:val="20"/>
                <w:szCs w:val="20"/>
                <w:highlight w:val="none"/>
              </w:rPr>
              <w:t>城口县明中及明通片区污水收集管网建设项目</w:t>
            </w:r>
          </w:p>
        </w:tc>
        <w:tc>
          <w:tcPr>
            <w:tcW w:w="1056" w:type="dxa"/>
            <w:noWrap/>
            <w:vAlign w:val="center"/>
          </w:tcPr>
          <w:p w14:paraId="5CA0E1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336CBE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5500</w:t>
            </w:r>
          </w:p>
        </w:tc>
        <w:tc>
          <w:tcPr>
            <w:tcW w:w="1054" w:type="dxa"/>
            <w:noWrap/>
            <w:vAlign w:val="center"/>
          </w:tcPr>
          <w:p w14:paraId="603DF8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3800</w:t>
            </w:r>
          </w:p>
        </w:tc>
        <w:tc>
          <w:tcPr>
            <w:tcW w:w="1041" w:type="dxa"/>
            <w:noWrap/>
            <w:vAlign w:val="center"/>
          </w:tcPr>
          <w:p w14:paraId="665E33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597D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265340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15</w:t>
            </w:r>
          </w:p>
        </w:tc>
        <w:tc>
          <w:tcPr>
            <w:tcW w:w="4124" w:type="dxa"/>
            <w:noWrap/>
            <w:vAlign w:val="center"/>
          </w:tcPr>
          <w:p w14:paraId="455805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城口县建筑渣土绿色化改造项目</w:t>
            </w:r>
          </w:p>
        </w:tc>
        <w:tc>
          <w:tcPr>
            <w:tcW w:w="1056" w:type="dxa"/>
            <w:noWrap/>
            <w:vAlign w:val="center"/>
          </w:tcPr>
          <w:p w14:paraId="0CA507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3F9E6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8000</w:t>
            </w:r>
          </w:p>
        </w:tc>
        <w:tc>
          <w:tcPr>
            <w:tcW w:w="1054" w:type="dxa"/>
            <w:noWrap/>
            <w:vAlign w:val="center"/>
          </w:tcPr>
          <w:p w14:paraId="043D16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rPr>
              <w:t>1000</w:t>
            </w:r>
          </w:p>
        </w:tc>
        <w:tc>
          <w:tcPr>
            <w:tcW w:w="1041" w:type="dxa"/>
            <w:noWrap/>
            <w:vAlign w:val="center"/>
          </w:tcPr>
          <w:p w14:paraId="405CF9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265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3" w:type="dxa"/>
            <w:noWrap/>
            <w:vAlign w:val="center"/>
          </w:tcPr>
          <w:p w14:paraId="623DE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16</w:t>
            </w:r>
          </w:p>
        </w:tc>
        <w:tc>
          <w:tcPr>
            <w:tcW w:w="4124" w:type="dxa"/>
            <w:noWrap/>
            <w:vAlign w:val="center"/>
          </w:tcPr>
          <w:p w14:paraId="1B729C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城口高铁站前广场及配套设施项目</w:t>
            </w:r>
          </w:p>
        </w:tc>
        <w:tc>
          <w:tcPr>
            <w:tcW w:w="1056" w:type="dxa"/>
            <w:noWrap/>
            <w:vAlign w:val="center"/>
          </w:tcPr>
          <w:p w14:paraId="2312BE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续建</w:t>
            </w:r>
          </w:p>
        </w:tc>
        <w:tc>
          <w:tcPr>
            <w:tcW w:w="912" w:type="dxa"/>
            <w:noWrap/>
            <w:vAlign w:val="center"/>
          </w:tcPr>
          <w:p w14:paraId="227309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43878</w:t>
            </w:r>
          </w:p>
        </w:tc>
        <w:tc>
          <w:tcPr>
            <w:tcW w:w="1054" w:type="dxa"/>
            <w:noWrap/>
            <w:vAlign w:val="center"/>
          </w:tcPr>
          <w:p w14:paraId="210EB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16000</w:t>
            </w:r>
          </w:p>
        </w:tc>
        <w:tc>
          <w:tcPr>
            <w:tcW w:w="1041" w:type="dxa"/>
            <w:noWrap/>
            <w:vAlign w:val="center"/>
          </w:tcPr>
          <w:p w14:paraId="52B225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社会投资</w:t>
            </w:r>
          </w:p>
        </w:tc>
      </w:tr>
      <w:tr w14:paraId="1FE4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3" w:type="dxa"/>
            <w:noWrap/>
            <w:vAlign w:val="center"/>
          </w:tcPr>
          <w:p w14:paraId="5ED373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17</w:t>
            </w:r>
          </w:p>
        </w:tc>
        <w:tc>
          <w:tcPr>
            <w:tcW w:w="4124" w:type="dxa"/>
            <w:noWrap/>
            <w:vAlign w:val="center"/>
          </w:tcPr>
          <w:p w14:paraId="622426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翰林府（二期）</w:t>
            </w:r>
          </w:p>
        </w:tc>
        <w:tc>
          <w:tcPr>
            <w:tcW w:w="1056" w:type="dxa"/>
            <w:noWrap/>
            <w:vAlign w:val="center"/>
          </w:tcPr>
          <w:p w14:paraId="768D9A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338A15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35000</w:t>
            </w:r>
          </w:p>
        </w:tc>
        <w:tc>
          <w:tcPr>
            <w:tcW w:w="1054" w:type="dxa"/>
            <w:noWrap/>
            <w:vAlign w:val="center"/>
          </w:tcPr>
          <w:p w14:paraId="3C460F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12000</w:t>
            </w:r>
          </w:p>
        </w:tc>
        <w:tc>
          <w:tcPr>
            <w:tcW w:w="1041" w:type="dxa"/>
            <w:noWrap/>
            <w:vAlign w:val="center"/>
          </w:tcPr>
          <w:p w14:paraId="5F1EA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社会投资</w:t>
            </w:r>
          </w:p>
        </w:tc>
      </w:tr>
      <w:tr w14:paraId="3BA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3" w:type="dxa"/>
            <w:noWrap/>
            <w:vAlign w:val="center"/>
          </w:tcPr>
          <w:p w14:paraId="68FED3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18</w:t>
            </w:r>
          </w:p>
        </w:tc>
        <w:tc>
          <w:tcPr>
            <w:tcW w:w="4124" w:type="dxa"/>
            <w:noWrap/>
            <w:vAlign w:val="center"/>
          </w:tcPr>
          <w:p w14:paraId="26901C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复兴街道酒厂房地产开发项目</w:t>
            </w:r>
          </w:p>
        </w:tc>
        <w:tc>
          <w:tcPr>
            <w:tcW w:w="1056" w:type="dxa"/>
            <w:noWrap/>
            <w:vAlign w:val="center"/>
          </w:tcPr>
          <w:p w14:paraId="4CFF5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新建</w:t>
            </w:r>
          </w:p>
        </w:tc>
        <w:tc>
          <w:tcPr>
            <w:tcW w:w="912" w:type="dxa"/>
            <w:noWrap/>
            <w:vAlign w:val="center"/>
          </w:tcPr>
          <w:p w14:paraId="6DEAE1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20000</w:t>
            </w:r>
          </w:p>
        </w:tc>
        <w:tc>
          <w:tcPr>
            <w:tcW w:w="1054" w:type="dxa"/>
            <w:noWrap/>
            <w:vAlign w:val="center"/>
          </w:tcPr>
          <w:p w14:paraId="2EB6BF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mallCaps w:val="0"/>
                <w:color w:val="auto"/>
                <w:sz w:val="20"/>
                <w:szCs w:val="20"/>
                <w:highlight w:val="none"/>
              </w:rPr>
            </w:pPr>
            <w:r>
              <w:rPr>
                <w:rFonts w:hint="default" w:ascii="Times New Roman" w:hAnsi="Times New Roman" w:eastAsia="方正仿宋_GBK" w:cs="Times New Roman"/>
                <w:smallCaps w:val="0"/>
                <w:color w:val="auto"/>
                <w:sz w:val="20"/>
                <w:szCs w:val="20"/>
                <w:highlight w:val="none"/>
              </w:rPr>
              <w:t>3000</w:t>
            </w:r>
          </w:p>
        </w:tc>
        <w:tc>
          <w:tcPr>
            <w:tcW w:w="1041" w:type="dxa"/>
            <w:noWrap/>
            <w:vAlign w:val="center"/>
          </w:tcPr>
          <w:p w14:paraId="6AD940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社会投资</w:t>
            </w:r>
          </w:p>
        </w:tc>
      </w:tr>
    </w:tbl>
    <w:p w14:paraId="10FAD553">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仿宋_GBK" w:cs="Times New Roman"/>
          <w:smallCaps w:val="0"/>
          <w:color w:val="auto"/>
          <w:sz w:val="32"/>
          <w:szCs w:val="32"/>
          <w:highlight w:val="none"/>
          <w:lang w:val="en-US" w:eastAsia="zh-CN"/>
        </w:rPr>
      </w:pPr>
      <w:r>
        <w:rPr>
          <w:rFonts w:hint="eastAsia" w:ascii="Times New Roman" w:hAnsi="Times New Roman" w:eastAsia="方正楷体_GBK" w:cs="方正楷体_GBK"/>
          <w:bCs w:val="0"/>
          <w:smallCaps w:val="0"/>
          <w:color w:val="000000"/>
          <w:kern w:val="0"/>
          <w:sz w:val="32"/>
          <w:szCs w:val="32"/>
          <w:highlight w:val="none"/>
          <w:lang w:val="en-US" w:eastAsia="zh-CN" w:bidi="ar"/>
        </w:rPr>
        <w:t>（八）切实</w:t>
      </w:r>
      <w:r>
        <w:rPr>
          <w:rFonts w:hint="default" w:ascii="Times New Roman" w:hAnsi="Times New Roman" w:eastAsia="方正楷体_GBK" w:cs="方正楷体_GBK"/>
          <w:bCs w:val="0"/>
          <w:smallCaps w:val="0"/>
          <w:color w:val="000000"/>
          <w:kern w:val="0"/>
          <w:sz w:val="32"/>
          <w:szCs w:val="32"/>
          <w:highlight w:val="none"/>
          <w:lang w:val="en-US" w:eastAsia="zh-CN" w:bidi="ar"/>
        </w:rPr>
        <w:t>提升绿色发展指数。</w:t>
      </w:r>
      <w:r>
        <w:rPr>
          <w:rFonts w:hint="eastAsia" w:ascii="Times New Roman" w:hAnsi="Times New Roman" w:eastAsia="方正仿宋_GBK" w:cs="方正仿宋_GBK"/>
          <w:smallCaps w:val="0"/>
          <w:color w:val="auto"/>
          <w:szCs w:val="24"/>
          <w:highlight w:val="none"/>
          <w:u w:val="none" w:color="auto"/>
          <w:lang w:val="en-US" w:eastAsia="zh-CN"/>
        </w:rPr>
        <w:t>树牢“共抓大保护、不搞大开发”理念，以“双碳”工作为引领，</w:t>
      </w:r>
      <w:r>
        <w:rPr>
          <w:rFonts w:hint="eastAsia" w:ascii="Times New Roman" w:hAnsi="Times New Roman" w:eastAsia="方正仿宋_GBK" w:cs="方正仿宋_GBK"/>
          <w:smallCaps w:val="0"/>
          <w:sz w:val="32"/>
          <w:szCs w:val="32"/>
          <w:highlight w:val="none"/>
          <w:lang w:val="en-US" w:eastAsia="zh-CN"/>
        </w:rPr>
        <w:t>协同推进降碳、减污、扩绿、增长，</w:t>
      </w:r>
      <w:r>
        <w:rPr>
          <w:rFonts w:hint="eastAsia" w:ascii="Times New Roman" w:hAnsi="Times New Roman" w:eastAsia="方正仿宋_GBK" w:cs="方正仿宋_GBK"/>
          <w:smallCaps w:val="0"/>
          <w:color w:val="auto"/>
          <w:sz w:val="32"/>
          <w:szCs w:val="32"/>
          <w:highlight w:val="none"/>
          <w:lang w:val="en-US" w:eastAsia="zh-CN"/>
        </w:rPr>
        <w:t>加紧经济社</w:t>
      </w:r>
      <w:r>
        <w:rPr>
          <w:rFonts w:hint="eastAsia" w:ascii="Times New Roman" w:hAnsi="Times New Roman" w:eastAsia="方正仿宋_GBK" w:cs="Times New Roman"/>
          <w:smallCaps w:val="0"/>
          <w:color w:val="auto"/>
          <w:sz w:val="32"/>
          <w:szCs w:val="32"/>
          <w:highlight w:val="none"/>
          <w:lang w:val="en-US" w:eastAsia="zh-CN"/>
        </w:rPr>
        <w:t>会发展全面绿色转型。</w:t>
      </w:r>
    </w:p>
    <w:p w14:paraId="62C1280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方正仿宋_GBK"/>
          <w:smallCaps w:val="0"/>
          <w:szCs w:val="32"/>
          <w:highlight w:val="none"/>
        </w:rPr>
      </w:pPr>
      <w:r>
        <w:rPr>
          <w:rFonts w:hint="eastAsia" w:ascii="Times New Roman" w:hAnsi="Times New Roman" w:eastAsia="方正仿宋_GBK" w:cs="方正仿宋_GBK"/>
          <w:b/>
          <w:bCs/>
          <w:smallCaps w:val="0"/>
          <w:color w:val="000000"/>
          <w:kern w:val="0"/>
          <w:sz w:val="32"/>
          <w:szCs w:val="32"/>
          <w:highlight w:val="none"/>
          <w:lang w:val="en-US" w:eastAsia="zh-CN" w:bidi="ar"/>
        </w:rPr>
        <w:t>持续加快降碳减碳。</w:t>
      </w:r>
      <w:r>
        <w:rPr>
          <w:rFonts w:hint="eastAsia" w:ascii="Times New Roman" w:hAnsi="Times New Roman" w:eastAsia="方正仿宋_GBK" w:cs="Times New Roman"/>
          <w:smallCaps w:val="0"/>
          <w:sz w:val="32"/>
          <w:szCs w:val="32"/>
          <w:highlight w:val="none"/>
          <w:lang w:val="en-US" w:eastAsia="zh-CN"/>
        </w:rPr>
        <w:t>坚决遏制“两高”项目</w:t>
      </w:r>
      <w:r>
        <w:rPr>
          <w:rFonts w:hint="eastAsia" w:ascii="Times New Roman" w:hAnsi="Times New Roman" w:eastAsia="方正仿宋_GBK" w:cs="Times New Roman"/>
          <w:smallCaps w:val="0"/>
          <w:sz w:val="32"/>
          <w:szCs w:val="32"/>
          <w:highlight w:val="none"/>
          <w:vertAlign w:val="superscript"/>
          <w:lang w:val="en-US" w:eastAsia="zh-CN"/>
        </w:rPr>
        <w:t>[</w:t>
      </w:r>
      <w:r>
        <w:rPr>
          <w:rFonts w:hint="eastAsia" w:ascii="Times New Roman" w:hAnsi="Times New Roman" w:eastAsia="方正仿宋_GBK" w:cs="Times New Roman"/>
          <w:smallCaps w:val="0"/>
          <w:sz w:val="32"/>
          <w:szCs w:val="32"/>
          <w:highlight w:val="none"/>
          <w:vertAlign w:val="superscript"/>
          <w:lang w:val="en-US" w:eastAsia="zh-CN"/>
        </w:rPr>
        <w:footnoteReference w:id="39"/>
      </w:r>
      <w:r>
        <w:rPr>
          <w:rFonts w:hint="eastAsia" w:ascii="Times New Roman" w:hAnsi="Times New Roman" w:eastAsia="方正仿宋_GBK" w:cs="Times New Roman"/>
          <w:smallCaps w:val="0"/>
          <w:sz w:val="32"/>
          <w:szCs w:val="32"/>
          <w:highlight w:val="none"/>
          <w:vertAlign w:val="superscript"/>
          <w:lang w:val="en-US" w:eastAsia="zh-CN"/>
        </w:rPr>
        <w:t>]</w:t>
      </w:r>
      <w:r>
        <w:rPr>
          <w:rFonts w:hint="eastAsia" w:ascii="Times New Roman" w:hAnsi="Times New Roman" w:eastAsia="方正仿宋_GBK" w:cs="Times New Roman"/>
          <w:smallCaps w:val="0"/>
          <w:sz w:val="32"/>
          <w:szCs w:val="32"/>
          <w:highlight w:val="none"/>
          <w:lang w:val="en-US" w:eastAsia="zh-CN"/>
        </w:rPr>
        <w:t>盲目发展，打好能耗收官战，</w:t>
      </w:r>
      <w:r>
        <w:rPr>
          <w:rFonts w:hint="default" w:ascii="Times New Roman" w:hAnsi="Times New Roman" w:eastAsia="方正仿宋_GBK" w:cs="Times New Roman"/>
          <w:smallCaps w:val="0"/>
          <w:sz w:val="32"/>
          <w:szCs w:val="32"/>
          <w:highlight w:val="none"/>
          <w:lang w:val="en-US" w:eastAsia="zh-CN"/>
        </w:rPr>
        <w:t>单位地区生产总值能源消耗降低</w:t>
      </w:r>
      <w:r>
        <w:rPr>
          <w:rFonts w:hint="eastAsia" w:ascii="Times New Roman" w:hAnsi="Times New Roman" w:eastAsia="方正仿宋_GBK" w:cs="Times New Roman"/>
          <w:smallCaps w:val="0"/>
          <w:sz w:val="32"/>
          <w:szCs w:val="32"/>
          <w:highlight w:val="none"/>
          <w:lang w:val="en-US" w:eastAsia="zh-CN"/>
        </w:rPr>
        <w:t>20.9%。</w:t>
      </w:r>
      <w:r>
        <w:rPr>
          <w:rFonts w:hint="eastAsia" w:ascii="Times New Roman" w:hAnsi="Times New Roman" w:eastAsia="方正仿宋_GBK" w:cs="方正仿宋_GBK"/>
          <w:smallCaps w:val="0"/>
          <w:szCs w:val="32"/>
        </w:rPr>
        <w:t>稳步推进锰产业绿色转型，推进钡渣循环利用。</w:t>
      </w:r>
      <w:r>
        <w:rPr>
          <w:rFonts w:hint="eastAsia" w:ascii="Times New Roman" w:hAnsi="Times New Roman" w:eastAsia="方正仿宋_GBK" w:cs="Times New Roman"/>
          <w:smallCaps w:val="0"/>
          <w:sz w:val="32"/>
          <w:szCs w:val="32"/>
          <w:highlight w:val="none"/>
          <w:lang w:val="en-US" w:eastAsia="zh-CN"/>
        </w:rPr>
        <w:t>引导企业开展节能技术改造和清洁能源替代，创建绿色工厂3家。发展绿色低碳建筑，</w:t>
      </w:r>
      <w:r>
        <w:rPr>
          <w:rFonts w:hint="default" w:ascii="Times New Roman" w:hAnsi="Times New Roman" w:eastAsia="方正仿宋_GBK" w:cs="Times New Roman"/>
          <w:smallCaps w:val="0"/>
          <w:sz w:val="32"/>
          <w:szCs w:val="32"/>
          <w:highlight w:val="none"/>
          <w:lang w:val="en-US" w:eastAsia="zh-CN"/>
        </w:rPr>
        <w:t>新建绿色建筑占比不低于</w:t>
      </w:r>
      <w:r>
        <w:rPr>
          <w:rFonts w:hint="eastAsia" w:ascii="Times New Roman" w:hAnsi="Times New Roman" w:eastAsia="方正仿宋_GBK" w:cs="Times New Roman"/>
          <w:smallCaps w:val="0"/>
          <w:sz w:val="32"/>
          <w:szCs w:val="32"/>
          <w:highlight w:val="none"/>
          <w:lang w:val="en-US" w:eastAsia="zh-CN"/>
        </w:rPr>
        <w:t>65</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方正仿宋_GBK"/>
          <w:smallCaps w:val="0"/>
          <w:szCs w:val="32"/>
        </w:rPr>
        <w:t>大力发展清洁能源</w:t>
      </w:r>
      <w:r>
        <w:rPr>
          <w:rFonts w:hint="eastAsia" w:ascii="Times New Roman" w:hAnsi="Times New Roman" w:eastAsia="方正仿宋_GBK" w:cs="方正仿宋_GBK"/>
          <w:smallCaps w:val="0"/>
          <w:color w:val="auto"/>
          <w:szCs w:val="32"/>
        </w:rPr>
        <w:t>，</w:t>
      </w:r>
      <w:r>
        <w:rPr>
          <w:rFonts w:hint="eastAsia" w:ascii="Times New Roman" w:hAnsi="Times New Roman" w:eastAsia="方正仿宋_GBK"/>
          <w:smallCaps w:val="0"/>
          <w:color w:val="auto"/>
          <w:szCs w:val="32"/>
        </w:rPr>
        <w:t>风电</w:t>
      </w:r>
      <w:r>
        <w:rPr>
          <w:rFonts w:hint="eastAsia" w:ascii="Times New Roman" w:hAnsi="Times New Roman" w:eastAsia="方正仿宋_GBK"/>
          <w:smallCaps w:val="0"/>
          <w:color w:val="auto"/>
          <w:szCs w:val="32"/>
          <w:highlight w:val="none"/>
        </w:rPr>
        <w:t>、光伏并网</w:t>
      </w:r>
      <w:r>
        <w:rPr>
          <w:rFonts w:hint="eastAsia" w:ascii="Times New Roman" w:hAnsi="Times New Roman" w:eastAsia="方正仿宋_GBK"/>
          <w:smallCaps w:val="0"/>
          <w:color w:val="000000" w:themeColor="text1"/>
          <w:szCs w:val="32"/>
          <w:highlight w:val="none"/>
          <w14:textFill>
            <w14:solidFill>
              <w14:schemeClr w14:val="tx1"/>
            </w14:solidFill>
          </w14:textFill>
        </w:rPr>
        <w:t>1</w:t>
      </w:r>
      <w:r>
        <w:rPr>
          <w:rFonts w:hint="eastAsia" w:ascii="Times New Roman" w:hAnsi="Times New Roman" w:eastAsia="方正仿宋_GBK"/>
          <w:smallCaps w:val="0"/>
          <w:color w:val="000000" w:themeColor="text1"/>
          <w:szCs w:val="32"/>
          <w:highlight w:val="none"/>
          <w:lang w:val="en-US" w:eastAsia="zh-CN"/>
          <w14:textFill>
            <w14:solidFill>
              <w14:schemeClr w14:val="tx1"/>
            </w14:solidFill>
          </w14:textFill>
        </w:rPr>
        <w:t>27</w:t>
      </w:r>
      <w:r>
        <w:rPr>
          <w:rFonts w:hint="eastAsia" w:ascii="Times New Roman" w:hAnsi="Times New Roman" w:eastAsia="方正仿宋_GBK"/>
          <w:smallCaps w:val="0"/>
          <w:color w:val="000000" w:themeColor="text1"/>
          <w:szCs w:val="32"/>
          <w:highlight w:val="none"/>
          <w14:textFill>
            <w14:solidFill>
              <w14:schemeClr w14:val="tx1"/>
            </w14:solidFill>
          </w14:textFill>
        </w:rPr>
        <w:t>MW</w:t>
      </w:r>
      <w:r>
        <w:rPr>
          <w:rFonts w:hint="eastAsia" w:ascii="Times New Roman" w:hAnsi="Times New Roman" w:eastAsia="方正仿宋_GBK"/>
          <w:smallCaps w:val="0"/>
          <w:color w:val="auto"/>
          <w:szCs w:val="32"/>
          <w:highlight w:val="none"/>
        </w:rPr>
        <w:t>，清洁能源装机规模达到</w:t>
      </w:r>
      <w:r>
        <w:rPr>
          <w:rFonts w:hint="eastAsia" w:ascii="Times New Roman" w:hAnsi="Times New Roman" w:eastAsia="方正仿宋_GBK"/>
          <w:smallCaps w:val="0"/>
          <w:color w:val="000000" w:themeColor="text1"/>
          <w:szCs w:val="32"/>
          <w:highlight w:val="none"/>
          <w:lang w:val="en-US" w:eastAsia="zh-CN"/>
          <w14:textFill>
            <w14:solidFill>
              <w14:schemeClr w14:val="tx1"/>
            </w14:solidFill>
          </w14:textFill>
        </w:rPr>
        <w:t>595</w:t>
      </w:r>
      <w:r>
        <w:rPr>
          <w:rFonts w:hint="eastAsia" w:ascii="Times New Roman" w:hAnsi="Times New Roman" w:eastAsia="方正仿宋_GBK"/>
          <w:smallCaps w:val="0"/>
          <w:color w:val="000000" w:themeColor="text1"/>
          <w:szCs w:val="32"/>
          <w:highlight w:val="none"/>
          <w14:textFill>
            <w14:solidFill>
              <w14:schemeClr w14:val="tx1"/>
            </w14:solidFill>
          </w14:textFill>
        </w:rPr>
        <w:t>MW</w:t>
      </w:r>
      <w:r>
        <w:rPr>
          <w:rFonts w:hint="eastAsia" w:ascii="Times New Roman" w:hAnsi="Times New Roman" w:eastAsia="方正仿宋_GBK"/>
          <w:smallCaps w:val="0"/>
          <w:color w:val="auto"/>
          <w:szCs w:val="32"/>
          <w:highlight w:val="none"/>
        </w:rPr>
        <w:t>，年产值达到3亿元</w:t>
      </w:r>
      <w:r>
        <w:rPr>
          <w:rFonts w:hint="default" w:ascii="Times New Roman" w:hAnsi="Times New Roman" w:eastAsia="方正仿宋_GBK" w:cs="Times New Roman"/>
          <w:smallCaps w:val="0"/>
          <w:color w:val="auto"/>
          <w:sz w:val="32"/>
          <w:szCs w:val="32"/>
          <w:highlight w:val="none"/>
          <w:lang w:val="en-US" w:eastAsia="zh-CN"/>
        </w:rPr>
        <w:t>。</w:t>
      </w:r>
      <w:r>
        <w:rPr>
          <w:rFonts w:hint="eastAsia" w:ascii="Times New Roman" w:hAnsi="Times New Roman" w:eastAsia="方正仿宋_GBK" w:cs="方正仿宋_GBK"/>
          <w:smallCaps w:val="0"/>
          <w:szCs w:val="32"/>
          <w:highlight w:val="none"/>
        </w:rPr>
        <w:t>推进公共机构节能减排</w:t>
      </w:r>
      <w:r>
        <w:rPr>
          <w:rFonts w:hint="eastAsia" w:ascii="Times New Roman" w:hAnsi="Times New Roman" w:eastAsia="方正仿宋_GBK" w:cs="方正仿宋_GBK"/>
          <w:smallCaps w:val="0"/>
          <w:szCs w:val="32"/>
          <w:highlight w:val="none"/>
          <w:lang w:eastAsia="zh-CN"/>
        </w:rPr>
        <w:t>，</w:t>
      </w:r>
      <w:r>
        <w:rPr>
          <w:rFonts w:hint="eastAsia" w:ascii="Times New Roman" w:hAnsi="Times New Roman" w:eastAsia="方正仿宋_GBK" w:cs="方正仿宋_GBK"/>
          <w:smallCaps w:val="0"/>
          <w:color w:val="auto"/>
          <w:szCs w:val="32"/>
          <w:highlight w:val="none"/>
        </w:rPr>
        <w:t>开</w:t>
      </w:r>
      <w:r>
        <w:rPr>
          <w:rFonts w:hint="eastAsia" w:ascii="Times New Roman" w:hAnsi="Times New Roman" w:eastAsia="方正仿宋_GBK" w:cs="方正仿宋_GBK"/>
          <w:smallCaps w:val="0"/>
          <w:szCs w:val="32"/>
          <w:highlight w:val="none"/>
        </w:rPr>
        <w:t>展绿色家庭、绿色学校、绿色社区创建。</w:t>
      </w:r>
    </w:p>
    <w:p w14:paraId="1B50761C">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方正仿宋_GBK"/>
          <w:smallCaps w:val="0"/>
          <w:szCs w:val="32"/>
          <w:lang w:eastAsia="zh-CN"/>
        </w:rPr>
      </w:pPr>
      <w:r>
        <w:rPr>
          <w:rFonts w:hint="eastAsia" w:ascii="Times New Roman" w:hAnsi="Times New Roman" w:eastAsia="方正仿宋_GBK" w:cs="方正仿宋_GBK"/>
          <w:b/>
          <w:bCs/>
          <w:smallCaps w:val="0"/>
          <w:color w:val="000000"/>
          <w:kern w:val="0"/>
          <w:sz w:val="32"/>
          <w:szCs w:val="32"/>
          <w:highlight w:val="none"/>
          <w:lang w:val="en-US" w:eastAsia="zh-CN" w:bidi="ar"/>
        </w:rPr>
        <w:t>持续推进减污治污。</w:t>
      </w:r>
      <w:r>
        <w:rPr>
          <w:rFonts w:hint="eastAsia" w:ascii="Times New Roman" w:hAnsi="Times New Roman" w:eastAsia="方正仿宋_GBK" w:cs="方正仿宋_GBK"/>
          <w:smallCaps w:val="0"/>
          <w:szCs w:val="32"/>
        </w:rPr>
        <w:t>抓好中央生态环保督察问题整改</w:t>
      </w:r>
      <w:r>
        <w:rPr>
          <w:rFonts w:hint="eastAsia" w:ascii="Times New Roman" w:hAnsi="Times New Roman" w:eastAsia="方正仿宋_GBK" w:cs="方正仿宋_GBK"/>
          <w:smallCaps w:val="0"/>
          <w:szCs w:val="32"/>
          <w:lang w:eastAsia="zh-CN"/>
        </w:rPr>
        <w:t>。</w:t>
      </w:r>
      <w:r>
        <w:rPr>
          <w:rFonts w:hint="eastAsia" w:ascii="Times New Roman" w:hAnsi="Times New Roman" w:eastAsia="方正仿宋_GBK" w:cs="Times New Roman"/>
          <w:smallCaps w:val="0"/>
          <w:sz w:val="32"/>
          <w:szCs w:val="32"/>
          <w:highlight w:val="none"/>
          <w:lang w:val="en-US" w:eastAsia="zh-CN"/>
        </w:rPr>
        <w:t>打好蓝天保卫战，</w:t>
      </w:r>
      <w:r>
        <w:rPr>
          <w:rFonts w:hint="default" w:ascii="Times New Roman" w:hAnsi="Times New Roman" w:eastAsia="方正仿宋_GBK" w:cs="Times New Roman"/>
          <w:smallCaps w:val="0"/>
          <w:color w:val="auto"/>
          <w:sz w:val="32"/>
          <w:szCs w:val="32"/>
          <w:highlight w:val="none"/>
          <w:u w:val="none" w:color="auto"/>
        </w:rPr>
        <w:t>深化工业废气、交通污染、扬尘和露天焚烧等重点领域管控，</w:t>
      </w:r>
      <w:r>
        <w:rPr>
          <w:rFonts w:hint="eastAsia" w:ascii="Times New Roman" w:hAnsi="Times New Roman" w:eastAsia="方正仿宋_GBK" w:cs="Times New Roman"/>
          <w:smallCaps w:val="0"/>
          <w:color w:val="auto"/>
          <w:sz w:val="32"/>
          <w:szCs w:val="32"/>
          <w:highlight w:val="none"/>
          <w:u w:val="none" w:color="auto"/>
          <w:lang w:val="en-US" w:eastAsia="zh-CN"/>
        </w:rPr>
        <w:t>确保</w:t>
      </w:r>
      <w:r>
        <w:rPr>
          <w:rFonts w:hint="eastAsia" w:ascii="Times New Roman" w:hAnsi="Times New Roman" w:eastAsia="方正仿宋_GBK" w:cs="方正仿宋_GBK"/>
          <w:smallCaps w:val="0"/>
          <w:szCs w:val="32"/>
          <w:highlight w:val="none"/>
        </w:rPr>
        <w:t>PM2.5浓度控制在20微克/立方米以下，空气质量优良天数稳定在360天以上。</w:t>
      </w:r>
      <w:r>
        <w:rPr>
          <w:rFonts w:hint="eastAsia" w:ascii="Times New Roman" w:hAnsi="Times New Roman" w:eastAsia="方正仿宋_GBK" w:cs="Times New Roman"/>
          <w:smallCaps w:val="0"/>
          <w:sz w:val="32"/>
          <w:szCs w:val="32"/>
          <w:highlight w:val="none"/>
          <w:lang w:val="en-US" w:eastAsia="zh-CN"/>
        </w:rPr>
        <w:t>打好碧水保卫战，深化“河湖长制”，</w:t>
      </w:r>
      <w:r>
        <w:rPr>
          <w:rFonts w:hint="eastAsia" w:ascii="Times New Roman" w:hAnsi="Times New Roman" w:eastAsia="方正仿宋_GBK" w:cs="方正仿宋_GBK"/>
          <w:smallCaps w:val="0"/>
          <w:szCs w:val="32"/>
        </w:rPr>
        <w:t>持续开展“五水共治”，</w:t>
      </w:r>
      <w:r>
        <w:rPr>
          <w:rFonts w:hint="default" w:ascii="Times New Roman" w:hAnsi="Times New Roman" w:eastAsia="方正仿宋_GBK" w:cs="Times New Roman"/>
          <w:smallCaps w:val="0"/>
          <w:sz w:val="32"/>
          <w:szCs w:val="32"/>
          <w:highlight w:val="none"/>
          <w:lang w:val="en-US" w:eastAsia="zh-CN"/>
        </w:rPr>
        <w:t>实施130个入河排污口规范化建设</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方正仿宋_GBK"/>
          <w:smallCaps w:val="0"/>
          <w:szCs w:val="32"/>
        </w:rPr>
        <w:t>国控断面水质稳定在Ⅱ类以上，地表水环境质量整体达标率保持100%</w:t>
      </w:r>
      <w:r>
        <w:rPr>
          <w:rFonts w:hint="default"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打好净土保卫战，</w:t>
      </w:r>
      <w:r>
        <w:rPr>
          <w:rFonts w:hint="default" w:ascii="Times New Roman" w:hAnsi="Times New Roman" w:eastAsia="方正仿宋_GBK" w:cs="Times New Roman"/>
          <w:bCs/>
          <w:smallCaps w:val="0"/>
          <w:kern w:val="2"/>
          <w:sz w:val="32"/>
          <w:szCs w:val="32"/>
          <w:highlight w:val="none"/>
          <w:u w:val="none" w:color="auto"/>
        </w:rPr>
        <w:t>加强对污染土壤环境的源头预防、风险管控、治理修复，</w:t>
      </w:r>
      <w:r>
        <w:rPr>
          <w:rFonts w:hint="eastAsia" w:ascii="Times New Roman" w:hAnsi="Times New Roman" w:eastAsia="方正仿宋_GBK" w:cs="方正仿宋_GBK"/>
          <w:smallCaps w:val="0"/>
          <w:szCs w:val="32"/>
        </w:rPr>
        <w:t>成功创建“无废城市”</w:t>
      </w:r>
      <w:r>
        <w:rPr>
          <w:rFonts w:hint="eastAsia" w:ascii="Times New Roman" w:hAnsi="Times New Roman" w:eastAsia="方正仿宋_GBK" w:cs="方正仿宋_GBK"/>
          <w:smallCaps w:val="0"/>
          <w:szCs w:val="32"/>
          <w:lang w:eastAsia="zh-CN"/>
        </w:rPr>
        <w:t>。</w:t>
      </w:r>
    </w:p>
    <w:p w14:paraId="4B6A6D7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方正仿宋_GBK"/>
          <w:b/>
          <w:bCs/>
          <w:smallCaps w:val="0"/>
          <w:color w:val="000000"/>
          <w:kern w:val="0"/>
          <w:sz w:val="32"/>
          <w:szCs w:val="32"/>
          <w:highlight w:val="none"/>
          <w:lang w:val="en-US" w:eastAsia="zh-CN" w:bidi="ar"/>
        </w:rPr>
        <w:t>持续抓好扩绿增绿。</w:t>
      </w:r>
      <w:r>
        <w:rPr>
          <w:rFonts w:hint="eastAsia" w:ascii="Times New Roman" w:hAnsi="Times New Roman" w:eastAsia="方正仿宋_GBK" w:cs="方正仿宋_GBK"/>
          <w:smallCaps w:val="0"/>
          <w:szCs w:val="32"/>
        </w:rPr>
        <w:t>严格落实“林长制”，持续开展国土绿化行动，加强森林资源保护管理，</w:t>
      </w:r>
      <w:r>
        <w:rPr>
          <w:rFonts w:hint="eastAsia" w:ascii="Times New Roman" w:hAnsi="Times New Roman" w:eastAsia="方正仿宋_GBK" w:cs="Times New Roman"/>
          <w:smallCaps w:val="0"/>
          <w:sz w:val="32"/>
          <w:szCs w:val="32"/>
          <w:highlight w:val="none"/>
          <w:lang w:val="en-US" w:eastAsia="zh-CN"/>
        </w:rPr>
        <w:t>实</w:t>
      </w:r>
      <w:r>
        <w:rPr>
          <w:rFonts w:hint="default" w:ascii="Times New Roman" w:hAnsi="Times New Roman" w:eastAsia="方正仿宋_GBK" w:cs="Times New Roman"/>
          <w:smallCaps w:val="0"/>
          <w:sz w:val="32"/>
          <w:szCs w:val="32"/>
          <w:highlight w:val="none"/>
          <w:lang w:val="en-US" w:eastAsia="zh-CN"/>
        </w:rPr>
        <w:t>施营造林</w:t>
      </w:r>
      <w:r>
        <w:rPr>
          <w:rFonts w:hint="eastAsia" w:ascii="Times New Roman" w:hAnsi="Times New Roman" w:eastAsia="方正仿宋_GBK" w:cs="Times New Roman"/>
          <w:smallCaps w:val="0"/>
          <w:sz w:val="32"/>
          <w:szCs w:val="32"/>
          <w:highlight w:val="none"/>
          <w:lang w:val="en-US" w:eastAsia="zh-CN"/>
        </w:rPr>
        <w:t>3.8</w:t>
      </w:r>
      <w:r>
        <w:rPr>
          <w:rFonts w:hint="default" w:ascii="Times New Roman" w:hAnsi="Times New Roman" w:eastAsia="方正仿宋_GBK" w:cs="Times New Roman"/>
          <w:smallCaps w:val="0"/>
          <w:sz w:val="32"/>
          <w:szCs w:val="32"/>
          <w:highlight w:val="none"/>
          <w:lang w:val="en-US" w:eastAsia="zh-CN"/>
        </w:rPr>
        <w:t>万亩</w:t>
      </w:r>
      <w:r>
        <w:rPr>
          <w:rFonts w:hint="eastAsia" w:ascii="Times New Roman" w:hAnsi="Times New Roman" w:eastAsia="方正仿宋_GBK" w:cs="Times New Roman"/>
          <w:smallCaps w:val="0"/>
          <w:sz w:val="32"/>
          <w:szCs w:val="32"/>
          <w:highlight w:val="none"/>
          <w:lang w:val="en-US" w:eastAsia="zh-CN"/>
        </w:rPr>
        <w:t>，创建</w:t>
      </w:r>
      <w:r>
        <w:rPr>
          <w:rFonts w:hint="eastAsia" w:ascii="Times New Roman" w:hAnsi="Times New Roman" w:eastAsia="方正仿宋_GBK"/>
          <w:smallCaps w:val="0"/>
          <w:szCs w:val="32"/>
        </w:rPr>
        <w:t>国家森林城市</w:t>
      </w:r>
      <w:r>
        <w:rPr>
          <w:rFonts w:hint="eastAsia" w:ascii="Times New Roman" w:hAnsi="Times New Roman" w:eastAsia="方正仿宋_GBK"/>
          <w:smallCaps w:val="0"/>
          <w:szCs w:val="32"/>
          <w:lang w:eastAsia="zh-CN"/>
        </w:rPr>
        <w:t>。</w:t>
      </w:r>
      <w:r>
        <w:rPr>
          <w:rFonts w:hint="eastAsia" w:ascii="Times New Roman" w:hAnsi="Times New Roman" w:eastAsia="方正仿宋_GBK" w:cs="方正仿宋_GBK"/>
          <w:smallCaps w:val="0"/>
          <w:szCs w:val="32"/>
        </w:rPr>
        <w:t>推进矿山生态修复，</w:t>
      </w:r>
      <w:r>
        <w:rPr>
          <w:rFonts w:hint="eastAsia" w:ascii="Times New Roman" w:hAnsi="Times New Roman" w:eastAsia="方正仿宋_GBK"/>
          <w:smallCaps w:val="0"/>
          <w:szCs w:val="32"/>
        </w:rPr>
        <w:t>启动7处地质灾害治理，</w:t>
      </w:r>
      <w:r>
        <w:rPr>
          <w:rFonts w:hint="eastAsia" w:ascii="Times New Roman" w:hAnsi="Times New Roman" w:eastAsia="方正仿宋_GBK" w:cs="方正仿宋_GBK"/>
          <w:smallCaps w:val="0"/>
          <w:szCs w:val="32"/>
        </w:rPr>
        <w:t>建设绿色矿山2座</w:t>
      </w:r>
      <w:r>
        <w:rPr>
          <w:rFonts w:hint="eastAsia" w:ascii="Times New Roman" w:hAnsi="Times New Roman" w:eastAsia="方正仿宋_GBK" w:cs="Times New Roman"/>
          <w:smallCaps w:val="0"/>
          <w:sz w:val="32"/>
          <w:szCs w:val="32"/>
          <w:highlight w:val="none"/>
          <w:lang w:val="en-US" w:eastAsia="zh-CN"/>
        </w:rPr>
        <w:t>。有序实施县域水网规划，</w:t>
      </w:r>
      <w:r>
        <w:rPr>
          <w:rFonts w:hint="eastAsia" w:ascii="Times New Roman" w:hAnsi="Times New Roman" w:eastAsia="方正仿宋_GBK" w:cs="方正仿宋_GBK"/>
          <w:smallCaps w:val="0"/>
          <w:szCs w:val="32"/>
        </w:rPr>
        <w:t>开工丰收水库，启动明通水库前期</w:t>
      </w:r>
      <w:r>
        <w:rPr>
          <w:rFonts w:hint="eastAsia" w:ascii="Times New Roman" w:hAnsi="Times New Roman" w:eastAsia="方正仿宋_GBK" w:cs="Times New Roman"/>
          <w:smallCaps w:val="0"/>
          <w:sz w:val="32"/>
          <w:szCs w:val="32"/>
          <w:highlight w:val="none"/>
          <w:lang w:val="en-US" w:eastAsia="zh-CN"/>
        </w:rPr>
        <w:t>。强化水土保持监管，治</w:t>
      </w:r>
      <w:r>
        <w:rPr>
          <w:rFonts w:hint="default" w:ascii="Times New Roman" w:hAnsi="Times New Roman" w:eastAsia="方正仿宋_GBK" w:cs="Times New Roman"/>
          <w:smallCaps w:val="0"/>
          <w:sz w:val="32"/>
          <w:szCs w:val="32"/>
          <w:highlight w:val="none"/>
          <w:lang w:val="en-US" w:eastAsia="zh-CN"/>
        </w:rPr>
        <w:t>理水土流失面积</w:t>
      </w:r>
      <w:r>
        <w:rPr>
          <w:rFonts w:hint="eastAsia" w:ascii="Times New Roman" w:hAnsi="Times New Roman" w:eastAsia="方正仿宋_GBK" w:cs="Times New Roman"/>
          <w:smallCaps w:val="0"/>
          <w:sz w:val="32"/>
          <w:szCs w:val="32"/>
          <w:highlight w:val="none"/>
          <w:lang w:val="en-US" w:eastAsia="zh-CN"/>
        </w:rPr>
        <w:t>20平方公里。</w:t>
      </w:r>
    </w:p>
    <w:p w14:paraId="1B164C78">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方正仿宋_GBK"/>
          <w:b/>
          <w:bCs/>
          <w:smallCaps w:val="0"/>
          <w:color w:val="000000"/>
          <w:kern w:val="0"/>
          <w:sz w:val="32"/>
          <w:szCs w:val="32"/>
          <w:highlight w:val="none"/>
          <w:lang w:val="en-US" w:eastAsia="zh-CN" w:bidi="ar"/>
        </w:rPr>
        <w:t>持续转化生态产品价值。</w:t>
      </w:r>
      <w:r>
        <w:rPr>
          <w:rFonts w:hint="default" w:ascii="Times New Roman" w:hAnsi="Times New Roman" w:eastAsia="方正仿宋_GBK" w:cs="Times New Roman"/>
          <w:smallCaps w:val="0"/>
          <w:sz w:val="32"/>
          <w:szCs w:val="32"/>
          <w:highlight w:val="none"/>
          <w:lang w:val="en-US" w:eastAsia="zh-CN"/>
        </w:rPr>
        <w:t>深化集体林权制度改革先行</w:t>
      </w:r>
      <w:r>
        <w:rPr>
          <w:rFonts w:hint="eastAsia" w:ascii="Times New Roman" w:hAnsi="Times New Roman" w:eastAsia="方正仿宋_GBK" w:cs="Times New Roman"/>
          <w:smallCaps w:val="0"/>
          <w:sz w:val="32"/>
          <w:szCs w:val="32"/>
          <w:highlight w:val="none"/>
          <w:lang w:val="en-US" w:eastAsia="zh-CN"/>
        </w:rPr>
        <w:t>试点区县</w:t>
      </w:r>
      <w:r>
        <w:rPr>
          <w:rFonts w:hint="default" w:ascii="Times New Roman" w:hAnsi="Times New Roman" w:eastAsia="方正仿宋_GBK" w:cs="Times New Roman"/>
          <w:smallCaps w:val="0"/>
          <w:sz w:val="32"/>
          <w:szCs w:val="32"/>
          <w:highlight w:val="none"/>
          <w:lang w:val="en-US" w:eastAsia="zh-CN"/>
        </w:rPr>
        <w:t>建设，开展林业生态产品价值核算、林业碳储量本底调查和碳储量评估，探索国储林收益反哺林农机制，实施非国有林生态赎买3000亩。</w:t>
      </w:r>
      <w:r>
        <w:rPr>
          <w:rFonts w:hint="eastAsia" w:ascii="Times New Roman" w:hAnsi="Times New Roman" w:eastAsia="方正仿宋_GBK" w:cs="方正仿宋_GBK"/>
          <w:smallCaps w:val="0"/>
          <w:szCs w:val="32"/>
        </w:rPr>
        <w:t>推进生态产品交易市场建设，落实生态产品产销对接机制，拓宽资源变资产、资产变资本通道。争取锰污染综合治理与产业绿色转型发展EOD项目进入国家库。</w:t>
      </w:r>
    </w:p>
    <w:tbl>
      <w:tblPr>
        <w:tblStyle w:val="2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999"/>
        <w:gridCol w:w="1069"/>
        <w:gridCol w:w="895"/>
        <w:gridCol w:w="1070"/>
        <w:gridCol w:w="1087"/>
      </w:tblGrid>
      <w:tr w14:paraId="571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97" w:type="dxa"/>
            <w:gridSpan w:val="6"/>
            <w:shd w:val="solid" w:color="F1F1F1" w:themeColor="background1" w:themeShade="F2" w:fill="F2F2F2"/>
            <w:noWrap/>
            <w:vAlign w:val="center"/>
          </w:tcPr>
          <w:p w14:paraId="7A2FEE44">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8</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2025年生态环保重点项目</w:t>
            </w:r>
          </w:p>
        </w:tc>
      </w:tr>
      <w:tr w14:paraId="3E1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97" w:type="dxa"/>
            <w:gridSpan w:val="6"/>
            <w:noWrap/>
            <w:vAlign w:val="center"/>
          </w:tcPr>
          <w:p w14:paraId="682BAE24">
            <w:pPr>
              <w:keepNext w:val="0"/>
              <w:keepLines w:val="0"/>
              <w:pageBreakBefore w:val="0"/>
              <w:kinsoku/>
              <w:wordWrap/>
              <w:overflowPunct w:val="0"/>
              <w:topLinePunct w:val="0"/>
              <w:autoSpaceDE/>
              <w:autoSpaceDN/>
              <w:bidi w:val="0"/>
              <w:adjustRightInd/>
              <w:snapToGrid/>
              <w:spacing w:line="240" w:lineRule="exact"/>
              <w:jc w:val="right"/>
              <w:textAlignment w:val="auto"/>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5340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noWrap/>
            <w:vAlign w:val="center"/>
          </w:tcPr>
          <w:p w14:paraId="136BCD2B">
            <w:pPr>
              <w:keepNext w:val="0"/>
              <w:keepLines w:val="0"/>
              <w:pageBreakBefore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3999" w:type="dxa"/>
            <w:noWrap/>
            <w:vAlign w:val="center"/>
          </w:tcPr>
          <w:p w14:paraId="7490C9D2">
            <w:pPr>
              <w:keepNext w:val="0"/>
              <w:keepLines w:val="0"/>
              <w:pageBreakBefore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69" w:type="dxa"/>
            <w:noWrap/>
            <w:vAlign w:val="center"/>
          </w:tcPr>
          <w:p w14:paraId="6DA03FB3">
            <w:pPr>
              <w:keepNext w:val="0"/>
              <w:keepLines w:val="0"/>
              <w:pageBreakBefore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895" w:type="dxa"/>
            <w:noWrap/>
            <w:vAlign w:val="center"/>
          </w:tcPr>
          <w:p w14:paraId="4B669BDE">
            <w:pPr>
              <w:keepNext w:val="0"/>
              <w:keepLines w:val="0"/>
              <w:pageBreakBefore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70" w:type="dxa"/>
            <w:noWrap/>
            <w:vAlign w:val="center"/>
          </w:tcPr>
          <w:p w14:paraId="4581A093">
            <w:pPr>
              <w:keepNext w:val="0"/>
              <w:keepLines w:val="0"/>
              <w:pageBreakBefore w:val="0"/>
              <w:kinsoku/>
              <w:wordWrap/>
              <w:overflowPunct w:val="0"/>
              <w:topLinePunct w:val="0"/>
              <w:autoSpaceDE/>
              <w:autoSpaceDN/>
              <w:bidi w:val="0"/>
              <w:adjustRightInd/>
              <w:snapToGrid/>
              <w:spacing w:line="24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087" w:type="dxa"/>
            <w:noWrap/>
            <w:vAlign w:val="center"/>
          </w:tcPr>
          <w:p w14:paraId="203CBDE3">
            <w:pPr>
              <w:keepNext w:val="0"/>
              <w:keepLines w:val="0"/>
              <w:pageBreakBefore w:val="0"/>
              <w:kinsoku/>
              <w:wordWrap/>
              <w:overflowPunct w:val="0"/>
              <w:topLinePunct w:val="0"/>
              <w:autoSpaceDE/>
              <w:autoSpaceDN/>
              <w:bidi w:val="0"/>
              <w:adjustRightInd/>
              <w:snapToGrid/>
              <w:spacing w:line="240" w:lineRule="exact"/>
              <w:jc w:val="center"/>
              <w:textAlignment w:val="auto"/>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72FF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0C9FE3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1</w:t>
            </w:r>
          </w:p>
        </w:tc>
        <w:tc>
          <w:tcPr>
            <w:tcW w:w="3999" w:type="dxa"/>
            <w:noWrap/>
            <w:vAlign w:val="center"/>
          </w:tcPr>
          <w:p w14:paraId="0EDF2B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城口县羊耳坝备用水源工程</w:t>
            </w:r>
          </w:p>
        </w:tc>
        <w:tc>
          <w:tcPr>
            <w:tcW w:w="1069" w:type="dxa"/>
            <w:noWrap/>
            <w:vAlign w:val="center"/>
          </w:tcPr>
          <w:p w14:paraId="10BB5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758E3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20632</w:t>
            </w:r>
          </w:p>
        </w:tc>
        <w:tc>
          <w:tcPr>
            <w:tcW w:w="1070" w:type="dxa"/>
            <w:noWrap/>
            <w:vAlign w:val="center"/>
          </w:tcPr>
          <w:p w14:paraId="75B33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5000</w:t>
            </w:r>
          </w:p>
        </w:tc>
        <w:tc>
          <w:tcPr>
            <w:tcW w:w="1087" w:type="dxa"/>
            <w:noWrap/>
            <w:vAlign w:val="center"/>
          </w:tcPr>
          <w:p w14:paraId="401C78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810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3C4CAD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2</w:t>
            </w:r>
          </w:p>
        </w:tc>
        <w:tc>
          <w:tcPr>
            <w:tcW w:w="3999" w:type="dxa"/>
            <w:noWrap/>
            <w:vAlign w:val="center"/>
          </w:tcPr>
          <w:p w14:paraId="3ED5B7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丹江口库区上游任河流域城口县高观段水环境综合治理工程</w:t>
            </w:r>
          </w:p>
        </w:tc>
        <w:tc>
          <w:tcPr>
            <w:tcW w:w="1069" w:type="dxa"/>
            <w:noWrap/>
            <w:vAlign w:val="center"/>
          </w:tcPr>
          <w:p w14:paraId="47AF5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43A94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rPr>
              <w:t>12204</w:t>
            </w:r>
          </w:p>
        </w:tc>
        <w:tc>
          <w:tcPr>
            <w:tcW w:w="1070" w:type="dxa"/>
            <w:noWrap/>
            <w:vAlign w:val="center"/>
          </w:tcPr>
          <w:p w14:paraId="51F4E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rPr>
              <w:t>4200</w:t>
            </w:r>
          </w:p>
        </w:tc>
        <w:tc>
          <w:tcPr>
            <w:tcW w:w="1087" w:type="dxa"/>
            <w:noWrap/>
            <w:vAlign w:val="center"/>
          </w:tcPr>
          <w:p w14:paraId="045C18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50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5BEE8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3</w:t>
            </w:r>
          </w:p>
        </w:tc>
        <w:tc>
          <w:tcPr>
            <w:tcW w:w="3999" w:type="dxa"/>
            <w:noWrap/>
            <w:vAlign w:val="center"/>
          </w:tcPr>
          <w:p w14:paraId="2825E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城口县坪坝河流域水环境综合治理工程</w:t>
            </w:r>
          </w:p>
        </w:tc>
        <w:tc>
          <w:tcPr>
            <w:tcW w:w="1069" w:type="dxa"/>
            <w:noWrap/>
            <w:vAlign w:val="center"/>
          </w:tcPr>
          <w:p w14:paraId="79206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463D9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rPr>
              <w:t>5613</w:t>
            </w:r>
          </w:p>
        </w:tc>
        <w:tc>
          <w:tcPr>
            <w:tcW w:w="1070" w:type="dxa"/>
            <w:noWrap/>
            <w:vAlign w:val="center"/>
          </w:tcPr>
          <w:p w14:paraId="450EA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rPr>
              <w:t>2100</w:t>
            </w:r>
          </w:p>
        </w:tc>
        <w:tc>
          <w:tcPr>
            <w:tcW w:w="1087" w:type="dxa"/>
            <w:noWrap/>
            <w:vAlign w:val="center"/>
          </w:tcPr>
          <w:p w14:paraId="51183B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216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1E5190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4</w:t>
            </w:r>
          </w:p>
        </w:tc>
        <w:tc>
          <w:tcPr>
            <w:tcW w:w="3999" w:type="dxa"/>
            <w:noWrap/>
            <w:vAlign w:val="center"/>
          </w:tcPr>
          <w:p w14:paraId="51180D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smallCaps w:val="0"/>
                <w:sz w:val="20"/>
                <w:szCs w:val="20"/>
                <w:highlight w:val="none"/>
              </w:rPr>
            </w:pPr>
            <w:r>
              <w:rPr>
                <w:rFonts w:hint="eastAsia" w:ascii="Times New Roman" w:hAnsi="Times New Roman" w:eastAsia="方正仿宋_GBK" w:cs="Times New Roman"/>
                <w:smallCaps w:val="0"/>
                <w:sz w:val="20"/>
                <w:szCs w:val="20"/>
                <w:highlight w:val="none"/>
              </w:rPr>
              <w:t>丹江口库区上游任河流域城口县龙田段饮</w:t>
            </w:r>
          </w:p>
          <w:p w14:paraId="52D936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用水源地保护治理工程</w:t>
            </w:r>
          </w:p>
        </w:tc>
        <w:tc>
          <w:tcPr>
            <w:tcW w:w="1069" w:type="dxa"/>
            <w:noWrap/>
            <w:vAlign w:val="center"/>
          </w:tcPr>
          <w:p w14:paraId="6899C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续建</w:t>
            </w:r>
          </w:p>
        </w:tc>
        <w:tc>
          <w:tcPr>
            <w:tcW w:w="895" w:type="dxa"/>
            <w:noWrap/>
            <w:vAlign w:val="center"/>
          </w:tcPr>
          <w:p w14:paraId="53CC7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6035 </w:t>
            </w:r>
          </w:p>
        </w:tc>
        <w:tc>
          <w:tcPr>
            <w:tcW w:w="1070" w:type="dxa"/>
            <w:noWrap/>
            <w:vAlign w:val="center"/>
          </w:tcPr>
          <w:p w14:paraId="3DCF2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826</w:t>
            </w:r>
          </w:p>
        </w:tc>
        <w:tc>
          <w:tcPr>
            <w:tcW w:w="1087" w:type="dxa"/>
            <w:noWrap/>
            <w:vAlign w:val="center"/>
          </w:tcPr>
          <w:p w14:paraId="7A7EB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AC8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14AB81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5</w:t>
            </w:r>
          </w:p>
        </w:tc>
        <w:tc>
          <w:tcPr>
            <w:tcW w:w="3999" w:type="dxa"/>
            <w:noWrap/>
            <w:vAlign w:val="center"/>
          </w:tcPr>
          <w:p w14:paraId="425198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城口县水系连通及水美乡村建设试点工程</w:t>
            </w:r>
          </w:p>
        </w:tc>
        <w:tc>
          <w:tcPr>
            <w:tcW w:w="1069" w:type="dxa"/>
            <w:noWrap/>
            <w:vAlign w:val="center"/>
          </w:tcPr>
          <w:p w14:paraId="388C6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续建</w:t>
            </w:r>
          </w:p>
        </w:tc>
        <w:tc>
          <w:tcPr>
            <w:tcW w:w="895" w:type="dxa"/>
            <w:noWrap/>
            <w:vAlign w:val="center"/>
          </w:tcPr>
          <w:p w14:paraId="586D3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21883 </w:t>
            </w:r>
          </w:p>
        </w:tc>
        <w:tc>
          <w:tcPr>
            <w:tcW w:w="1070" w:type="dxa"/>
            <w:noWrap/>
            <w:vAlign w:val="center"/>
          </w:tcPr>
          <w:p w14:paraId="65B7E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4000</w:t>
            </w:r>
          </w:p>
        </w:tc>
        <w:tc>
          <w:tcPr>
            <w:tcW w:w="1087" w:type="dxa"/>
            <w:noWrap/>
            <w:vAlign w:val="center"/>
          </w:tcPr>
          <w:p w14:paraId="558E4B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3117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620220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6</w:t>
            </w:r>
          </w:p>
        </w:tc>
        <w:tc>
          <w:tcPr>
            <w:tcW w:w="3999" w:type="dxa"/>
            <w:noWrap/>
            <w:vAlign w:val="center"/>
          </w:tcPr>
          <w:p w14:paraId="38E75D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重庆市城口县中河流域综合治理项目</w:t>
            </w:r>
          </w:p>
        </w:tc>
        <w:tc>
          <w:tcPr>
            <w:tcW w:w="1069" w:type="dxa"/>
            <w:noWrap/>
            <w:vAlign w:val="center"/>
          </w:tcPr>
          <w:p w14:paraId="63D8C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续建</w:t>
            </w:r>
          </w:p>
        </w:tc>
        <w:tc>
          <w:tcPr>
            <w:tcW w:w="895" w:type="dxa"/>
            <w:noWrap/>
            <w:vAlign w:val="center"/>
          </w:tcPr>
          <w:p w14:paraId="305F6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2445 </w:t>
            </w:r>
          </w:p>
        </w:tc>
        <w:tc>
          <w:tcPr>
            <w:tcW w:w="1070" w:type="dxa"/>
            <w:noWrap/>
            <w:vAlign w:val="center"/>
          </w:tcPr>
          <w:p w14:paraId="01ACB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360</w:t>
            </w:r>
          </w:p>
        </w:tc>
        <w:tc>
          <w:tcPr>
            <w:tcW w:w="1087" w:type="dxa"/>
            <w:noWrap/>
            <w:vAlign w:val="center"/>
          </w:tcPr>
          <w:p w14:paraId="7A510A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516B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41E65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7</w:t>
            </w:r>
          </w:p>
        </w:tc>
        <w:tc>
          <w:tcPr>
            <w:tcW w:w="3999" w:type="dxa"/>
            <w:noWrap/>
            <w:vAlign w:val="center"/>
          </w:tcPr>
          <w:p w14:paraId="3E5079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城口县丰收水库</w:t>
            </w:r>
          </w:p>
        </w:tc>
        <w:tc>
          <w:tcPr>
            <w:tcW w:w="1069" w:type="dxa"/>
            <w:noWrap/>
            <w:vAlign w:val="center"/>
          </w:tcPr>
          <w:p w14:paraId="2A8A0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5C822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30756 </w:t>
            </w:r>
          </w:p>
        </w:tc>
        <w:tc>
          <w:tcPr>
            <w:tcW w:w="1070" w:type="dxa"/>
            <w:noWrap/>
            <w:vAlign w:val="center"/>
          </w:tcPr>
          <w:p w14:paraId="27302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8000</w:t>
            </w:r>
          </w:p>
        </w:tc>
        <w:tc>
          <w:tcPr>
            <w:tcW w:w="1087" w:type="dxa"/>
            <w:noWrap/>
            <w:vAlign w:val="center"/>
          </w:tcPr>
          <w:p w14:paraId="3585F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B7D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5517B8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8</w:t>
            </w:r>
          </w:p>
        </w:tc>
        <w:tc>
          <w:tcPr>
            <w:tcW w:w="3999" w:type="dxa"/>
            <w:noWrap/>
            <w:vAlign w:val="center"/>
          </w:tcPr>
          <w:p w14:paraId="174038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城口县中河流域综合治理工程（二期）</w:t>
            </w:r>
          </w:p>
        </w:tc>
        <w:tc>
          <w:tcPr>
            <w:tcW w:w="1069" w:type="dxa"/>
            <w:noWrap/>
            <w:vAlign w:val="center"/>
          </w:tcPr>
          <w:p w14:paraId="4814A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6CBCA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6500 </w:t>
            </w:r>
          </w:p>
        </w:tc>
        <w:tc>
          <w:tcPr>
            <w:tcW w:w="1070" w:type="dxa"/>
            <w:noWrap/>
            <w:vAlign w:val="center"/>
          </w:tcPr>
          <w:p w14:paraId="51C9C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1800</w:t>
            </w:r>
          </w:p>
        </w:tc>
        <w:tc>
          <w:tcPr>
            <w:tcW w:w="1087" w:type="dxa"/>
            <w:noWrap/>
            <w:vAlign w:val="center"/>
          </w:tcPr>
          <w:p w14:paraId="63452A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2741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77" w:type="dxa"/>
            <w:noWrap/>
            <w:vAlign w:val="center"/>
          </w:tcPr>
          <w:p w14:paraId="2ECDD5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9</w:t>
            </w:r>
          </w:p>
        </w:tc>
        <w:tc>
          <w:tcPr>
            <w:tcW w:w="3999" w:type="dxa"/>
            <w:noWrap/>
            <w:vAlign w:val="center"/>
          </w:tcPr>
          <w:p w14:paraId="44B280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城口县羊耳坝水库中型灌区续建配套与现代化改造项目</w:t>
            </w:r>
          </w:p>
        </w:tc>
        <w:tc>
          <w:tcPr>
            <w:tcW w:w="1069" w:type="dxa"/>
            <w:noWrap/>
            <w:vAlign w:val="center"/>
          </w:tcPr>
          <w:p w14:paraId="18469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48E90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3237 </w:t>
            </w:r>
          </w:p>
        </w:tc>
        <w:tc>
          <w:tcPr>
            <w:tcW w:w="1070" w:type="dxa"/>
            <w:noWrap/>
            <w:vAlign w:val="center"/>
          </w:tcPr>
          <w:p w14:paraId="44065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1000</w:t>
            </w:r>
          </w:p>
        </w:tc>
        <w:tc>
          <w:tcPr>
            <w:tcW w:w="1087" w:type="dxa"/>
            <w:noWrap/>
            <w:vAlign w:val="center"/>
          </w:tcPr>
          <w:p w14:paraId="13F688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800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7" w:type="dxa"/>
            <w:noWrap/>
            <w:vAlign w:val="center"/>
          </w:tcPr>
          <w:p w14:paraId="55F4DE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10</w:t>
            </w:r>
          </w:p>
        </w:tc>
        <w:tc>
          <w:tcPr>
            <w:tcW w:w="3999" w:type="dxa"/>
            <w:noWrap/>
            <w:vAlign w:val="center"/>
          </w:tcPr>
          <w:p w14:paraId="55F18A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城口县2025年鹿坪项目区小流域综合治理提质增效项目</w:t>
            </w:r>
          </w:p>
        </w:tc>
        <w:tc>
          <w:tcPr>
            <w:tcW w:w="1069" w:type="dxa"/>
            <w:noWrap/>
            <w:vAlign w:val="center"/>
          </w:tcPr>
          <w:p w14:paraId="354A9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43F69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1937 </w:t>
            </w:r>
          </w:p>
        </w:tc>
        <w:tc>
          <w:tcPr>
            <w:tcW w:w="1070" w:type="dxa"/>
            <w:noWrap/>
            <w:vAlign w:val="center"/>
          </w:tcPr>
          <w:p w14:paraId="37CCA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1000</w:t>
            </w:r>
          </w:p>
        </w:tc>
        <w:tc>
          <w:tcPr>
            <w:tcW w:w="1087" w:type="dxa"/>
            <w:noWrap/>
            <w:vAlign w:val="center"/>
          </w:tcPr>
          <w:p w14:paraId="1DF5C4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7F07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6294E8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11</w:t>
            </w:r>
          </w:p>
        </w:tc>
        <w:tc>
          <w:tcPr>
            <w:tcW w:w="3999" w:type="dxa"/>
            <w:noWrap/>
            <w:vAlign w:val="center"/>
          </w:tcPr>
          <w:p w14:paraId="22C42B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2025年丹江口库区上游城口县水土流失治理</w:t>
            </w:r>
          </w:p>
        </w:tc>
        <w:tc>
          <w:tcPr>
            <w:tcW w:w="1069" w:type="dxa"/>
            <w:noWrap/>
            <w:vAlign w:val="center"/>
          </w:tcPr>
          <w:p w14:paraId="1742F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26C9A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6600 </w:t>
            </w:r>
          </w:p>
        </w:tc>
        <w:tc>
          <w:tcPr>
            <w:tcW w:w="1070" w:type="dxa"/>
            <w:noWrap/>
            <w:vAlign w:val="center"/>
          </w:tcPr>
          <w:p w14:paraId="65DD8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3000</w:t>
            </w:r>
          </w:p>
        </w:tc>
        <w:tc>
          <w:tcPr>
            <w:tcW w:w="1087" w:type="dxa"/>
            <w:noWrap/>
            <w:vAlign w:val="center"/>
          </w:tcPr>
          <w:p w14:paraId="6844F4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7D1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7" w:type="dxa"/>
            <w:noWrap/>
            <w:vAlign w:val="center"/>
          </w:tcPr>
          <w:p w14:paraId="0B327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12</w:t>
            </w:r>
          </w:p>
        </w:tc>
        <w:tc>
          <w:tcPr>
            <w:tcW w:w="3999" w:type="dxa"/>
            <w:noWrap/>
            <w:vAlign w:val="center"/>
          </w:tcPr>
          <w:p w14:paraId="091DB2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重庆市城口县水文基础设施提档升级项目（一期）</w:t>
            </w:r>
          </w:p>
        </w:tc>
        <w:tc>
          <w:tcPr>
            <w:tcW w:w="1069" w:type="dxa"/>
            <w:noWrap/>
            <w:vAlign w:val="center"/>
          </w:tcPr>
          <w:p w14:paraId="7A294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50AB8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1710 </w:t>
            </w:r>
          </w:p>
        </w:tc>
        <w:tc>
          <w:tcPr>
            <w:tcW w:w="1070" w:type="dxa"/>
            <w:noWrap/>
            <w:vAlign w:val="center"/>
          </w:tcPr>
          <w:p w14:paraId="02F22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1197</w:t>
            </w:r>
          </w:p>
        </w:tc>
        <w:tc>
          <w:tcPr>
            <w:tcW w:w="1087" w:type="dxa"/>
            <w:noWrap/>
            <w:vAlign w:val="center"/>
          </w:tcPr>
          <w:p w14:paraId="1BB01E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4783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7" w:type="dxa"/>
            <w:noWrap/>
            <w:vAlign w:val="center"/>
          </w:tcPr>
          <w:p w14:paraId="1A1ABB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13</w:t>
            </w:r>
          </w:p>
        </w:tc>
        <w:tc>
          <w:tcPr>
            <w:tcW w:w="3999" w:type="dxa"/>
            <w:noWrap/>
            <w:vAlign w:val="center"/>
          </w:tcPr>
          <w:p w14:paraId="1C0A4C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城口县小水电绿色改造和现代化提升项目</w:t>
            </w:r>
          </w:p>
        </w:tc>
        <w:tc>
          <w:tcPr>
            <w:tcW w:w="1069" w:type="dxa"/>
            <w:shd w:val="clear" w:color="auto" w:fill="auto"/>
            <w:noWrap/>
            <w:vAlign w:val="center"/>
          </w:tcPr>
          <w:p w14:paraId="2B12B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shd w:val="clear" w:color="auto" w:fill="auto"/>
            <w:noWrap/>
            <w:vAlign w:val="center"/>
          </w:tcPr>
          <w:p w14:paraId="20F19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28810 </w:t>
            </w:r>
          </w:p>
        </w:tc>
        <w:tc>
          <w:tcPr>
            <w:tcW w:w="1070" w:type="dxa"/>
            <w:shd w:val="clear" w:color="auto" w:fill="auto"/>
            <w:noWrap/>
            <w:vAlign w:val="center"/>
          </w:tcPr>
          <w:p w14:paraId="263B0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4300</w:t>
            </w:r>
          </w:p>
        </w:tc>
        <w:tc>
          <w:tcPr>
            <w:tcW w:w="1087" w:type="dxa"/>
            <w:shd w:val="clear" w:color="auto" w:fill="auto"/>
            <w:noWrap/>
            <w:vAlign w:val="center"/>
          </w:tcPr>
          <w:p w14:paraId="5EE896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414C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140E15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14</w:t>
            </w:r>
          </w:p>
        </w:tc>
        <w:tc>
          <w:tcPr>
            <w:tcW w:w="3999" w:type="dxa"/>
            <w:noWrap/>
            <w:vAlign w:val="center"/>
          </w:tcPr>
          <w:p w14:paraId="263D24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丹江口库区上游任河流域城口县北屏段水环境综合治理工程</w:t>
            </w:r>
          </w:p>
        </w:tc>
        <w:tc>
          <w:tcPr>
            <w:tcW w:w="1069" w:type="dxa"/>
            <w:noWrap/>
            <w:vAlign w:val="center"/>
          </w:tcPr>
          <w:p w14:paraId="60E37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66B0A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6778 </w:t>
            </w:r>
          </w:p>
        </w:tc>
        <w:tc>
          <w:tcPr>
            <w:tcW w:w="1070" w:type="dxa"/>
            <w:noWrap/>
            <w:vAlign w:val="center"/>
          </w:tcPr>
          <w:p w14:paraId="6CEA9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2000</w:t>
            </w:r>
          </w:p>
        </w:tc>
        <w:tc>
          <w:tcPr>
            <w:tcW w:w="1087" w:type="dxa"/>
            <w:noWrap/>
            <w:vAlign w:val="center"/>
          </w:tcPr>
          <w:p w14:paraId="1A5E36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143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6B1A19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15</w:t>
            </w:r>
          </w:p>
        </w:tc>
        <w:tc>
          <w:tcPr>
            <w:tcW w:w="3999" w:type="dxa"/>
            <w:noWrap/>
            <w:vAlign w:val="center"/>
          </w:tcPr>
          <w:p w14:paraId="637FE6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丹江口库区上游任河流域城口县东安段水环境综合治理工程</w:t>
            </w:r>
          </w:p>
        </w:tc>
        <w:tc>
          <w:tcPr>
            <w:tcW w:w="1069" w:type="dxa"/>
            <w:noWrap/>
            <w:vAlign w:val="center"/>
          </w:tcPr>
          <w:p w14:paraId="2BED8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6E962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7176 </w:t>
            </w:r>
          </w:p>
        </w:tc>
        <w:tc>
          <w:tcPr>
            <w:tcW w:w="1070" w:type="dxa"/>
            <w:noWrap/>
            <w:vAlign w:val="center"/>
          </w:tcPr>
          <w:p w14:paraId="66C2F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2000</w:t>
            </w:r>
          </w:p>
        </w:tc>
        <w:tc>
          <w:tcPr>
            <w:tcW w:w="1087" w:type="dxa"/>
            <w:noWrap/>
            <w:vAlign w:val="center"/>
          </w:tcPr>
          <w:p w14:paraId="42183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13F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0EA15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0"/>
                <w:highlight w:val="none"/>
                <w:lang w:val="en-US" w:eastAsia="zh-CN"/>
              </w:rPr>
            </w:pPr>
            <w:r>
              <w:rPr>
                <w:rFonts w:hint="eastAsia" w:ascii="Times New Roman" w:hAnsi="Times New Roman" w:eastAsia="方正仿宋_GBK" w:cs="Times New Roman"/>
                <w:smallCaps w:val="0"/>
                <w:color w:val="auto"/>
                <w:sz w:val="20"/>
                <w:szCs w:val="20"/>
                <w:highlight w:val="none"/>
                <w:lang w:val="en-US" w:eastAsia="zh-CN"/>
              </w:rPr>
              <w:t>16</w:t>
            </w:r>
          </w:p>
        </w:tc>
        <w:tc>
          <w:tcPr>
            <w:tcW w:w="3999" w:type="dxa"/>
            <w:noWrap/>
            <w:vAlign w:val="center"/>
          </w:tcPr>
          <w:p w14:paraId="4ECA32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丹江口库区上游任河流域城口县高燕段水环境综合治理工程</w:t>
            </w:r>
          </w:p>
        </w:tc>
        <w:tc>
          <w:tcPr>
            <w:tcW w:w="1069" w:type="dxa"/>
            <w:noWrap/>
            <w:vAlign w:val="center"/>
          </w:tcPr>
          <w:p w14:paraId="43343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新建</w:t>
            </w:r>
          </w:p>
        </w:tc>
        <w:tc>
          <w:tcPr>
            <w:tcW w:w="895" w:type="dxa"/>
            <w:noWrap/>
            <w:vAlign w:val="center"/>
          </w:tcPr>
          <w:p w14:paraId="02BB5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 xml:space="preserve">6430 </w:t>
            </w:r>
          </w:p>
        </w:tc>
        <w:tc>
          <w:tcPr>
            <w:tcW w:w="1070" w:type="dxa"/>
            <w:noWrap/>
            <w:vAlign w:val="center"/>
          </w:tcPr>
          <w:p w14:paraId="20D68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rPr>
              <w:t>1000</w:t>
            </w:r>
          </w:p>
        </w:tc>
        <w:tc>
          <w:tcPr>
            <w:tcW w:w="1087" w:type="dxa"/>
            <w:noWrap/>
            <w:vAlign w:val="center"/>
          </w:tcPr>
          <w:p w14:paraId="413B68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kern w:val="2"/>
                <w:sz w:val="20"/>
                <w:szCs w:val="20"/>
                <w:highlight w:val="none"/>
                <w:lang w:val="en-US" w:eastAsia="zh-CN" w:bidi="ar-SA"/>
              </w:rPr>
            </w:pPr>
            <w:r>
              <w:rPr>
                <w:rFonts w:hint="default" w:ascii="Times New Roman" w:hAnsi="Times New Roman" w:eastAsia="方正仿宋_GBK" w:cs="Times New Roman"/>
                <w:smallCaps w:val="0"/>
                <w:color w:val="auto"/>
                <w:sz w:val="20"/>
                <w:szCs w:val="20"/>
                <w:highlight w:val="none"/>
                <w:lang w:val="en-US" w:eastAsia="zh-CN"/>
              </w:rPr>
              <w:t>政府投资</w:t>
            </w:r>
          </w:p>
        </w:tc>
      </w:tr>
      <w:tr w14:paraId="6449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123C9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17</w:t>
            </w:r>
          </w:p>
        </w:tc>
        <w:tc>
          <w:tcPr>
            <w:tcW w:w="3999" w:type="dxa"/>
            <w:noWrap/>
            <w:vAlign w:val="center"/>
          </w:tcPr>
          <w:p w14:paraId="2EDD19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城口县前河流域水生态综合治理工程</w:t>
            </w:r>
          </w:p>
        </w:tc>
        <w:tc>
          <w:tcPr>
            <w:tcW w:w="1069" w:type="dxa"/>
            <w:noWrap/>
            <w:vAlign w:val="center"/>
          </w:tcPr>
          <w:p w14:paraId="16C6A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3EC20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6200 </w:t>
            </w:r>
          </w:p>
        </w:tc>
        <w:tc>
          <w:tcPr>
            <w:tcW w:w="1070" w:type="dxa"/>
            <w:noWrap/>
            <w:vAlign w:val="center"/>
          </w:tcPr>
          <w:p w14:paraId="5863A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2300</w:t>
            </w:r>
          </w:p>
        </w:tc>
        <w:tc>
          <w:tcPr>
            <w:tcW w:w="1087" w:type="dxa"/>
            <w:noWrap/>
            <w:vAlign w:val="center"/>
          </w:tcPr>
          <w:p w14:paraId="5A974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72FA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2F64B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18</w:t>
            </w:r>
          </w:p>
        </w:tc>
        <w:tc>
          <w:tcPr>
            <w:tcW w:w="3999" w:type="dxa"/>
            <w:noWrap/>
            <w:vAlign w:val="center"/>
          </w:tcPr>
          <w:p w14:paraId="2B2816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城口县餐饮油烟治理项目</w:t>
            </w:r>
          </w:p>
        </w:tc>
        <w:tc>
          <w:tcPr>
            <w:tcW w:w="1069" w:type="dxa"/>
            <w:noWrap/>
            <w:vAlign w:val="center"/>
          </w:tcPr>
          <w:p w14:paraId="3443D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68653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3000 </w:t>
            </w:r>
          </w:p>
        </w:tc>
        <w:tc>
          <w:tcPr>
            <w:tcW w:w="1070" w:type="dxa"/>
            <w:noWrap/>
            <w:vAlign w:val="center"/>
          </w:tcPr>
          <w:p w14:paraId="6DFC7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1000 </w:t>
            </w:r>
          </w:p>
        </w:tc>
        <w:tc>
          <w:tcPr>
            <w:tcW w:w="1087" w:type="dxa"/>
            <w:noWrap/>
            <w:vAlign w:val="center"/>
          </w:tcPr>
          <w:p w14:paraId="7034B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15A2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7" w:type="dxa"/>
            <w:noWrap/>
            <w:vAlign w:val="center"/>
          </w:tcPr>
          <w:p w14:paraId="2687F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19</w:t>
            </w:r>
          </w:p>
        </w:tc>
        <w:tc>
          <w:tcPr>
            <w:tcW w:w="3999" w:type="dxa"/>
            <w:noWrap/>
            <w:vAlign w:val="center"/>
          </w:tcPr>
          <w:p w14:paraId="4ECC23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锰矿山历史遗留废渣治理及污染土壤风险管控治理</w:t>
            </w:r>
          </w:p>
        </w:tc>
        <w:tc>
          <w:tcPr>
            <w:tcW w:w="1069" w:type="dxa"/>
            <w:noWrap/>
            <w:vAlign w:val="center"/>
          </w:tcPr>
          <w:p w14:paraId="708C2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39D1C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28000 </w:t>
            </w:r>
          </w:p>
        </w:tc>
        <w:tc>
          <w:tcPr>
            <w:tcW w:w="1070" w:type="dxa"/>
            <w:noWrap/>
            <w:vAlign w:val="center"/>
          </w:tcPr>
          <w:p w14:paraId="33CD6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7000</w:t>
            </w:r>
          </w:p>
        </w:tc>
        <w:tc>
          <w:tcPr>
            <w:tcW w:w="1087" w:type="dxa"/>
            <w:noWrap/>
            <w:vAlign w:val="center"/>
          </w:tcPr>
          <w:p w14:paraId="029C7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4750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7" w:type="dxa"/>
            <w:noWrap/>
            <w:vAlign w:val="center"/>
          </w:tcPr>
          <w:p w14:paraId="263E9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20</w:t>
            </w:r>
          </w:p>
        </w:tc>
        <w:tc>
          <w:tcPr>
            <w:tcW w:w="3999" w:type="dxa"/>
            <w:noWrap/>
            <w:vAlign w:val="center"/>
          </w:tcPr>
          <w:p w14:paraId="4B7EB5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城口县任河流域水环境综合治理工程项目</w:t>
            </w:r>
          </w:p>
        </w:tc>
        <w:tc>
          <w:tcPr>
            <w:tcW w:w="1069" w:type="dxa"/>
            <w:noWrap/>
            <w:vAlign w:val="center"/>
          </w:tcPr>
          <w:p w14:paraId="63818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shd w:val="clear" w:color="auto" w:fill="auto"/>
            <w:noWrap/>
            <w:vAlign w:val="center"/>
          </w:tcPr>
          <w:p w14:paraId="0F0D0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3750</w:t>
            </w:r>
          </w:p>
        </w:tc>
        <w:tc>
          <w:tcPr>
            <w:tcW w:w="1070" w:type="dxa"/>
            <w:shd w:val="clear" w:color="auto" w:fill="auto"/>
            <w:noWrap/>
            <w:vAlign w:val="center"/>
          </w:tcPr>
          <w:p w14:paraId="60AFC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2000</w:t>
            </w:r>
          </w:p>
        </w:tc>
        <w:tc>
          <w:tcPr>
            <w:tcW w:w="1087" w:type="dxa"/>
            <w:noWrap/>
            <w:vAlign w:val="center"/>
          </w:tcPr>
          <w:p w14:paraId="476A8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5A41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3CEA1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21</w:t>
            </w:r>
          </w:p>
        </w:tc>
        <w:tc>
          <w:tcPr>
            <w:tcW w:w="3999" w:type="dxa"/>
            <w:noWrap/>
            <w:vAlign w:val="center"/>
          </w:tcPr>
          <w:p w14:paraId="7FF62E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城口县野生曲茎石斛原生境保护项目</w:t>
            </w:r>
          </w:p>
        </w:tc>
        <w:tc>
          <w:tcPr>
            <w:tcW w:w="1069" w:type="dxa"/>
            <w:noWrap/>
            <w:vAlign w:val="center"/>
          </w:tcPr>
          <w:p w14:paraId="5EB05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47999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1500 </w:t>
            </w:r>
          </w:p>
        </w:tc>
        <w:tc>
          <w:tcPr>
            <w:tcW w:w="1070" w:type="dxa"/>
            <w:noWrap/>
            <w:vAlign w:val="center"/>
          </w:tcPr>
          <w:p w14:paraId="290A3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1000</w:t>
            </w:r>
          </w:p>
        </w:tc>
        <w:tc>
          <w:tcPr>
            <w:tcW w:w="1087" w:type="dxa"/>
            <w:noWrap/>
            <w:vAlign w:val="center"/>
          </w:tcPr>
          <w:p w14:paraId="3E433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7BA4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5D792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22</w:t>
            </w:r>
          </w:p>
        </w:tc>
        <w:tc>
          <w:tcPr>
            <w:tcW w:w="3999" w:type="dxa"/>
            <w:noWrap/>
            <w:vAlign w:val="center"/>
          </w:tcPr>
          <w:p w14:paraId="5C3A15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重庆巴山湖国家湿地公园综合治理及修复工程</w:t>
            </w:r>
          </w:p>
        </w:tc>
        <w:tc>
          <w:tcPr>
            <w:tcW w:w="1069" w:type="dxa"/>
            <w:noWrap/>
            <w:vAlign w:val="center"/>
          </w:tcPr>
          <w:p w14:paraId="57E5F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2B2C8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8029 </w:t>
            </w:r>
          </w:p>
        </w:tc>
        <w:tc>
          <w:tcPr>
            <w:tcW w:w="1070" w:type="dxa"/>
            <w:noWrap/>
            <w:vAlign w:val="center"/>
          </w:tcPr>
          <w:p w14:paraId="0892D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2956</w:t>
            </w:r>
          </w:p>
        </w:tc>
        <w:tc>
          <w:tcPr>
            <w:tcW w:w="1087" w:type="dxa"/>
            <w:noWrap/>
            <w:vAlign w:val="center"/>
          </w:tcPr>
          <w:p w14:paraId="3F0B5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1DA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5CEF4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23</w:t>
            </w:r>
          </w:p>
        </w:tc>
        <w:tc>
          <w:tcPr>
            <w:tcW w:w="3999" w:type="dxa"/>
            <w:noWrap/>
            <w:vAlign w:val="center"/>
          </w:tcPr>
          <w:p w14:paraId="084D32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城口县2025年低效林地开发利用项目</w:t>
            </w:r>
          </w:p>
        </w:tc>
        <w:tc>
          <w:tcPr>
            <w:tcW w:w="1069" w:type="dxa"/>
            <w:noWrap/>
            <w:vAlign w:val="center"/>
          </w:tcPr>
          <w:p w14:paraId="6E76B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701E7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1000 </w:t>
            </w:r>
          </w:p>
        </w:tc>
        <w:tc>
          <w:tcPr>
            <w:tcW w:w="1070" w:type="dxa"/>
            <w:noWrap/>
            <w:vAlign w:val="center"/>
          </w:tcPr>
          <w:p w14:paraId="726E2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1000 </w:t>
            </w:r>
          </w:p>
        </w:tc>
        <w:tc>
          <w:tcPr>
            <w:tcW w:w="1087" w:type="dxa"/>
            <w:noWrap/>
            <w:vAlign w:val="center"/>
          </w:tcPr>
          <w:p w14:paraId="718FB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政府投资</w:t>
            </w:r>
          </w:p>
        </w:tc>
      </w:tr>
      <w:tr w14:paraId="6DA9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noWrap/>
            <w:vAlign w:val="center"/>
          </w:tcPr>
          <w:p w14:paraId="136B1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24</w:t>
            </w:r>
          </w:p>
        </w:tc>
        <w:tc>
          <w:tcPr>
            <w:tcW w:w="3999" w:type="dxa"/>
            <w:noWrap/>
            <w:vAlign w:val="center"/>
          </w:tcPr>
          <w:p w14:paraId="60BEA4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城口月亮坪13万千瓦风电项目</w:t>
            </w:r>
          </w:p>
        </w:tc>
        <w:tc>
          <w:tcPr>
            <w:tcW w:w="1069" w:type="dxa"/>
            <w:noWrap/>
            <w:vAlign w:val="center"/>
          </w:tcPr>
          <w:p w14:paraId="7A90D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1AA6E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71000 </w:t>
            </w:r>
          </w:p>
        </w:tc>
        <w:tc>
          <w:tcPr>
            <w:tcW w:w="1070" w:type="dxa"/>
            <w:noWrap/>
            <w:vAlign w:val="center"/>
          </w:tcPr>
          <w:p w14:paraId="2A81D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23000</w:t>
            </w:r>
          </w:p>
        </w:tc>
        <w:tc>
          <w:tcPr>
            <w:tcW w:w="1087" w:type="dxa"/>
            <w:noWrap/>
            <w:vAlign w:val="center"/>
          </w:tcPr>
          <w:p w14:paraId="3CA6A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r w14:paraId="127A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7" w:type="dxa"/>
            <w:noWrap/>
            <w:vAlign w:val="center"/>
          </w:tcPr>
          <w:p w14:paraId="7C1DC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25</w:t>
            </w:r>
          </w:p>
        </w:tc>
        <w:tc>
          <w:tcPr>
            <w:tcW w:w="3999" w:type="dxa"/>
            <w:noWrap/>
            <w:vAlign w:val="center"/>
          </w:tcPr>
          <w:p w14:paraId="3F1FC8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城口旗杆山10万千瓦风电项目</w:t>
            </w:r>
          </w:p>
        </w:tc>
        <w:tc>
          <w:tcPr>
            <w:tcW w:w="1069" w:type="dxa"/>
            <w:noWrap/>
            <w:vAlign w:val="center"/>
          </w:tcPr>
          <w:p w14:paraId="099F1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3B675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60000 </w:t>
            </w:r>
          </w:p>
        </w:tc>
        <w:tc>
          <w:tcPr>
            <w:tcW w:w="1070" w:type="dxa"/>
            <w:noWrap/>
            <w:vAlign w:val="center"/>
          </w:tcPr>
          <w:p w14:paraId="59725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12000 </w:t>
            </w:r>
          </w:p>
        </w:tc>
        <w:tc>
          <w:tcPr>
            <w:tcW w:w="1087" w:type="dxa"/>
            <w:noWrap/>
            <w:vAlign w:val="center"/>
          </w:tcPr>
          <w:p w14:paraId="64865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r w14:paraId="2719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7" w:type="dxa"/>
            <w:noWrap/>
            <w:vAlign w:val="center"/>
          </w:tcPr>
          <w:p w14:paraId="0A470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26</w:t>
            </w:r>
          </w:p>
        </w:tc>
        <w:tc>
          <w:tcPr>
            <w:tcW w:w="3999" w:type="dxa"/>
            <w:noWrap/>
            <w:vAlign w:val="center"/>
          </w:tcPr>
          <w:p w14:paraId="4D7523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城口沿河等3万千瓦风电和10万千瓦光伏项目</w:t>
            </w:r>
          </w:p>
        </w:tc>
        <w:tc>
          <w:tcPr>
            <w:tcW w:w="1069" w:type="dxa"/>
            <w:noWrap/>
            <w:vAlign w:val="center"/>
          </w:tcPr>
          <w:p w14:paraId="168FF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续建</w:t>
            </w:r>
          </w:p>
        </w:tc>
        <w:tc>
          <w:tcPr>
            <w:tcW w:w="895" w:type="dxa"/>
            <w:noWrap/>
            <w:vAlign w:val="center"/>
          </w:tcPr>
          <w:p w14:paraId="0B210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42000 </w:t>
            </w:r>
          </w:p>
        </w:tc>
        <w:tc>
          <w:tcPr>
            <w:tcW w:w="1070" w:type="dxa"/>
            <w:noWrap/>
            <w:vAlign w:val="center"/>
          </w:tcPr>
          <w:p w14:paraId="20607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12000 </w:t>
            </w:r>
          </w:p>
        </w:tc>
        <w:tc>
          <w:tcPr>
            <w:tcW w:w="1087" w:type="dxa"/>
            <w:noWrap/>
            <w:vAlign w:val="center"/>
          </w:tcPr>
          <w:p w14:paraId="2F8ED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r w14:paraId="7569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7" w:type="dxa"/>
            <w:noWrap/>
            <w:vAlign w:val="center"/>
          </w:tcPr>
          <w:p w14:paraId="56166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27</w:t>
            </w:r>
          </w:p>
        </w:tc>
        <w:tc>
          <w:tcPr>
            <w:tcW w:w="3999" w:type="dxa"/>
            <w:noWrap/>
            <w:vAlign w:val="center"/>
          </w:tcPr>
          <w:p w14:paraId="0DB326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国能集团城口6万</w:t>
            </w:r>
            <w:r>
              <w:rPr>
                <w:rFonts w:hint="eastAsia" w:ascii="Times New Roman" w:hAnsi="Times New Roman" w:eastAsia="方正仿宋_GBK" w:cs="Times New Roman"/>
                <w:smallCaps w:val="0"/>
                <w:sz w:val="20"/>
                <w:szCs w:val="20"/>
                <w:highlight w:val="none"/>
                <w:shd w:val="clear"/>
                <w:lang w:val="en-US" w:eastAsia="zh-CN"/>
              </w:rPr>
              <w:t>千瓦风电项目</w:t>
            </w:r>
          </w:p>
        </w:tc>
        <w:tc>
          <w:tcPr>
            <w:tcW w:w="1069" w:type="dxa"/>
            <w:noWrap/>
            <w:vAlign w:val="center"/>
          </w:tcPr>
          <w:p w14:paraId="7A44B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75DC4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37000 </w:t>
            </w:r>
          </w:p>
        </w:tc>
        <w:tc>
          <w:tcPr>
            <w:tcW w:w="1070" w:type="dxa"/>
            <w:noWrap/>
            <w:vAlign w:val="center"/>
          </w:tcPr>
          <w:p w14:paraId="0C348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18000</w:t>
            </w:r>
          </w:p>
        </w:tc>
        <w:tc>
          <w:tcPr>
            <w:tcW w:w="1087" w:type="dxa"/>
            <w:noWrap/>
            <w:vAlign w:val="center"/>
          </w:tcPr>
          <w:p w14:paraId="7313E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r w14:paraId="766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7" w:type="dxa"/>
            <w:noWrap/>
            <w:vAlign w:val="center"/>
          </w:tcPr>
          <w:p w14:paraId="6F357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28</w:t>
            </w:r>
          </w:p>
        </w:tc>
        <w:tc>
          <w:tcPr>
            <w:tcW w:w="3999" w:type="dxa"/>
            <w:noWrap/>
            <w:vAlign w:val="center"/>
          </w:tcPr>
          <w:p w14:paraId="0ECEF4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华电分布式光伏项目（二期）</w:t>
            </w:r>
          </w:p>
        </w:tc>
        <w:tc>
          <w:tcPr>
            <w:tcW w:w="1069" w:type="dxa"/>
            <w:noWrap/>
            <w:vAlign w:val="center"/>
          </w:tcPr>
          <w:p w14:paraId="0B5FC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13BC2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5000 </w:t>
            </w:r>
          </w:p>
        </w:tc>
        <w:tc>
          <w:tcPr>
            <w:tcW w:w="1070" w:type="dxa"/>
            <w:noWrap/>
            <w:vAlign w:val="center"/>
          </w:tcPr>
          <w:p w14:paraId="0F32D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5000 </w:t>
            </w:r>
          </w:p>
        </w:tc>
        <w:tc>
          <w:tcPr>
            <w:tcW w:w="1087" w:type="dxa"/>
            <w:noWrap/>
            <w:vAlign w:val="center"/>
          </w:tcPr>
          <w:p w14:paraId="0A01B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r w14:paraId="3656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7" w:type="dxa"/>
            <w:noWrap/>
            <w:vAlign w:val="center"/>
          </w:tcPr>
          <w:p w14:paraId="3DF8C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29</w:t>
            </w:r>
          </w:p>
        </w:tc>
        <w:tc>
          <w:tcPr>
            <w:tcW w:w="3999" w:type="dxa"/>
            <w:noWrap/>
            <w:vAlign w:val="center"/>
          </w:tcPr>
          <w:p w14:paraId="28360E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城口县任河流域EOD项目</w:t>
            </w:r>
          </w:p>
        </w:tc>
        <w:tc>
          <w:tcPr>
            <w:tcW w:w="1069" w:type="dxa"/>
            <w:noWrap/>
            <w:vAlign w:val="center"/>
          </w:tcPr>
          <w:p w14:paraId="3D67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新建</w:t>
            </w:r>
          </w:p>
        </w:tc>
        <w:tc>
          <w:tcPr>
            <w:tcW w:w="895" w:type="dxa"/>
            <w:noWrap/>
            <w:vAlign w:val="center"/>
          </w:tcPr>
          <w:p w14:paraId="0B4C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 xml:space="preserve">237600 </w:t>
            </w:r>
          </w:p>
        </w:tc>
        <w:tc>
          <w:tcPr>
            <w:tcW w:w="1070" w:type="dxa"/>
            <w:noWrap/>
            <w:vAlign w:val="center"/>
          </w:tcPr>
          <w:p w14:paraId="3508C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eastAsia" w:ascii="Times New Roman" w:hAnsi="Times New Roman" w:eastAsia="方正仿宋_GBK" w:cs="Times New Roman"/>
                <w:smallCaps w:val="0"/>
                <w:sz w:val="20"/>
                <w:szCs w:val="20"/>
                <w:highlight w:val="none"/>
                <w:lang w:val="en-US" w:eastAsia="zh-CN"/>
              </w:rPr>
              <w:t>10000</w:t>
            </w:r>
          </w:p>
        </w:tc>
        <w:tc>
          <w:tcPr>
            <w:tcW w:w="1087" w:type="dxa"/>
            <w:noWrap/>
            <w:vAlign w:val="center"/>
          </w:tcPr>
          <w:p w14:paraId="2F683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mallCaps w:val="0"/>
                <w:sz w:val="20"/>
                <w:szCs w:val="20"/>
                <w:highlight w:val="none"/>
                <w:lang w:val="en-US" w:eastAsia="zh-CN"/>
              </w:rPr>
            </w:pPr>
            <w:r>
              <w:rPr>
                <w:rFonts w:hint="default" w:ascii="Times New Roman" w:hAnsi="Times New Roman" w:eastAsia="方正仿宋_GBK" w:cs="Times New Roman"/>
                <w:smallCaps w:val="0"/>
                <w:sz w:val="20"/>
                <w:szCs w:val="20"/>
                <w:highlight w:val="none"/>
                <w:lang w:val="en-US" w:eastAsia="zh-CN"/>
              </w:rPr>
              <w:t>社会投资</w:t>
            </w:r>
          </w:p>
        </w:tc>
      </w:tr>
    </w:tbl>
    <w:p w14:paraId="7364A82A">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0" w:firstLineChars="200"/>
        <w:textAlignment w:val="center"/>
        <w:outlineLvl w:val="0"/>
        <w:rPr>
          <w:rFonts w:hint="eastAsia" w:ascii="Times New Roman" w:hAnsi="Times New Roman" w:eastAsia="方正仿宋_GBK" w:cs="方正仿宋_GBK"/>
          <w:smallCaps w:val="0"/>
          <w:sz w:val="32"/>
          <w:szCs w:val="32"/>
          <w:highlight w:val="none"/>
          <w:lang w:eastAsia="zh-CN"/>
        </w:rPr>
      </w:pPr>
      <w:r>
        <w:rPr>
          <w:rFonts w:hint="eastAsia" w:ascii="Times New Roman" w:hAnsi="Times New Roman" w:eastAsia="方正楷体_GBK" w:cs="方正楷体_GBK"/>
          <w:smallCaps w:val="0"/>
          <w:kern w:val="2"/>
          <w:sz w:val="32"/>
          <w:szCs w:val="32"/>
          <w:lang w:val="en-US" w:eastAsia="zh-CN" w:bidi="ar-SA"/>
        </w:rPr>
        <w:t>（九）</w:t>
      </w:r>
      <w:r>
        <w:rPr>
          <w:rFonts w:hint="eastAsia" w:ascii="Times New Roman" w:hAnsi="Times New Roman" w:eastAsia="方正楷体_GBK" w:cs="方正楷体_GBK"/>
          <w:bCs w:val="0"/>
          <w:smallCaps w:val="0"/>
          <w:color w:val="000000"/>
          <w:kern w:val="0"/>
          <w:sz w:val="32"/>
          <w:szCs w:val="32"/>
          <w:highlight w:val="none"/>
          <w:lang w:val="en-US" w:eastAsia="zh-CN" w:bidi="ar"/>
        </w:rPr>
        <w:t>切实提升人民幸福指数。</w:t>
      </w:r>
      <w:r>
        <w:rPr>
          <w:rFonts w:hint="default" w:ascii="Times New Roman" w:hAnsi="Times New Roman" w:eastAsia="方正仿宋_GBK" w:cs="Times New Roman"/>
          <w:smallCaps w:val="0"/>
          <w:sz w:val="32"/>
          <w:szCs w:val="32"/>
          <w:highlight w:val="none"/>
          <w:lang w:val="en-US" w:eastAsia="zh-CN"/>
        </w:rPr>
        <w:t>树牢以人民为中心的发展理念，</w:t>
      </w:r>
      <w:r>
        <w:rPr>
          <w:rFonts w:hint="eastAsia" w:ascii="Times New Roman" w:hAnsi="Times New Roman" w:eastAsia="方正仿宋_GBK" w:cs="方正仿宋_GBK"/>
          <w:smallCaps w:val="0"/>
          <w:sz w:val="32"/>
          <w:szCs w:val="32"/>
          <w:highlight w:val="none"/>
        </w:rPr>
        <w:t>加大保障和改善民生力度，</w:t>
      </w:r>
      <w:r>
        <w:rPr>
          <w:rFonts w:hint="default" w:ascii="Times New Roman" w:hAnsi="Times New Roman" w:eastAsia="方正仿宋_GBK" w:cs="Times New Roman"/>
          <w:smallCaps w:val="0"/>
          <w:sz w:val="32"/>
          <w:szCs w:val="32"/>
          <w:highlight w:val="none"/>
          <w:lang w:val="en-US" w:eastAsia="zh-CN"/>
        </w:rPr>
        <w:t>加强普惠性、基础性、兜底性民生建设，</w:t>
      </w:r>
      <w:r>
        <w:rPr>
          <w:rFonts w:hint="eastAsia" w:ascii="Times New Roman" w:hAnsi="Times New Roman" w:eastAsia="方正仿宋_GBK" w:cs="Times New Roman"/>
          <w:smallCaps w:val="0"/>
          <w:sz w:val="32"/>
          <w:szCs w:val="32"/>
          <w:highlight w:val="none"/>
          <w:lang w:val="en-US" w:eastAsia="zh-CN"/>
        </w:rPr>
        <w:t>切实</w:t>
      </w:r>
      <w:r>
        <w:rPr>
          <w:rFonts w:hint="eastAsia" w:ascii="Times New Roman" w:hAnsi="Times New Roman" w:eastAsia="方正仿宋_GBK" w:cs="方正仿宋_GBK"/>
          <w:smallCaps w:val="0"/>
          <w:sz w:val="32"/>
          <w:szCs w:val="32"/>
          <w:highlight w:val="none"/>
        </w:rPr>
        <w:t>增强人民群众获得感幸福感安全感</w:t>
      </w:r>
      <w:r>
        <w:rPr>
          <w:rFonts w:hint="eastAsia" w:ascii="Times New Roman" w:hAnsi="Times New Roman" w:eastAsia="方正仿宋_GBK" w:cs="方正仿宋_GBK"/>
          <w:smallCaps w:val="0"/>
          <w:sz w:val="32"/>
          <w:szCs w:val="32"/>
          <w:highlight w:val="none"/>
          <w:lang w:eastAsia="zh-CN"/>
        </w:rPr>
        <w:t>。</w:t>
      </w:r>
    </w:p>
    <w:p w14:paraId="1151C914">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方正仿宋_GBK"/>
          <w:b/>
          <w:bCs/>
          <w:smallCaps w:val="0"/>
          <w:color w:val="000000"/>
          <w:kern w:val="0"/>
          <w:sz w:val="32"/>
          <w:szCs w:val="32"/>
          <w:highlight w:val="none"/>
          <w:lang w:val="en-US" w:eastAsia="zh-CN" w:bidi="ar"/>
        </w:rPr>
        <w:t>优化普惠性民生。</w:t>
      </w:r>
      <w:r>
        <w:rPr>
          <w:rFonts w:hint="eastAsia" w:ascii="Times New Roman" w:hAnsi="Times New Roman" w:eastAsia="方正仿宋_GBK" w:cs="Times New Roman"/>
          <w:smallCaps w:val="0"/>
          <w:sz w:val="32"/>
          <w:szCs w:val="32"/>
          <w:highlight w:val="none"/>
          <w:lang w:val="en-US" w:eastAsia="zh-CN"/>
        </w:rPr>
        <w:t>推进15件年度</w:t>
      </w:r>
      <w:r>
        <w:rPr>
          <w:rFonts w:hint="default" w:ascii="Times New Roman" w:hAnsi="Times New Roman" w:eastAsia="方正仿宋_GBK" w:cs="Times New Roman"/>
          <w:smallCaps w:val="0"/>
          <w:sz w:val="32"/>
          <w:szCs w:val="32"/>
          <w:highlight w:val="none"/>
          <w:lang w:val="en-US" w:eastAsia="zh-CN"/>
        </w:rPr>
        <w:t>重点民生实事</w:t>
      </w:r>
      <w:r>
        <w:rPr>
          <w:rFonts w:hint="eastAsia" w:ascii="Times New Roman" w:hAnsi="Times New Roman" w:eastAsia="方正仿宋_GBK" w:cs="Times New Roman"/>
          <w:smallCaps w:val="0"/>
          <w:sz w:val="32"/>
          <w:szCs w:val="32"/>
          <w:highlight w:val="none"/>
          <w:lang w:val="en-US" w:eastAsia="zh-CN"/>
        </w:rPr>
        <w:t>落地见效。</w:t>
      </w:r>
      <w:r>
        <w:rPr>
          <w:rFonts w:hint="default" w:ascii="Times New Roman" w:hAnsi="Times New Roman" w:eastAsia="方正仿宋_GBK" w:cs="Times New Roman"/>
          <w:smallCaps w:val="0"/>
          <w:sz w:val="32"/>
          <w:szCs w:val="32"/>
          <w:highlight w:val="none"/>
          <w:lang w:val="en-US" w:eastAsia="zh-CN"/>
        </w:rPr>
        <w:t>推进教育优质均衡发展</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方正仿宋_GBK"/>
          <w:smallCaps w:val="0"/>
          <w:sz w:val="32"/>
          <w:szCs w:val="32"/>
          <w:highlight w:val="none"/>
          <w:lang w:val="en-US" w:eastAsia="zh-CN"/>
        </w:rPr>
        <w:t>持续</w:t>
      </w:r>
      <w:r>
        <w:rPr>
          <w:rFonts w:hint="eastAsia" w:ascii="Times New Roman" w:hAnsi="Times New Roman" w:eastAsia="方正仿宋_GBK" w:cs="方正仿宋_GBK"/>
          <w:smallCaps w:val="0"/>
          <w:sz w:val="32"/>
          <w:szCs w:val="32"/>
          <w:highlight w:val="none"/>
          <w:lang w:val="en-US" w:eastAsia="zh-CN"/>
        </w:rPr>
        <w:t>改善</w:t>
      </w:r>
      <w:r>
        <w:rPr>
          <w:rFonts w:hint="default" w:ascii="Times New Roman" w:hAnsi="Times New Roman" w:eastAsia="方正仿宋_GBK" w:cs="方正仿宋_GBK"/>
          <w:smallCaps w:val="0"/>
          <w:sz w:val="32"/>
          <w:szCs w:val="32"/>
          <w:highlight w:val="none"/>
          <w:lang w:val="en-US" w:eastAsia="zh-CN"/>
        </w:rPr>
        <w:t>办学条件</w:t>
      </w:r>
      <w:r>
        <w:rPr>
          <w:rFonts w:hint="eastAsia" w:ascii="Times New Roman" w:hAnsi="Times New Roman" w:eastAsia="方正仿宋_GBK" w:cs="方正仿宋_GBK"/>
          <w:smallCaps w:val="0"/>
          <w:sz w:val="32"/>
          <w:szCs w:val="32"/>
          <w:highlight w:val="none"/>
          <w:lang w:val="en-US" w:eastAsia="zh-CN"/>
        </w:rPr>
        <w:t>，常态化</w:t>
      </w:r>
      <w:r>
        <w:rPr>
          <w:rFonts w:hint="eastAsia" w:ascii="Times New Roman" w:hAnsi="Times New Roman" w:eastAsia="方正仿宋_GBK" w:cs="Times New Roman"/>
          <w:smallCaps w:val="0"/>
          <w:color w:val="auto"/>
          <w:sz w:val="32"/>
          <w:szCs w:val="32"/>
          <w:highlight w:val="none"/>
          <w:lang w:val="en-US" w:eastAsia="zh-CN"/>
        </w:rPr>
        <w:t>开展“</w:t>
      </w:r>
      <w:r>
        <w:rPr>
          <w:rFonts w:hint="default" w:ascii="Times New Roman" w:hAnsi="Times New Roman" w:eastAsia="方正仿宋_GBK" w:cs="Times New Roman"/>
          <w:smallCaps w:val="0"/>
          <w:color w:val="auto"/>
          <w:sz w:val="32"/>
          <w:szCs w:val="32"/>
          <w:highlight w:val="none"/>
          <w:lang w:val="en-US" w:eastAsia="zh-CN"/>
        </w:rPr>
        <w:t>1+3</w:t>
      </w:r>
      <w:r>
        <w:rPr>
          <w:rFonts w:hint="eastAsia" w:ascii="Times New Roman" w:hAnsi="Times New Roman" w:eastAsia="方正仿宋_GBK" w:cs="Times New Roman"/>
          <w:smallCaps w:val="0"/>
          <w:color w:val="auto"/>
          <w:sz w:val="32"/>
          <w:szCs w:val="32"/>
          <w:highlight w:val="none"/>
          <w:lang w:val="en-US" w:eastAsia="zh-CN"/>
        </w:rPr>
        <w:t>”教育专项</w:t>
      </w:r>
      <w:r>
        <w:rPr>
          <w:rFonts w:hint="default" w:ascii="Times New Roman" w:hAnsi="Times New Roman" w:eastAsia="方正仿宋_GBK" w:cs="Times New Roman"/>
          <w:smallCaps w:val="0"/>
          <w:color w:val="auto"/>
          <w:sz w:val="32"/>
          <w:szCs w:val="32"/>
          <w:highlight w:val="none"/>
          <w:lang w:val="en-US" w:eastAsia="zh-CN"/>
        </w:rPr>
        <w:t>行动</w:t>
      </w:r>
      <w:r>
        <w:rPr>
          <w:rFonts w:hint="default" w:ascii="Times New Roman" w:hAnsi="Times New Roman" w:eastAsia="方正仿宋_GBK" w:cs="Times New Roman"/>
          <w:smallCaps w:val="0"/>
          <w:color w:val="auto"/>
          <w:sz w:val="32"/>
          <w:szCs w:val="32"/>
          <w:highlight w:val="none"/>
          <w:vertAlign w:val="superscript"/>
          <w:lang w:val="en-US" w:eastAsia="zh-CN"/>
        </w:rPr>
        <w:t>[</w:t>
      </w:r>
      <w:r>
        <w:rPr>
          <w:rFonts w:hint="default" w:ascii="Times New Roman" w:hAnsi="Times New Roman" w:eastAsia="方正仿宋_GBK" w:cs="Times New Roman"/>
          <w:smallCaps w:val="0"/>
          <w:color w:val="auto"/>
          <w:sz w:val="32"/>
          <w:szCs w:val="32"/>
          <w:highlight w:val="none"/>
          <w:vertAlign w:val="superscript"/>
          <w:lang w:val="en-US" w:eastAsia="zh-CN"/>
        </w:rPr>
        <w:footnoteReference w:id="40"/>
      </w:r>
      <w:r>
        <w:rPr>
          <w:rFonts w:hint="default" w:ascii="Times New Roman" w:hAnsi="Times New Roman" w:eastAsia="方正仿宋_GBK" w:cs="Times New Roman"/>
          <w:smallCaps w:val="0"/>
          <w:color w:val="auto"/>
          <w:sz w:val="32"/>
          <w:szCs w:val="32"/>
          <w:highlight w:val="none"/>
          <w:vertAlign w:val="superscript"/>
          <w:lang w:val="en-US" w:eastAsia="zh-CN"/>
        </w:rPr>
        <w:t>]</w:t>
      </w:r>
      <w:r>
        <w:rPr>
          <w:rFonts w:hint="eastAsia" w:ascii="Times New Roman" w:hAnsi="Times New Roman" w:eastAsia="方正仿宋_GBK" w:cs="Times New Roman"/>
          <w:smallCaps w:val="0"/>
          <w:color w:val="auto"/>
          <w:sz w:val="32"/>
          <w:szCs w:val="32"/>
          <w:highlight w:val="none"/>
          <w:lang w:val="en-US" w:eastAsia="zh-CN"/>
        </w:rPr>
        <w:t>，引进优质教师深化教共体、研训一体化改革，探索职普融通改革试点。</w:t>
      </w:r>
      <w:r>
        <w:rPr>
          <w:rFonts w:hint="default" w:ascii="Times New Roman" w:hAnsi="Times New Roman" w:eastAsia="方正仿宋_GBK" w:cs="Times New Roman"/>
          <w:smallCaps w:val="0"/>
          <w:sz w:val="32"/>
          <w:szCs w:val="32"/>
          <w:highlight w:val="none"/>
          <w:lang w:val="en-US" w:eastAsia="zh-CN"/>
        </w:rPr>
        <w:t>提升医疗卫生水平</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smallCaps w:val="0"/>
          <w:szCs w:val="32"/>
        </w:rPr>
        <w:t>持续推进紧密型医共体建设，</w:t>
      </w:r>
      <w:r>
        <w:rPr>
          <w:rFonts w:hint="eastAsia" w:ascii="Times New Roman" w:hAnsi="Times New Roman" w:eastAsia="方正仿宋_GBK" w:cs="Times New Roman"/>
          <w:smallCaps w:val="0"/>
          <w:sz w:val="32"/>
          <w:szCs w:val="32"/>
          <w:highlight w:val="none"/>
          <w:lang w:val="en-US" w:eastAsia="zh-CN"/>
        </w:rPr>
        <w:t>县人民医院通过三级医院评定，县中医院、县妇幼保健院完成二甲创建，</w:t>
      </w:r>
      <w:r>
        <w:rPr>
          <w:rFonts w:hint="default" w:ascii="Times New Roman" w:hAnsi="Times New Roman" w:eastAsia="方正仿宋_GBK" w:cs="Times New Roman"/>
          <w:smallCaps w:val="0"/>
          <w:sz w:val="32"/>
          <w:szCs w:val="32"/>
          <w:highlight w:val="none"/>
          <w:lang w:val="en-US" w:eastAsia="zh-CN"/>
        </w:rPr>
        <w:t>推进明通、高观、巴山区域医疗机构次中心建设</w:t>
      </w:r>
      <w:r>
        <w:rPr>
          <w:rFonts w:hint="default" w:ascii="Times New Roman" w:hAnsi="Times New Roman" w:eastAsia="方正仿宋_GBK" w:cs="Times New Roman"/>
          <w:smallCaps w:val="0"/>
          <w:sz w:val="32"/>
          <w:szCs w:val="32"/>
          <w:highlight w:val="none"/>
          <w:vertAlign w:val="superscript"/>
          <w:lang w:val="en-US" w:eastAsia="zh-CN"/>
        </w:rPr>
        <w:t>[</w:t>
      </w:r>
      <w:r>
        <w:rPr>
          <w:rFonts w:hint="default" w:ascii="Times New Roman" w:hAnsi="Times New Roman" w:eastAsia="方正仿宋_GBK" w:cs="Times New Roman"/>
          <w:smallCaps w:val="0"/>
          <w:sz w:val="32"/>
          <w:szCs w:val="32"/>
          <w:highlight w:val="none"/>
          <w:vertAlign w:val="superscript"/>
          <w:lang w:val="en-US" w:eastAsia="zh-CN"/>
        </w:rPr>
        <w:footnoteReference w:id="41"/>
      </w:r>
      <w:r>
        <w:rPr>
          <w:rFonts w:hint="default" w:ascii="Times New Roman" w:hAnsi="Times New Roman" w:eastAsia="方正仿宋_GBK" w:cs="Times New Roman"/>
          <w:smallCaps w:val="0"/>
          <w:sz w:val="32"/>
          <w:szCs w:val="32"/>
          <w:highlight w:val="none"/>
          <w:vertAlign w:val="superscript"/>
          <w:lang w:val="en-US" w:eastAsia="zh-CN"/>
        </w:rPr>
        <w:t>]</w:t>
      </w:r>
      <w:r>
        <w:rPr>
          <w:rFonts w:hint="eastAsia" w:ascii="Times New Roman" w:hAnsi="Times New Roman" w:eastAsia="方正仿宋_GBK" w:cs="Times New Roman"/>
          <w:smallCaps w:val="0"/>
          <w:sz w:val="32"/>
          <w:szCs w:val="32"/>
          <w:highlight w:val="none"/>
          <w:lang w:val="en-US" w:eastAsia="zh-CN"/>
        </w:rPr>
        <w:t>。优化“</w:t>
      </w:r>
      <w:r>
        <w:rPr>
          <w:rFonts w:hint="default" w:ascii="Times New Roman" w:hAnsi="Times New Roman" w:eastAsia="方正仿宋_GBK" w:cs="Times New Roman"/>
          <w:smallCaps w:val="0"/>
          <w:sz w:val="32"/>
          <w:szCs w:val="32"/>
          <w:highlight w:val="none"/>
          <w:lang w:val="en-US" w:eastAsia="zh-CN"/>
        </w:rPr>
        <w:t>一老一小</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服务</w:t>
      </w:r>
      <w:r>
        <w:rPr>
          <w:rFonts w:hint="eastAsia" w:ascii="Times New Roman" w:hAnsi="Times New Roman" w:eastAsia="方正仿宋_GBK" w:cs="Times New Roman"/>
          <w:smallCaps w:val="0"/>
          <w:sz w:val="32"/>
          <w:szCs w:val="32"/>
          <w:highlight w:val="none"/>
          <w:lang w:val="en-US" w:eastAsia="zh-CN"/>
        </w:rPr>
        <w:t>保障，</w:t>
      </w:r>
      <w:r>
        <w:rPr>
          <w:rFonts w:hint="eastAsia" w:ascii="Times New Roman" w:hAnsi="Times New Roman" w:eastAsia="方正仿宋_GBK"/>
          <w:smallCaps w:val="0"/>
          <w:szCs w:val="32"/>
        </w:rPr>
        <w:t>启动县精神卫生福利中心、鸡鸣老年养护中心、社区养老服务组网综合体建设，</w:t>
      </w:r>
      <w:r>
        <w:rPr>
          <w:rFonts w:hint="eastAsia" w:ascii="Times New Roman" w:hAnsi="Times New Roman" w:eastAsia="方正仿宋_GBK" w:cs="Times New Roman"/>
          <w:smallCaps w:val="0"/>
          <w:sz w:val="32"/>
          <w:szCs w:val="32"/>
          <w:highlight w:val="none"/>
          <w:lang w:val="en-US" w:eastAsia="zh-CN"/>
        </w:rPr>
        <w:t>提升35个社区养老服务站能力，打造15分钟助餐圈；</w:t>
      </w:r>
      <w:r>
        <w:rPr>
          <w:rFonts w:hint="default" w:ascii="Times New Roman" w:hAnsi="Times New Roman" w:eastAsia="方正仿宋_GBK" w:cs="Times New Roman"/>
          <w:i w:val="0"/>
          <w:iCs w:val="0"/>
          <w:caps w:val="0"/>
          <w:smallCaps w:val="0"/>
          <w:color w:val="171A1D"/>
          <w:spacing w:val="0"/>
          <w:sz w:val="32"/>
          <w:szCs w:val="32"/>
          <w:shd w:val="clear" w:fill="FFFFFF"/>
        </w:rPr>
        <w:t>严格把关托育机构进入标准，托育机构备案率</w:t>
      </w:r>
      <w:r>
        <w:rPr>
          <w:rFonts w:hint="eastAsia" w:ascii="Times New Roman" w:hAnsi="Times New Roman" w:eastAsia="方正仿宋_GBK" w:cs="Times New Roman"/>
          <w:i w:val="0"/>
          <w:iCs w:val="0"/>
          <w:caps w:val="0"/>
          <w:smallCaps w:val="0"/>
          <w:color w:val="171A1D"/>
          <w:spacing w:val="0"/>
          <w:sz w:val="32"/>
          <w:szCs w:val="32"/>
          <w:shd w:val="clear" w:fill="FFFFFF"/>
          <w:lang w:val="en-US" w:eastAsia="zh-CN"/>
        </w:rPr>
        <w:t>达到</w:t>
      </w:r>
      <w:r>
        <w:rPr>
          <w:rFonts w:hint="default" w:ascii="Times New Roman" w:hAnsi="Times New Roman" w:eastAsia="方正仿宋_GBK" w:cs="Times New Roman"/>
          <w:i w:val="0"/>
          <w:iCs w:val="0"/>
          <w:caps w:val="0"/>
          <w:smallCaps w:val="0"/>
          <w:color w:val="171A1D"/>
          <w:spacing w:val="0"/>
          <w:sz w:val="32"/>
          <w:szCs w:val="32"/>
          <w:shd w:val="clear" w:fill="FFFFFF"/>
        </w:rPr>
        <w:t>100%，每千人口托位数</w:t>
      </w:r>
      <w:r>
        <w:rPr>
          <w:rFonts w:hint="eastAsia" w:ascii="Times New Roman" w:hAnsi="Times New Roman" w:eastAsia="方正仿宋_GBK" w:cs="Times New Roman"/>
          <w:i w:val="0"/>
          <w:iCs w:val="0"/>
          <w:caps w:val="0"/>
          <w:smallCaps w:val="0"/>
          <w:color w:val="171A1D"/>
          <w:spacing w:val="0"/>
          <w:sz w:val="32"/>
          <w:szCs w:val="32"/>
          <w:shd w:val="clear" w:fill="FFFFFF"/>
          <w:lang w:val="en-US" w:eastAsia="zh-CN"/>
        </w:rPr>
        <w:t>不低于</w:t>
      </w:r>
      <w:r>
        <w:rPr>
          <w:rFonts w:hint="default" w:ascii="Times New Roman" w:hAnsi="Times New Roman" w:eastAsia="方正仿宋_GBK" w:cs="Times New Roman"/>
          <w:i w:val="0"/>
          <w:iCs w:val="0"/>
          <w:caps w:val="0"/>
          <w:smallCaps w:val="0"/>
          <w:color w:val="171A1D"/>
          <w:spacing w:val="0"/>
          <w:sz w:val="32"/>
          <w:szCs w:val="32"/>
          <w:shd w:val="clear" w:fill="FFFFFF"/>
        </w:rPr>
        <w:t>4.5</w:t>
      </w:r>
      <w:r>
        <w:rPr>
          <w:rFonts w:hint="eastAsia" w:ascii="Times New Roman" w:hAnsi="Times New Roman" w:eastAsia="方正仿宋_GBK" w:cs="Times New Roman"/>
          <w:i w:val="0"/>
          <w:iCs w:val="0"/>
          <w:caps w:val="0"/>
          <w:smallCaps w:val="0"/>
          <w:color w:val="171A1D"/>
          <w:spacing w:val="0"/>
          <w:sz w:val="32"/>
          <w:szCs w:val="32"/>
          <w:shd w:val="clear" w:fill="FFFFFF"/>
          <w:lang w:val="en-US" w:eastAsia="zh-CN"/>
        </w:rPr>
        <w:t>个。</w:t>
      </w:r>
      <w:r>
        <w:rPr>
          <w:rFonts w:hint="eastAsia" w:ascii="Times New Roman" w:hAnsi="Times New Roman" w:eastAsia="方正仿宋_GBK" w:cs="Times New Roman"/>
          <w:smallCaps w:val="0"/>
          <w:sz w:val="32"/>
          <w:szCs w:val="32"/>
          <w:highlight w:val="none"/>
          <w:lang w:val="en-US" w:eastAsia="zh-CN"/>
        </w:rPr>
        <w:t>完</w:t>
      </w:r>
      <w:r>
        <w:rPr>
          <w:rFonts w:hint="default" w:ascii="Times New Roman" w:hAnsi="Times New Roman" w:eastAsia="方正仿宋_GBK" w:cs="Times New Roman"/>
          <w:smallCaps w:val="0"/>
          <w:sz w:val="32"/>
          <w:szCs w:val="32"/>
          <w:highlight w:val="none"/>
          <w:lang w:val="en-US" w:eastAsia="zh-CN"/>
        </w:rPr>
        <w:t>成文化馆数字资源</w:t>
      </w:r>
      <w:r>
        <w:rPr>
          <w:rFonts w:hint="eastAsia" w:ascii="Times New Roman" w:hAnsi="Times New Roman" w:eastAsia="方正仿宋_GBK" w:cs="Times New Roman"/>
          <w:smallCaps w:val="0"/>
          <w:sz w:val="32"/>
          <w:szCs w:val="32"/>
          <w:highlight w:val="none"/>
          <w:lang w:val="en-US" w:eastAsia="zh-CN"/>
        </w:rPr>
        <w:t>建设，开展流动文化进基层、进万家等活动100场以上。</w:t>
      </w:r>
    </w:p>
    <w:p w14:paraId="4E41B7D9">
      <w:pPr>
        <w:pStyle w:val="3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topLinePunct w:val="0"/>
        <w:autoSpaceDE/>
        <w:autoSpaceDN/>
        <w:bidi w:val="0"/>
        <w:adjustRightInd w:val="0"/>
        <w:snapToGrid w:val="0"/>
        <w:spacing w:after="0" w:line="579" w:lineRule="exact"/>
        <w:ind w:firstLine="643" w:firstLineChars="200"/>
        <w:textAlignment w:val="center"/>
        <w:outlineLvl w:val="0"/>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仿宋_GBK" w:cs="方正仿宋_GBK"/>
          <w:b/>
          <w:bCs/>
          <w:smallCaps w:val="0"/>
          <w:color w:val="000000"/>
          <w:kern w:val="0"/>
          <w:sz w:val="32"/>
          <w:szCs w:val="32"/>
          <w:highlight w:val="none"/>
          <w:lang w:val="en-US" w:eastAsia="zh-CN" w:bidi="ar"/>
        </w:rPr>
        <w:t>做实基础性民生。</w:t>
      </w:r>
      <w:r>
        <w:rPr>
          <w:rFonts w:hint="eastAsia" w:ascii="Times New Roman" w:hAnsi="Times New Roman" w:eastAsia="方正仿宋_GBK" w:cs="Times New Roman"/>
          <w:smallCaps w:val="0"/>
          <w:sz w:val="32"/>
          <w:szCs w:val="32"/>
          <w:highlight w:val="none"/>
          <w:lang w:val="en-US" w:eastAsia="zh-CN"/>
        </w:rPr>
        <w:t>推进高校毕业生、农民工、退役军人等重点群体就业，</w:t>
      </w:r>
      <w:r>
        <w:rPr>
          <w:rFonts w:hint="eastAsia" w:ascii="Times New Roman" w:hAnsi="Times New Roman" w:eastAsia="方正仿宋_GBK" w:cs="方正仿宋_GBK"/>
          <w:smallCaps w:val="0"/>
          <w:color w:val="auto"/>
          <w:kern w:val="32"/>
          <w:sz w:val="32"/>
          <w:szCs w:val="32"/>
          <w:highlight w:val="none"/>
          <w:u w:val="none" w:color="auto"/>
          <w:shd w:val="clear" w:color="auto" w:fill="FFFFFF"/>
          <w:lang w:bidi="ar"/>
        </w:rPr>
        <w:t>增加以工代赈劳动人群覆盖面</w:t>
      </w:r>
      <w:r>
        <w:rPr>
          <w:rFonts w:hint="eastAsia" w:ascii="Times New Roman" w:hAnsi="Times New Roman" w:eastAsia="方正仿宋_GBK" w:cs="方正仿宋_GBK"/>
          <w:smallCaps w:val="0"/>
          <w:color w:val="auto"/>
          <w:kern w:val="32"/>
          <w:sz w:val="32"/>
          <w:szCs w:val="32"/>
          <w:highlight w:val="none"/>
          <w:u w:val="none" w:color="auto"/>
          <w:shd w:val="clear" w:color="auto" w:fill="FFFFFF"/>
          <w:lang w:eastAsia="zh-CN" w:bidi="ar"/>
        </w:rPr>
        <w:t>，</w:t>
      </w:r>
      <w:r>
        <w:rPr>
          <w:rFonts w:hint="eastAsia" w:ascii="Times New Roman" w:hAnsi="Times New Roman" w:eastAsia="方正仿宋_GBK" w:cs="Times New Roman"/>
          <w:smallCaps w:val="0"/>
          <w:sz w:val="32"/>
          <w:szCs w:val="32"/>
          <w:highlight w:val="none"/>
          <w:lang w:val="en-US" w:eastAsia="zh-CN"/>
        </w:rPr>
        <w:t>应届高校毕业生年底就业率稳定在90%以上，城镇新增就业1400人以上，城镇调查失业率控制在5.5%以内。完善创业担保贷款贴息、一次性创业补助等政策，发放创业担保贷款2500万元以上。</w:t>
      </w:r>
      <w:r>
        <w:rPr>
          <w:rFonts w:hint="default" w:ascii="Times New Roman" w:hAnsi="Times New Roman" w:eastAsia="方正仿宋_GBK" w:cs="Times New Roman"/>
          <w:smallCaps w:val="0"/>
          <w:sz w:val="32"/>
          <w:szCs w:val="32"/>
          <w:highlight w:val="none"/>
          <w:lang w:val="en-US" w:eastAsia="zh-CN"/>
        </w:rPr>
        <w:t>优化创业服务</w:t>
      </w:r>
      <w:r>
        <w:rPr>
          <w:rFonts w:hint="eastAsia" w:ascii="Times New Roman" w:hAnsi="Times New Roman" w:eastAsia="方正仿宋_GBK" w:cs="Times New Roman"/>
          <w:smallCaps w:val="0"/>
          <w:sz w:val="32"/>
          <w:szCs w:val="32"/>
          <w:highlight w:val="none"/>
          <w:lang w:val="en-US" w:eastAsia="zh-CN"/>
        </w:rPr>
        <w:t>，</w:t>
      </w:r>
      <w:r>
        <w:rPr>
          <w:rFonts w:hint="default" w:ascii="Times New Roman" w:hAnsi="Times New Roman" w:eastAsia="方正仿宋_GBK" w:cs="Times New Roman"/>
          <w:smallCaps w:val="0"/>
          <w:sz w:val="32"/>
          <w:szCs w:val="32"/>
          <w:highlight w:val="none"/>
          <w:lang w:val="en-US" w:eastAsia="zh-CN"/>
        </w:rPr>
        <w:t>投用县</w:t>
      </w:r>
      <w:r>
        <w:rPr>
          <w:rFonts w:hint="eastAsia" w:ascii="Times New Roman" w:hAnsi="Times New Roman" w:eastAsia="方正仿宋_GBK" w:cs="Times New Roman"/>
          <w:smallCaps w:val="0"/>
          <w:sz w:val="32"/>
          <w:szCs w:val="32"/>
          <w:highlight w:val="none"/>
          <w:lang w:val="en-US" w:eastAsia="zh-CN"/>
        </w:rPr>
        <w:t>公共实训基地</w:t>
      </w:r>
      <w:r>
        <w:rPr>
          <w:rFonts w:hint="default" w:ascii="Times New Roman" w:hAnsi="Times New Roman" w:eastAsia="方正仿宋_GBK" w:cs="Times New Roman"/>
          <w:smallCaps w:val="0"/>
          <w:sz w:val="32"/>
          <w:szCs w:val="32"/>
          <w:highlight w:val="none"/>
          <w:lang w:val="en-US" w:eastAsia="zh-CN"/>
        </w:rPr>
        <w:t>，培训职业技能</w:t>
      </w:r>
      <w:r>
        <w:rPr>
          <w:rFonts w:hint="eastAsia" w:ascii="Times New Roman" w:hAnsi="Times New Roman" w:eastAsia="方正仿宋_GBK" w:cs="Times New Roman"/>
          <w:smallCaps w:val="0"/>
          <w:sz w:val="32"/>
          <w:szCs w:val="32"/>
          <w:highlight w:val="none"/>
          <w:lang w:val="en-US" w:eastAsia="zh-CN"/>
        </w:rPr>
        <w:t>1000</w:t>
      </w:r>
      <w:r>
        <w:rPr>
          <w:rFonts w:hint="default" w:ascii="Times New Roman" w:hAnsi="Times New Roman" w:eastAsia="方正仿宋_GBK" w:cs="Times New Roman"/>
          <w:smallCaps w:val="0"/>
          <w:sz w:val="32"/>
          <w:szCs w:val="32"/>
          <w:highlight w:val="none"/>
          <w:lang w:val="en-US" w:eastAsia="zh-CN"/>
        </w:rPr>
        <w:t>人次以上</w:t>
      </w:r>
      <w:r>
        <w:rPr>
          <w:rFonts w:hint="eastAsia" w:ascii="Times New Roman" w:hAnsi="Times New Roman" w:eastAsia="方正仿宋_GBK" w:cs="Times New Roman"/>
          <w:smallCaps w:val="0"/>
          <w:sz w:val="32"/>
          <w:szCs w:val="32"/>
          <w:highlight w:val="none"/>
          <w:lang w:val="en-US" w:eastAsia="zh-CN"/>
        </w:rPr>
        <w:t>。推动</w:t>
      </w:r>
      <w:r>
        <w:rPr>
          <w:rFonts w:hint="default" w:ascii="Times New Roman" w:hAnsi="Times New Roman" w:eastAsia="方正仿宋_GBK" w:cs="Times New Roman"/>
          <w:smallCaps w:val="0"/>
          <w:sz w:val="32"/>
          <w:szCs w:val="32"/>
          <w:highlight w:val="none"/>
          <w:lang w:val="en-US" w:eastAsia="zh-CN"/>
        </w:rPr>
        <w:t>产业工人队伍</w:t>
      </w:r>
      <w:r>
        <w:rPr>
          <w:rFonts w:hint="eastAsia" w:ascii="Times New Roman" w:hAnsi="Times New Roman" w:eastAsia="方正仿宋_GBK" w:cs="Times New Roman"/>
          <w:smallCaps w:val="0"/>
          <w:sz w:val="32"/>
          <w:szCs w:val="32"/>
          <w:highlight w:val="none"/>
          <w:lang w:val="en-US" w:eastAsia="zh-CN"/>
        </w:rPr>
        <w:t>改革，深化“巴山惠工”“劳模讲堂”等品牌建设。</w:t>
      </w:r>
    </w:p>
    <w:p w14:paraId="5CB8E2D1">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9" w:lineRule="exact"/>
        <w:ind w:firstLine="643" w:firstLineChars="200"/>
        <w:jc w:val="both"/>
        <w:textAlignment w:val="auto"/>
        <w:rPr>
          <w:rFonts w:hint="eastAsia" w:ascii="Times New Roman" w:hAnsi="Times New Roman" w:eastAsia="方正楷体_GBK" w:cs="方正楷体_GBK"/>
          <w:bCs w:val="0"/>
          <w:smallCaps w:val="0"/>
          <w:color w:val="000000"/>
          <w:kern w:val="0"/>
          <w:sz w:val="32"/>
          <w:szCs w:val="32"/>
          <w:highlight w:val="none"/>
          <w:lang w:val="en-US" w:eastAsia="zh-CN" w:bidi="ar"/>
        </w:rPr>
      </w:pPr>
      <w:r>
        <w:rPr>
          <w:rFonts w:hint="eastAsia" w:ascii="Times New Roman" w:hAnsi="Times New Roman" w:eastAsia="方正仿宋_GBK" w:cs="方正仿宋_GBK"/>
          <w:b/>
          <w:bCs/>
          <w:smallCaps w:val="0"/>
          <w:color w:val="000000"/>
          <w:kern w:val="0"/>
          <w:sz w:val="32"/>
          <w:szCs w:val="32"/>
          <w:highlight w:val="none"/>
          <w:lang w:val="en-US" w:eastAsia="zh-CN" w:bidi="ar"/>
        </w:rPr>
        <w:t>保障兜底性民生。</w:t>
      </w:r>
      <w:r>
        <w:rPr>
          <w:rFonts w:hint="eastAsia" w:ascii="Times New Roman" w:hAnsi="Times New Roman" w:eastAsia="方正仿宋_GBK" w:cs="Times New Roman"/>
          <w:smallCaps w:val="0"/>
          <w:kern w:val="2"/>
          <w:sz w:val="32"/>
          <w:szCs w:val="32"/>
          <w:highlight w:val="none"/>
          <w:lang w:val="en-US" w:eastAsia="zh-CN" w:bidi="ar-SA"/>
        </w:rPr>
        <w:t>深化社保扩面提质专项行动，平稳实施渐进式延迟法定退休年龄改革，扩围城乡居民养老保险缴费筹资和待遇水平双提升。健全基本医保参保长效机制，城乡居民基本医保参保率稳定在95%以上，基层医疗机构全面实施DRG付费改革</w:t>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eastAsia" w:ascii="Times New Roman" w:hAnsi="Times New Roman" w:eastAsia="方正仿宋_GBK" w:cs="Times New Roman"/>
          <w:smallCaps w:val="0"/>
          <w:kern w:val="2"/>
          <w:sz w:val="32"/>
          <w:szCs w:val="32"/>
          <w:highlight w:val="none"/>
          <w:vertAlign w:val="superscript"/>
          <w:lang w:val="en-US" w:eastAsia="zh-CN" w:bidi="ar-SA"/>
        </w:rPr>
        <w:footnoteReference w:id="42"/>
      </w:r>
      <w:r>
        <w:rPr>
          <w:rFonts w:hint="eastAsia" w:ascii="Times New Roman" w:hAnsi="Times New Roman" w:eastAsia="方正仿宋_GBK" w:cs="Times New Roman"/>
          <w:smallCaps w:val="0"/>
          <w:kern w:val="2"/>
          <w:sz w:val="32"/>
          <w:szCs w:val="32"/>
          <w:highlight w:val="none"/>
          <w:vertAlign w:val="superscript"/>
          <w:lang w:val="en-US" w:eastAsia="zh-CN" w:bidi="ar-SA"/>
        </w:rPr>
        <w:t>]</w:t>
      </w:r>
      <w:r>
        <w:rPr>
          <w:rFonts w:hint="default" w:ascii="Times New Roman" w:hAnsi="Times New Roman" w:eastAsia="方正仿宋_GBK" w:cs="Times New Roman"/>
          <w:smallCaps w:val="0"/>
          <w:kern w:val="2"/>
          <w:sz w:val="32"/>
          <w:szCs w:val="32"/>
          <w:highlight w:val="none"/>
          <w:lang w:val="en-US" w:eastAsia="zh-CN" w:bidi="ar-SA"/>
        </w:rPr>
        <w:t>。</w:t>
      </w:r>
      <w:r>
        <w:rPr>
          <w:rFonts w:hint="eastAsia" w:ascii="Times New Roman" w:hAnsi="Times New Roman" w:eastAsia="方正仿宋_GBK" w:cs="Times New Roman"/>
          <w:smallCaps w:val="0"/>
          <w:kern w:val="2"/>
          <w:sz w:val="32"/>
          <w:szCs w:val="32"/>
          <w:highlight w:val="none"/>
          <w:lang w:val="en-US" w:eastAsia="zh-CN" w:bidi="ar-SA"/>
        </w:rPr>
        <w:t>完善残疾人、孤儿等特殊困难群体社会保障制度，残疾人两项补贴覆盖率达到100%。开展困境儿童精准保障、关爱保护、安全守护“三大行动”，推动儿童福利事业高质量发展。</w:t>
      </w:r>
    </w:p>
    <w:tbl>
      <w:tblPr>
        <w:tblStyle w:val="2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762"/>
        <w:gridCol w:w="1100"/>
        <w:gridCol w:w="975"/>
        <w:gridCol w:w="1038"/>
        <w:gridCol w:w="1260"/>
      </w:tblGrid>
      <w:tr w14:paraId="134D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37" w:type="dxa"/>
            <w:gridSpan w:val="6"/>
            <w:shd w:val="solid" w:color="F1F1F1" w:themeColor="background1" w:themeShade="F2" w:fill="F2F2F2"/>
            <w:noWrap/>
            <w:vAlign w:val="center"/>
          </w:tcPr>
          <w:p w14:paraId="751A4D4D">
            <w:pPr>
              <w:overflowPunct w:val="0"/>
              <w:spacing w:line="400" w:lineRule="exact"/>
              <w:jc w:val="center"/>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9</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2025年社会民生重点项目</w:t>
            </w:r>
          </w:p>
        </w:tc>
      </w:tr>
      <w:tr w14:paraId="6166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7" w:type="dxa"/>
            <w:gridSpan w:val="6"/>
            <w:noWrap/>
            <w:vAlign w:val="center"/>
          </w:tcPr>
          <w:p w14:paraId="5DBF3BAD">
            <w:pPr>
              <w:overflowPunct w:val="0"/>
              <w:spacing w:line="400" w:lineRule="exact"/>
              <w:jc w:val="right"/>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4BFD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2" w:type="dxa"/>
            <w:noWrap/>
            <w:vAlign w:val="center"/>
          </w:tcPr>
          <w:p w14:paraId="4E7B0C0E">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3762" w:type="dxa"/>
            <w:noWrap/>
            <w:vAlign w:val="center"/>
          </w:tcPr>
          <w:p w14:paraId="2AA91FE8">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100" w:type="dxa"/>
            <w:noWrap/>
            <w:vAlign w:val="center"/>
          </w:tcPr>
          <w:p w14:paraId="48B9C5E4">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975" w:type="dxa"/>
            <w:noWrap/>
            <w:vAlign w:val="center"/>
          </w:tcPr>
          <w:p w14:paraId="394A7B58">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038" w:type="dxa"/>
            <w:noWrap/>
            <w:vAlign w:val="center"/>
          </w:tcPr>
          <w:p w14:paraId="30351EB7">
            <w:pPr>
              <w:overflowPunct w:val="0"/>
              <w:spacing w:line="400" w:lineRule="exact"/>
              <w:jc w:val="center"/>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260" w:type="dxa"/>
            <w:noWrap/>
            <w:vAlign w:val="center"/>
          </w:tcPr>
          <w:p w14:paraId="4BA9099A">
            <w:pPr>
              <w:overflowPunct w:val="0"/>
              <w:spacing w:line="400" w:lineRule="exact"/>
              <w:jc w:val="center"/>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6B9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1833D5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default" w:ascii="Times New Roman" w:hAnsi="Times New Roman" w:eastAsia="方正仿宋_GBK" w:cs="Times New Roman"/>
                <w:smallCaps w:val="0"/>
                <w:color w:val="auto"/>
                <w:highlight w:val="none"/>
                <w:lang w:val="en-US" w:eastAsia="zh-CN"/>
              </w:rPr>
              <w:t>1</w:t>
            </w:r>
          </w:p>
        </w:tc>
        <w:tc>
          <w:tcPr>
            <w:tcW w:w="3762" w:type="dxa"/>
            <w:noWrap/>
            <w:vAlign w:val="center"/>
          </w:tcPr>
          <w:p w14:paraId="575494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城口县人民医院医共体提标扩能项目</w:t>
            </w:r>
          </w:p>
        </w:tc>
        <w:tc>
          <w:tcPr>
            <w:tcW w:w="1100" w:type="dxa"/>
            <w:noWrap/>
            <w:vAlign w:val="center"/>
          </w:tcPr>
          <w:p w14:paraId="3A956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noWrap/>
            <w:vAlign w:val="center"/>
          </w:tcPr>
          <w:p w14:paraId="2E5EA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 xml:space="preserve">9200 </w:t>
            </w:r>
          </w:p>
        </w:tc>
        <w:tc>
          <w:tcPr>
            <w:tcW w:w="1038" w:type="dxa"/>
            <w:noWrap/>
            <w:vAlign w:val="center"/>
          </w:tcPr>
          <w:p w14:paraId="7DC10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 xml:space="preserve">3000 </w:t>
            </w:r>
          </w:p>
        </w:tc>
        <w:tc>
          <w:tcPr>
            <w:tcW w:w="1260" w:type="dxa"/>
            <w:noWrap/>
            <w:vAlign w:val="center"/>
          </w:tcPr>
          <w:p w14:paraId="360FD0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2F1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1A9998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2</w:t>
            </w:r>
          </w:p>
        </w:tc>
        <w:tc>
          <w:tcPr>
            <w:tcW w:w="3762" w:type="dxa"/>
            <w:noWrap/>
            <w:vAlign w:val="center"/>
          </w:tcPr>
          <w:p w14:paraId="65E458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城口县医共体病房改造提升项目</w:t>
            </w:r>
          </w:p>
        </w:tc>
        <w:tc>
          <w:tcPr>
            <w:tcW w:w="1100" w:type="dxa"/>
            <w:noWrap/>
            <w:vAlign w:val="center"/>
          </w:tcPr>
          <w:p w14:paraId="6151D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noWrap/>
            <w:vAlign w:val="center"/>
          </w:tcPr>
          <w:p w14:paraId="553A8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lang w:val="en-US" w:eastAsia="zh-CN" w:bidi="ar"/>
              </w:rPr>
              <w:t>9500</w:t>
            </w:r>
          </w:p>
        </w:tc>
        <w:tc>
          <w:tcPr>
            <w:tcW w:w="1038" w:type="dxa"/>
            <w:noWrap/>
            <w:vAlign w:val="center"/>
          </w:tcPr>
          <w:p w14:paraId="6A129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lang w:val="en-US" w:eastAsia="zh-CN" w:bidi="ar"/>
              </w:rPr>
              <w:t>1500</w:t>
            </w:r>
          </w:p>
        </w:tc>
        <w:tc>
          <w:tcPr>
            <w:tcW w:w="1260" w:type="dxa"/>
            <w:noWrap/>
            <w:vAlign w:val="center"/>
          </w:tcPr>
          <w:p w14:paraId="0B2AEB6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36E8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2" w:type="dxa"/>
            <w:noWrap/>
            <w:vAlign w:val="center"/>
          </w:tcPr>
          <w:p w14:paraId="44A603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3</w:t>
            </w:r>
          </w:p>
        </w:tc>
        <w:tc>
          <w:tcPr>
            <w:tcW w:w="3762" w:type="dxa"/>
            <w:noWrap/>
            <w:vAlign w:val="center"/>
          </w:tcPr>
          <w:p w14:paraId="30A8E6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城口县人民医院旧综合楼改建项目</w:t>
            </w:r>
          </w:p>
        </w:tc>
        <w:tc>
          <w:tcPr>
            <w:tcW w:w="1100" w:type="dxa"/>
            <w:noWrap/>
            <w:vAlign w:val="center"/>
          </w:tcPr>
          <w:p w14:paraId="61C98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noWrap/>
            <w:vAlign w:val="center"/>
          </w:tcPr>
          <w:p w14:paraId="7B6CB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1219</w:t>
            </w:r>
          </w:p>
        </w:tc>
        <w:tc>
          <w:tcPr>
            <w:tcW w:w="1038" w:type="dxa"/>
            <w:noWrap/>
            <w:vAlign w:val="center"/>
          </w:tcPr>
          <w:p w14:paraId="76028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500</w:t>
            </w:r>
          </w:p>
        </w:tc>
        <w:tc>
          <w:tcPr>
            <w:tcW w:w="1260" w:type="dxa"/>
            <w:noWrap/>
            <w:vAlign w:val="center"/>
          </w:tcPr>
          <w:p w14:paraId="40B26F3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02A3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317F0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4</w:t>
            </w:r>
          </w:p>
        </w:tc>
        <w:tc>
          <w:tcPr>
            <w:tcW w:w="3762" w:type="dxa"/>
            <w:noWrap/>
            <w:vAlign w:val="center"/>
          </w:tcPr>
          <w:p w14:paraId="17DB3C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城口县第三老年养护中心</w:t>
            </w:r>
          </w:p>
        </w:tc>
        <w:tc>
          <w:tcPr>
            <w:tcW w:w="1100" w:type="dxa"/>
            <w:noWrap/>
            <w:vAlign w:val="center"/>
          </w:tcPr>
          <w:p w14:paraId="062E3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4FBE9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3500</w:t>
            </w:r>
          </w:p>
        </w:tc>
        <w:tc>
          <w:tcPr>
            <w:tcW w:w="1038" w:type="dxa"/>
            <w:shd w:val="clear" w:color="auto" w:fill="auto"/>
            <w:noWrap/>
            <w:vAlign w:val="center"/>
          </w:tcPr>
          <w:p w14:paraId="097BB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2000</w:t>
            </w:r>
          </w:p>
        </w:tc>
        <w:tc>
          <w:tcPr>
            <w:tcW w:w="1260" w:type="dxa"/>
            <w:noWrap/>
            <w:vAlign w:val="center"/>
          </w:tcPr>
          <w:p w14:paraId="255001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0A7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578CDD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5</w:t>
            </w:r>
          </w:p>
        </w:tc>
        <w:tc>
          <w:tcPr>
            <w:tcW w:w="3762" w:type="dxa"/>
            <w:noWrap/>
            <w:vAlign w:val="center"/>
          </w:tcPr>
          <w:p w14:paraId="31C5A1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城口县高观镇老年养护中心</w:t>
            </w:r>
          </w:p>
        </w:tc>
        <w:tc>
          <w:tcPr>
            <w:tcW w:w="1100" w:type="dxa"/>
            <w:noWrap/>
            <w:vAlign w:val="center"/>
          </w:tcPr>
          <w:p w14:paraId="67C03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6635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5000</w:t>
            </w:r>
          </w:p>
        </w:tc>
        <w:tc>
          <w:tcPr>
            <w:tcW w:w="1038" w:type="dxa"/>
            <w:shd w:val="clear" w:color="auto" w:fill="auto"/>
            <w:noWrap/>
            <w:vAlign w:val="center"/>
          </w:tcPr>
          <w:p w14:paraId="46B2C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shd w:val="clear"/>
                <w:lang w:val="en-US" w:eastAsia="zh-CN" w:bidi="ar"/>
              </w:rPr>
              <w:t>2000</w:t>
            </w:r>
          </w:p>
        </w:tc>
        <w:tc>
          <w:tcPr>
            <w:tcW w:w="1260" w:type="dxa"/>
            <w:noWrap/>
            <w:vAlign w:val="center"/>
          </w:tcPr>
          <w:p w14:paraId="381A25C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2317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09F5FA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6</w:t>
            </w:r>
          </w:p>
        </w:tc>
        <w:tc>
          <w:tcPr>
            <w:tcW w:w="3762" w:type="dxa"/>
            <w:noWrap/>
            <w:vAlign w:val="center"/>
          </w:tcPr>
          <w:p w14:paraId="133A3B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城口县城市第二公益性公墓</w:t>
            </w:r>
          </w:p>
        </w:tc>
        <w:tc>
          <w:tcPr>
            <w:tcW w:w="1100" w:type="dxa"/>
            <w:noWrap/>
            <w:vAlign w:val="center"/>
          </w:tcPr>
          <w:p w14:paraId="22D6B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3F8CB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lang w:val="en-US" w:eastAsia="zh-CN" w:bidi="ar"/>
              </w:rPr>
              <w:t>8000</w:t>
            </w:r>
          </w:p>
        </w:tc>
        <w:tc>
          <w:tcPr>
            <w:tcW w:w="1038" w:type="dxa"/>
            <w:shd w:val="clear" w:color="auto" w:fill="auto"/>
            <w:noWrap/>
            <w:vAlign w:val="center"/>
          </w:tcPr>
          <w:p w14:paraId="056D5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lang w:val="en-US" w:eastAsia="zh-CN" w:bidi="ar"/>
              </w:rPr>
              <w:t>2000</w:t>
            </w:r>
          </w:p>
        </w:tc>
        <w:tc>
          <w:tcPr>
            <w:tcW w:w="1260" w:type="dxa"/>
            <w:noWrap/>
            <w:vAlign w:val="center"/>
          </w:tcPr>
          <w:p w14:paraId="661FEA3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7943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5F41D1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7</w:t>
            </w:r>
          </w:p>
        </w:tc>
        <w:tc>
          <w:tcPr>
            <w:tcW w:w="3762" w:type="dxa"/>
            <w:noWrap/>
            <w:vAlign w:val="center"/>
          </w:tcPr>
          <w:p w14:paraId="5E1B22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城口县社区居家养老服务网络建设项目</w:t>
            </w:r>
          </w:p>
        </w:tc>
        <w:tc>
          <w:tcPr>
            <w:tcW w:w="1100" w:type="dxa"/>
            <w:noWrap/>
            <w:vAlign w:val="center"/>
          </w:tcPr>
          <w:p w14:paraId="51E3A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77A6A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10000</w:t>
            </w:r>
          </w:p>
        </w:tc>
        <w:tc>
          <w:tcPr>
            <w:tcW w:w="1038" w:type="dxa"/>
            <w:shd w:val="clear" w:color="auto" w:fill="auto"/>
            <w:noWrap/>
            <w:vAlign w:val="center"/>
          </w:tcPr>
          <w:p w14:paraId="29EEB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shd w:val="clear"/>
                <w:lang w:val="en-US" w:eastAsia="zh-CN" w:bidi="ar"/>
              </w:rPr>
              <w:t>2000</w:t>
            </w:r>
          </w:p>
        </w:tc>
        <w:tc>
          <w:tcPr>
            <w:tcW w:w="1260" w:type="dxa"/>
            <w:noWrap/>
            <w:vAlign w:val="center"/>
          </w:tcPr>
          <w:p w14:paraId="64BD377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586C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0D3F06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8</w:t>
            </w:r>
          </w:p>
        </w:tc>
        <w:tc>
          <w:tcPr>
            <w:tcW w:w="3762" w:type="dxa"/>
            <w:noWrap/>
            <w:vAlign w:val="center"/>
          </w:tcPr>
          <w:p w14:paraId="58906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城口县民政精神卫生中心建设项目</w:t>
            </w:r>
          </w:p>
        </w:tc>
        <w:tc>
          <w:tcPr>
            <w:tcW w:w="1100" w:type="dxa"/>
            <w:noWrap/>
            <w:vAlign w:val="center"/>
          </w:tcPr>
          <w:p w14:paraId="0F126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29752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shd w:val="clear"/>
                <w:lang w:val="en-US" w:eastAsia="zh-CN" w:bidi="ar"/>
              </w:rPr>
              <w:t>12000</w:t>
            </w:r>
          </w:p>
        </w:tc>
        <w:tc>
          <w:tcPr>
            <w:tcW w:w="1038" w:type="dxa"/>
            <w:shd w:val="clear" w:color="auto" w:fill="auto"/>
            <w:noWrap/>
            <w:vAlign w:val="center"/>
          </w:tcPr>
          <w:p w14:paraId="2A3F7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eastAsia" w:ascii="Times New Roman" w:hAnsi="Times New Roman" w:eastAsia="方正仿宋_GBK" w:cs="Times New Roman"/>
                <w:i w:val="0"/>
                <w:iCs w:val="0"/>
                <w:smallCaps w:val="0"/>
                <w:color w:val="auto"/>
                <w:kern w:val="0"/>
                <w:sz w:val="20"/>
                <w:szCs w:val="20"/>
                <w:highlight w:val="none"/>
                <w:u w:val="none"/>
                <w:lang w:val="en-US" w:eastAsia="zh-CN" w:bidi="ar"/>
              </w:rPr>
              <w:t>9000</w:t>
            </w:r>
          </w:p>
        </w:tc>
        <w:tc>
          <w:tcPr>
            <w:tcW w:w="1260" w:type="dxa"/>
            <w:noWrap/>
            <w:vAlign w:val="center"/>
          </w:tcPr>
          <w:p w14:paraId="5FDEC0D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7D42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7E4192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9</w:t>
            </w:r>
          </w:p>
        </w:tc>
        <w:tc>
          <w:tcPr>
            <w:tcW w:w="3762" w:type="dxa"/>
            <w:noWrap/>
            <w:vAlign w:val="center"/>
          </w:tcPr>
          <w:p w14:paraId="30E26C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城口县鸡鸣（第八）老年养护中心</w:t>
            </w:r>
          </w:p>
        </w:tc>
        <w:tc>
          <w:tcPr>
            <w:tcW w:w="1100" w:type="dxa"/>
            <w:noWrap/>
            <w:vAlign w:val="center"/>
          </w:tcPr>
          <w:p w14:paraId="440CA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0682D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4492</w:t>
            </w:r>
          </w:p>
        </w:tc>
        <w:tc>
          <w:tcPr>
            <w:tcW w:w="1038" w:type="dxa"/>
            <w:shd w:val="clear" w:color="auto" w:fill="auto"/>
            <w:noWrap/>
            <w:vAlign w:val="center"/>
          </w:tcPr>
          <w:p w14:paraId="38010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3000</w:t>
            </w:r>
          </w:p>
        </w:tc>
        <w:tc>
          <w:tcPr>
            <w:tcW w:w="1260" w:type="dxa"/>
            <w:noWrap/>
            <w:vAlign w:val="center"/>
          </w:tcPr>
          <w:p w14:paraId="634FD5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4EE6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noWrap/>
            <w:vAlign w:val="center"/>
          </w:tcPr>
          <w:p w14:paraId="5AC143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10</w:t>
            </w:r>
          </w:p>
        </w:tc>
        <w:tc>
          <w:tcPr>
            <w:tcW w:w="3762" w:type="dxa"/>
            <w:noWrap/>
            <w:vAlign w:val="center"/>
          </w:tcPr>
          <w:p w14:paraId="787D54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城口县</w:t>
            </w:r>
            <w: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t>2025年中小学校舍排危改建项目</w:t>
            </w:r>
          </w:p>
        </w:tc>
        <w:tc>
          <w:tcPr>
            <w:tcW w:w="1100" w:type="dxa"/>
            <w:noWrap/>
            <w:vAlign w:val="center"/>
          </w:tcPr>
          <w:p w14:paraId="5A672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noWrap/>
            <w:vAlign w:val="center"/>
          </w:tcPr>
          <w:p w14:paraId="5F3E8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600</w:t>
            </w:r>
          </w:p>
        </w:tc>
        <w:tc>
          <w:tcPr>
            <w:tcW w:w="1038" w:type="dxa"/>
            <w:noWrap/>
            <w:vAlign w:val="center"/>
          </w:tcPr>
          <w:p w14:paraId="311B2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600</w:t>
            </w:r>
          </w:p>
        </w:tc>
        <w:tc>
          <w:tcPr>
            <w:tcW w:w="1260" w:type="dxa"/>
            <w:noWrap/>
            <w:vAlign w:val="center"/>
          </w:tcPr>
          <w:p w14:paraId="1557E9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243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shd w:val="clear" w:color="auto" w:fill="auto"/>
            <w:noWrap/>
            <w:vAlign w:val="center"/>
          </w:tcPr>
          <w:p w14:paraId="71F579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11</w:t>
            </w:r>
          </w:p>
        </w:tc>
        <w:tc>
          <w:tcPr>
            <w:tcW w:w="3762" w:type="dxa"/>
            <w:shd w:val="clear" w:color="auto" w:fill="auto"/>
            <w:noWrap/>
            <w:vAlign w:val="center"/>
          </w:tcPr>
          <w:p w14:paraId="27F373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城口中学校改扩建项目</w:t>
            </w:r>
          </w:p>
        </w:tc>
        <w:tc>
          <w:tcPr>
            <w:tcW w:w="1100" w:type="dxa"/>
            <w:shd w:val="clear" w:color="auto" w:fill="auto"/>
            <w:noWrap/>
            <w:vAlign w:val="center"/>
          </w:tcPr>
          <w:p w14:paraId="7047A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1"/>
                <w:szCs w:val="21"/>
                <w:highlight w:val="none"/>
                <w:u w:val="none"/>
                <w:lang w:val="en-US" w:eastAsia="zh-CN" w:bidi="ar"/>
              </w:rPr>
            </w:pPr>
            <w:r>
              <w:rPr>
                <w:rFonts w:hint="eastAsia" w:ascii="Times New Roman" w:hAnsi="Times New Roman" w:eastAsia="方正仿宋_GBK" w:cs="Times New Roman"/>
                <w:i w:val="0"/>
                <w:iCs w:val="0"/>
                <w:smallCaps w:val="0"/>
                <w:color w:val="auto"/>
                <w:kern w:val="0"/>
                <w:sz w:val="21"/>
                <w:szCs w:val="21"/>
                <w:highlight w:val="none"/>
                <w:u w:val="none"/>
                <w:lang w:val="en-US" w:eastAsia="zh-CN" w:bidi="ar"/>
              </w:rPr>
              <w:t>新建</w:t>
            </w:r>
          </w:p>
        </w:tc>
        <w:tc>
          <w:tcPr>
            <w:tcW w:w="975" w:type="dxa"/>
            <w:shd w:val="clear" w:color="auto" w:fill="auto"/>
            <w:noWrap/>
            <w:vAlign w:val="center"/>
          </w:tcPr>
          <w:p w14:paraId="1CFA7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9000</w:t>
            </w:r>
          </w:p>
        </w:tc>
        <w:tc>
          <w:tcPr>
            <w:tcW w:w="1038" w:type="dxa"/>
            <w:shd w:val="clear" w:color="auto" w:fill="auto"/>
            <w:noWrap/>
            <w:vAlign w:val="center"/>
          </w:tcPr>
          <w:p w14:paraId="789F1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pPr>
            <w:r>
              <w:rPr>
                <w:rFonts w:hint="default" w:ascii="Times New Roman" w:hAnsi="Times New Roman" w:eastAsia="方正仿宋_GBK" w:cs="Times New Roman"/>
                <w:i w:val="0"/>
                <w:iCs w:val="0"/>
                <w:smallCaps w:val="0"/>
                <w:color w:val="auto"/>
                <w:kern w:val="0"/>
                <w:sz w:val="20"/>
                <w:szCs w:val="20"/>
                <w:highlight w:val="none"/>
                <w:u w:val="none"/>
                <w:lang w:val="en-US" w:eastAsia="zh-CN" w:bidi="ar"/>
              </w:rPr>
              <w:t>4000</w:t>
            </w:r>
          </w:p>
        </w:tc>
        <w:tc>
          <w:tcPr>
            <w:tcW w:w="1260" w:type="dxa"/>
            <w:shd w:val="clear" w:color="auto" w:fill="auto"/>
            <w:noWrap/>
            <w:vAlign w:val="center"/>
          </w:tcPr>
          <w:p w14:paraId="143CCEE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smallCaps w:val="0"/>
                <w:color w:val="auto"/>
                <w:sz w:val="20"/>
                <w:szCs w:val="22"/>
                <w:highlight w:val="none"/>
                <w:lang w:val="en-US" w:eastAsia="zh-CN"/>
              </w:rPr>
            </w:pPr>
            <w:r>
              <w:rPr>
                <w:rFonts w:hint="default" w:ascii="Times New Roman" w:hAnsi="Times New Roman" w:eastAsia="方正仿宋_GBK" w:cs="Times New Roman"/>
                <w:smallCaps w:val="0"/>
                <w:color w:val="auto"/>
                <w:sz w:val="20"/>
                <w:szCs w:val="22"/>
                <w:highlight w:val="none"/>
                <w:lang w:val="en-US" w:eastAsia="zh-CN"/>
              </w:rPr>
              <w:t>政府投资</w:t>
            </w:r>
          </w:p>
        </w:tc>
      </w:tr>
      <w:tr w14:paraId="5E55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shd w:val="clear" w:color="auto" w:fill="auto"/>
            <w:noWrap/>
            <w:vAlign w:val="center"/>
          </w:tcPr>
          <w:p w14:paraId="22D194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12</w:t>
            </w:r>
          </w:p>
        </w:tc>
        <w:tc>
          <w:tcPr>
            <w:tcW w:w="3762" w:type="dxa"/>
            <w:shd w:val="clear" w:color="auto" w:fill="auto"/>
            <w:noWrap/>
            <w:vAlign w:val="center"/>
          </w:tcPr>
          <w:p w14:paraId="5AA21F62">
            <w:pPr>
              <w:keepNext w:val="0"/>
              <w:keepLines w:val="0"/>
              <w:widowControl/>
              <w:suppressLineNumbers w:val="0"/>
              <w:jc w:val="both"/>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城口县2025</w:t>
            </w:r>
            <w:r>
              <w:rPr>
                <w:rStyle w:val="45"/>
                <w:rFonts w:hint="default" w:ascii="Times New Roman" w:hAnsi="Times New Roman" w:eastAsia="方正仿宋_GBK" w:cs="Times New Roman"/>
                <w:smallCaps w:val="0"/>
                <w:sz w:val="21"/>
                <w:szCs w:val="21"/>
                <w:lang w:val="en-US" w:eastAsia="zh-CN" w:bidi="ar"/>
              </w:rPr>
              <w:t>年区域协作教育示范项目</w:t>
            </w:r>
          </w:p>
        </w:tc>
        <w:tc>
          <w:tcPr>
            <w:tcW w:w="1100" w:type="dxa"/>
            <w:shd w:val="clear" w:color="auto" w:fill="auto"/>
            <w:noWrap/>
            <w:vAlign w:val="center"/>
          </w:tcPr>
          <w:p w14:paraId="557992C6">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新建</w:t>
            </w:r>
          </w:p>
        </w:tc>
        <w:tc>
          <w:tcPr>
            <w:tcW w:w="975" w:type="dxa"/>
            <w:shd w:val="clear" w:color="auto" w:fill="auto"/>
            <w:noWrap/>
            <w:vAlign w:val="center"/>
          </w:tcPr>
          <w:p w14:paraId="1A266AB2">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2500</w:t>
            </w:r>
          </w:p>
        </w:tc>
        <w:tc>
          <w:tcPr>
            <w:tcW w:w="1038" w:type="dxa"/>
            <w:shd w:val="clear" w:color="auto" w:fill="auto"/>
            <w:noWrap/>
            <w:vAlign w:val="center"/>
          </w:tcPr>
          <w:p w14:paraId="73EDD27B">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2500</w:t>
            </w:r>
          </w:p>
        </w:tc>
        <w:tc>
          <w:tcPr>
            <w:tcW w:w="1260" w:type="dxa"/>
            <w:shd w:val="clear" w:color="auto" w:fill="auto"/>
            <w:noWrap/>
            <w:vAlign w:val="center"/>
          </w:tcPr>
          <w:p w14:paraId="716E3BD7">
            <w:pPr>
              <w:keepNext w:val="0"/>
              <w:keepLines w:val="0"/>
              <w:widowControl/>
              <w:suppressLineNumbers w:val="0"/>
              <w:jc w:val="both"/>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政府投资</w:t>
            </w:r>
          </w:p>
        </w:tc>
      </w:tr>
      <w:tr w14:paraId="786E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2" w:type="dxa"/>
            <w:shd w:val="clear" w:color="auto" w:fill="auto"/>
            <w:noWrap/>
            <w:vAlign w:val="center"/>
          </w:tcPr>
          <w:p w14:paraId="544D68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mallCaps w:val="0"/>
                <w:color w:val="auto"/>
                <w:sz w:val="21"/>
                <w:szCs w:val="21"/>
                <w:highlight w:val="none"/>
                <w:lang w:val="en-US" w:eastAsia="zh-CN"/>
              </w:rPr>
            </w:pPr>
            <w:r>
              <w:rPr>
                <w:rFonts w:hint="eastAsia" w:ascii="Times New Roman" w:hAnsi="Times New Roman" w:eastAsia="方正仿宋_GBK" w:cs="Times New Roman"/>
                <w:smallCaps w:val="0"/>
                <w:color w:val="auto"/>
                <w:sz w:val="21"/>
                <w:szCs w:val="21"/>
                <w:highlight w:val="none"/>
                <w:lang w:val="en-US" w:eastAsia="zh-CN"/>
              </w:rPr>
              <w:t>13</w:t>
            </w:r>
          </w:p>
        </w:tc>
        <w:tc>
          <w:tcPr>
            <w:tcW w:w="3762" w:type="dxa"/>
            <w:shd w:val="clear" w:color="auto" w:fill="auto"/>
            <w:noWrap/>
            <w:vAlign w:val="center"/>
          </w:tcPr>
          <w:p w14:paraId="2BD5E83C">
            <w:pPr>
              <w:keepNext w:val="0"/>
              <w:keepLines w:val="0"/>
              <w:widowControl/>
              <w:suppressLineNumbers w:val="0"/>
              <w:jc w:val="both"/>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城口县2025年东西协作医疗卫生示范项目</w:t>
            </w:r>
          </w:p>
        </w:tc>
        <w:tc>
          <w:tcPr>
            <w:tcW w:w="1100" w:type="dxa"/>
            <w:shd w:val="clear" w:color="auto" w:fill="auto"/>
            <w:noWrap/>
            <w:vAlign w:val="center"/>
          </w:tcPr>
          <w:p w14:paraId="710466A3">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新建</w:t>
            </w:r>
          </w:p>
        </w:tc>
        <w:tc>
          <w:tcPr>
            <w:tcW w:w="975" w:type="dxa"/>
            <w:shd w:val="clear" w:color="auto" w:fill="auto"/>
            <w:noWrap/>
            <w:vAlign w:val="center"/>
          </w:tcPr>
          <w:p w14:paraId="753477CB">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2500</w:t>
            </w:r>
          </w:p>
        </w:tc>
        <w:tc>
          <w:tcPr>
            <w:tcW w:w="1038" w:type="dxa"/>
            <w:shd w:val="clear" w:color="auto" w:fill="auto"/>
            <w:noWrap/>
            <w:vAlign w:val="center"/>
          </w:tcPr>
          <w:p w14:paraId="1A979B6D">
            <w:pPr>
              <w:keepNext w:val="0"/>
              <w:keepLines w:val="0"/>
              <w:widowControl/>
              <w:suppressLineNumbers w:val="0"/>
              <w:jc w:val="center"/>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2500</w:t>
            </w:r>
          </w:p>
        </w:tc>
        <w:tc>
          <w:tcPr>
            <w:tcW w:w="1260" w:type="dxa"/>
            <w:shd w:val="clear" w:color="auto" w:fill="auto"/>
            <w:noWrap/>
            <w:vAlign w:val="center"/>
          </w:tcPr>
          <w:p w14:paraId="069DB4FE">
            <w:pPr>
              <w:keepNext w:val="0"/>
              <w:keepLines w:val="0"/>
              <w:widowControl/>
              <w:suppressLineNumbers w:val="0"/>
              <w:jc w:val="both"/>
              <w:textAlignment w:val="center"/>
              <w:rPr>
                <w:rFonts w:hint="default" w:ascii="Times New Roman" w:hAnsi="Times New Roman" w:eastAsia="方正仿宋_GBK" w:cs="Times New Roman"/>
                <w:i w:val="0"/>
                <w:iCs w:val="0"/>
                <w:smallCaps w:val="0"/>
                <w:color w:val="000000"/>
                <w:kern w:val="2"/>
                <w:sz w:val="21"/>
                <w:szCs w:val="21"/>
                <w:u w:val="none"/>
                <w:lang w:val="en-US" w:eastAsia="zh-CN" w:bidi="ar-SA"/>
              </w:rPr>
            </w:pPr>
            <w:r>
              <w:rPr>
                <w:rFonts w:hint="default" w:ascii="Times New Roman" w:hAnsi="Times New Roman" w:eastAsia="方正仿宋_GBK" w:cs="Times New Roman"/>
                <w:i w:val="0"/>
                <w:iCs w:val="0"/>
                <w:smallCaps w:val="0"/>
                <w:color w:val="000000"/>
                <w:kern w:val="0"/>
                <w:sz w:val="21"/>
                <w:szCs w:val="21"/>
                <w:u w:val="none"/>
                <w:lang w:val="en-US" w:eastAsia="zh-CN" w:bidi="ar"/>
              </w:rPr>
              <w:t>政府投资</w:t>
            </w:r>
          </w:p>
        </w:tc>
      </w:tr>
    </w:tbl>
    <w:p w14:paraId="61F00FA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9" w:lineRule="exact"/>
        <w:ind w:firstLine="640" w:firstLineChars="200"/>
        <w:jc w:val="both"/>
        <w:textAlignment w:val="auto"/>
        <w:rPr>
          <w:rFonts w:hint="eastAsia" w:ascii="Times New Roman" w:hAnsi="Times New Roman" w:eastAsia="方正仿宋_GBK" w:cs="Times New Roman"/>
          <w:smallCaps w:val="0"/>
          <w:sz w:val="32"/>
          <w:szCs w:val="32"/>
          <w:highlight w:val="none"/>
          <w:lang w:val="en-US" w:eastAsia="zh-CN"/>
        </w:rPr>
      </w:pPr>
      <w:r>
        <w:rPr>
          <w:rFonts w:hint="eastAsia" w:ascii="Times New Roman" w:hAnsi="Times New Roman" w:eastAsia="方正楷体_GBK" w:cs="方正楷体_GBK"/>
          <w:bCs w:val="0"/>
          <w:smallCaps w:val="0"/>
          <w:color w:val="000000"/>
          <w:kern w:val="0"/>
          <w:sz w:val="32"/>
          <w:szCs w:val="32"/>
          <w:highlight w:val="none"/>
          <w:lang w:val="en-US" w:eastAsia="zh-CN" w:bidi="ar"/>
        </w:rPr>
        <w:t>（十）切实</w:t>
      </w:r>
      <w:r>
        <w:rPr>
          <w:rFonts w:hint="default" w:ascii="Times New Roman" w:hAnsi="Times New Roman" w:eastAsia="方正楷体_GBK" w:cs="方正楷体_GBK"/>
          <w:bCs w:val="0"/>
          <w:smallCaps w:val="0"/>
          <w:color w:val="000000"/>
          <w:kern w:val="0"/>
          <w:sz w:val="32"/>
          <w:szCs w:val="32"/>
          <w:highlight w:val="none"/>
          <w:lang w:val="en-US" w:eastAsia="zh-CN" w:bidi="ar"/>
        </w:rPr>
        <w:t>提升社会安全指数。</w:t>
      </w:r>
      <w:r>
        <w:rPr>
          <w:rFonts w:hint="default" w:ascii="Times New Roman" w:hAnsi="Times New Roman" w:eastAsia="方正仿宋_GBK" w:cs="Times New Roman"/>
          <w:smallCaps w:val="0"/>
          <w:sz w:val="32"/>
          <w:szCs w:val="32"/>
          <w:highlight w:val="none"/>
          <w:lang w:val="en-US" w:eastAsia="zh-CN"/>
        </w:rPr>
        <w:t>落实总体国家安全观，坚持底线思维、强化系统观念，有效防范化解重点领域风险，牢牢守住不发生系统性风险底线</w:t>
      </w:r>
      <w:r>
        <w:rPr>
          <w:rFonts w:hint="eastAsia" w:ascii="Times New Roman" w:hAnsi="Times New Roman" w:eastAsia="方正仿宋_GBK" w:cs="Times New Roman"/>
          <w:smallCaps w:val="0"/>
          <w:sz w:val="32"/>
          <w:szCs w:val="32"/>
          <w:highlight w:val="none"/>
          <w:lang w:val="en-US" w:eastAsia="zh-CN"/>
        </w:rPr>
        <w:t>，夯实经济行稳致远的安全发展基础。</w:t>
      </w:r>
    </w:p>
    <w:p w14:paraId="0D293803">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9" w:lineRule="exact"/>
        <w:ind w:firstLine="643" w:firstLineChars="200"/>
        <w:jc w:val="both"/>
        <w:textAlignment w:val="auto"/>
        <w:rPr>
          <w:rFonts w:hint="eastAsia" w:ascii="Times New Roman" w:hAnsi="Times New Roman" w:eastAsia="方正仿宋_GBK"/>
          <w:smallCaps w:val="0"/>
          <w:szCs w:val="32"/>
        </w:rPr>
      </w:pPr>
      <w:r>
        <w:rPr>
          <w:rFonts w:hint="eastAsia" w:ascii="Times New Roman" w:hAnsi="Times New Roman" w:eastAsia="方正仿宋_GBK" w:cs="方正仿宋_GBK"/>
          <w:b/>
          <w:bCs/>
          <w:smallCaps w:val="0"/>
          <w:color w:val="000000"/>
          <w:kern w:val="0"/>
          <w:sz w:val="32"/>
          <w:szCs w:val="32"/>
          <w:highlight w:val="none"/>
          <w:lang w:val="en-US" w:eastAsia="zh-CN" w:bidi="ar"/>
        </w:rPr>
        <w:t>有效防范化解重点领域风险。</w:t>
      </w:r>
      <w:r>
        <w:rPr>
          <w:rFonts w:hint="eastAsia" w:ascii="Times New Roman" w:hAnsi="Times New Roman" w:eastAsia="方正仿宋_GBK" w:cs="方正仿宋_GBK"/>
          <w:smallCaps w:val="0"/>
          <w:color w:val="auto"/>
          <w:kern w:val="0"/>
          <w:sz w:val="32"/>
          <w:szCs w:val="32"/>
          <w:highlight w:val="none"/>
          <w:u w:val="none" w:color="auto"/>
          <w:lang w:val="zh-CN" w:eastAsia="zh-CN"/>
        </w:rPr>
        <w:t>严格落实债务风险防控</w:t>
      </w:r>
      <w:r>
        <w:rPr>
          <w:rFonts w:hint="eastAsia" w:ascii="Times New Roman" w:hAnsi="Times New Roman" w:eastAsia="方正仿宋_GBK" w:cs="Times New Roman"/>
          <w:smallCaps w:val="0"/>
          <w:sz w:val="32"/>
          <w:szCs w:val="32"/>
          <w:highlight w:val="none"/>
          <w:lang w:val="en-US" w:eastAsia="zh-CN"/>
        </w:rPr>
        <w:t>“631”机制</w:t>
      </w:r>
      <w:r>
        <w:rPr>
          <w:rStyle w:val="31"/>
          <w:rFonts w:hint="eastAsia" w:ascii="Times New Roman" w:hAnsi="Times New Roman" w:eastAsia="方正仿宋_GBK" w:cs="Times New Roman"/>
          <w:smallCaps w:val="0"/>
          <w:sz w:val="32"/>
          <w:szCs w:val="32"/>
          <w:highlight w:val="none"/>
          <w:lang w:val="en-US" w:eastAsia="zh-CN"/>
        </w:rPr>
        <w:t>[</w:t>
      </w:r>
      <w:r>
        <w:rPr>
          <w:rStyle w:val="31"/>
          <w:rFonts w:hint="eastAsia" w:ascii="Times New Roman" w:hAnsi="Times New Roman" w:eastAsia="方正仿宋_GBK" w:cs="Times New Roman"/>
          <w:smallCaps w:val="0"/>
          <w:sz w:val="32"/>
          <w:szCs w:val="32"/>
          <w:highlight w:val="none"/>
          <w:lang w:val="en-US" w:eastAsia="zh-CN"/>
        </w:rPr>
        <w:footnoteReference w:id="43"/>
      </w:r>
      <w:r>
        <w:rPr>
          <w:rStyle w:val="31"/>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Times New Roman"/>
          <w:smallCaps w:val="0"/>
          <w:sz w:val="32"/>
          <w:szCs w:val="32"/>
          <w:highlight w:val="none"/>
          <w:lang w:val="en-US" w:eastAsia="zh-CN"/>
        </w:rPr>
        <w:t>，</w:t>
      </w:r>
      <w:r>
        <w:rPr>
          <w:rFonts w:hint="eastAsia" w:ascii="Times New Roman" w:hAnsi="Times New Roman" w:eastAsia="方正仿宋_GBK" w:cs="方正仿宋_GBK"/>
          <w:b w:val="0"/>
          <w:bCs w:val="0"/>
          <w:smallCaps w:val="0"/>
          <w:color w:val="auto"/>
          <w:kern w:val="0"/>
          <w:sz w:val="32"/>
          <w:szCs w:val="32"/>
          <w:highlight w:val="none"/>
          <w:u w:val="none" w:color="auto"/>
          <w:lang w:val="en-US" w:eastAsia="zh-CN"/>
        </w:rPr>
        <w:t>守牢债务安全底线</w:t>
      </w:r>
      <w:r>
        <w:rPr>
          <w:rFonts w:hint="eastAsia" w:ascii="Times New Roman" w:hAnsi="Times New Roman" w:eastAsia="方正仿宋_GBK" w:cs="方正仿宋_GBK"/>
          <w:smallCaps w:val="0"/>
          <w:color w:val="auto"/>
          <w:kern w:val="0"/>
          <w:sz w:val="32"/>
          <w:szCs w:val="32"/>
          <w:highlight w:val="none"/>
          <w:u w:val="none" w:color="auto"/>
          <w:lang w:val="zh-CN" w:eastAsia="zh-CN"/>
        </w:rPr>
        <w:t>。</w:t>
      </w:r>
      <w:r>
        <w:rPr>
          <w:rFonts w:hint="eastAsia" w:ascii="Times New Roman" w:hAnsi="Times New Roman" w:eastAsia="方正仿宋_GBK" w:cs="Times New Roman"/>
          <w:smallCaps w:val="0"/>
          <w:color w:val="auto"/>
          <w:sz w:val="32"/>
          <w:szCs w:val="32"/>
          <w:highlight w:val="none"/>
          <w:u w:val="none"/>
          <w:lang w:val="en-US" w:eastAsia="zh-CN"/>
        </w:rPr>
        <w:t>统筹电网安全和电力保供，升级220千伏主网架</w:t>
      </w:r>
      <w:r>
        <w:rPr>
          <w:rFonts w:hint="eastAsia" w:ascii="Times New Roman" w:hAnsi="Times New Roman" w:eastAsia="方正仿宋_GBK" w:cs="Times New Roman"/>
          <w:smallCaps w:val="0"/>
          <w:sz w:val="32"/>
          <w:szCs w:val="32"/>
          <w:highlight w:val="none"/>
          <w:lang w:val="en-US" w:eastAsia="zh-CN"/>
        </w:rPr>
        <w:t>构，实施配电网项目27个、农网巩固提升项目5个。</w:t>
      </w:r>
      <w:r>
        <w:rPr>
          <w:rFonts w:hint="default" w:ascii="Times New Roman" w:hAnsi="Times New Roman" w:eastAsia="方正仿宋_GBK" w:cs="Times New Roman"/>
          <w:smallCaps w:val="0"/>
          <w:sz w:val="32"/>
          <w:szCs w:val="32"/>
          <w:highlight w:val="none"/>
          <w:lang w:val="en-US" w:eastAsia="zh-CN"/>
        </w:rPr>
        <w:t>增强燃气供应保障能力</w:t>
      </w:r>
      <w:r>
        <w:rPr>
          <w:rFonts w:hint="eastAsia" w:ascii="Times New Roman" w:hAnsi="Times New Roman" w:eastAsia="方正仿宋_GBK" w:cs="Times New Roman"/>
          <w:smallCaps w:val="0"/>
          <w:sz w:val="32"/>
          <w:szCs w:val="32"/>
          <w:highlight w:val="none"/>
          <w:lang w:val="en-US" w:eastAsia="zh-CN"/>
        </w:rPr>
        <w:t>，建设100公里天然气管道，覆盖12个乡镇，新增燃气用户1000户以上。坚决打击各类违法犯罪，常态化开展扫黑除恶、全民反诈，深入推进“根治欠薪”。</w:t>
      </w:r>
      <w:r>
        <w:rPr>
          <w:rFonts w:hint="default" w:ascii="Times New Roman" w:hAnsi="Times New Roman" w:eastAsia="方正仿宋_GBK" w:cs="Times New Roman"/>
          <w:smallCaps w:val="0"/>
          <w:sz w:val="32"/>
          <w:szCs w:val="32"/>
          <w:highlight w:val="none"/>
          <w:lang w:val="en-US" w:eastAsia="zh-CN"/>
        </w:rPr>
        <w:t>严厉打击非法金融活动</w:t>
      </w:r>
      <w:r>
        <w:rPr>
          <w:rFonts w:hint="default" w:ascii="Times New Roman" w:hAnsi="Times New Roman" w:eastAsia="方正仿宋_GBK" w:cs="Times New Roman"/>
          <w:smallCaps w:val="0"/>
          <w:sz w:val="32"/>
          <w:szCs w:val="32"/>
          <w:highlight w:val="none"/>
          <w:lang w:val="zh-CN" w:eastAsia="zh-CN"/>
        </w:rPr>
        <w:t>，</w:t>
      </w:r>
      <w:r>
        <w:rPr>
          <w:rFonts w:hint="eastAsia" w:ascii="Times New Roman" w:hAnsi="Times New Roman" w:eastAsia="方正仿宋_GBK" w:cs="Times New Roman"/>
          <w:smallCaps w:val="0"/>
          <w:sz w:val="32"/>
          <w:szCs w:val="32"/>
          <w:highlight w:val="none"/>
          <w:lang w:val="en-US" w:eastAsia="zh-CN"/>
        </w:rPr>
        <w:t>守住不发生系统性区域性金融风险底线，实现非法金融活动案件“零发生”。加强舆情防控，</w:t>
      </w:r>
      <w:r>
        <w:rPr>
          <w:rFonts w:hint="default" w:ascii="Times New Roman" w:hAnsi="Times New Roman" w:eastAsia="方正仿宋_GBK" w:cs="Times New Roman"/>
          <w:smallCaps w:val="0"/>
          <w:sz w:val="32"/>
          <w:szCs w:val="32"/>
          <w:highlight w:val="none"/>
          <w:lang w:val="en-US" w:eastAsia="zh-CN"/>
        </w:rPr>
        <w:t>提高网络舆情风险识别能力和突发敏感案件处置能力。</w:t>
      </w:r>
    </w:p>
    <w:p w14:paraId="5941F7E7">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79" w:lineRule="exact"/>
        <w:ind w:firstLine="643" w:firstLineChars="200"/>
        <w:jc w:val="both"/>
        <w:textAlignment w:val="auto"/>
        <w:rPr>
          <w:rFonts w:hint="default" w:ascii="Times New Roman" w:hAnsi="Times New Roman" w:eastAsia="方正楷体_GBK" w:cs="方正楷体_GBK"/>
          <w:b/>
          <w:bCs/>
          <w:smallCaps w:val="0"/>
          <w:color w:val="000000"/>
          <w:kern w:val="0"/>
          <w:sz w:val="32"/>
          <w:szCs w:val="32"/>
          <w:highlight w:val="none"/>
          <w:lang w:val="en-US" w:eastAsia="zh-CN" w:bidi="ar"/>
        </w:rPr>
      </w:pPr>
      <w:r>
        <w:rPr>
          <w:rFonts w:hint="eastAsia" w:ascii="Times New Roman" w:hAnsi="Times New Roman" w:eastAsia="方正仿宋_GBK" w:cs="方正仿宋_GBK"/>
          <w:b/>
          <w:bCs/>
          <w:smallCaps w:val="0"/>
          <w:color w:val="000000"/>
          <w:kern w:val="0"/>
          <w:sz w:val="32"/>
          <w:szCs w:val="32"/>
          <w:highlight w:val="none"/>
          <w:lang w:val="en-US" w:eastAsia="zh-CN" w:bidi="ar"/>
        </w:rPr>
        <w:t>全力推进安全生产和防灾减灾。</w:t>
      </w:r>
      <w:r>
        <w:rPr>
          <w:rFonts w:hint="eastAsia" w:ascii="Times New Roman" w:hAnsi="Times New Roman" w:eastAsia="方正仿宋_GBK" w:cs="Times New Roman"/>
          <w:smallCaps w:val="0"/>
          <w:kern w:val="2"/>
          <w:sz w:val="32"/>
          <w:szCs w:val="32"/>
          <w:highlight w:val="none"/>
          <w:lang w:val="en-US" w:eastAsia="zh-CN" w:bidi="ar-SA"/>
        </w:rPr>
        <w:t>深入推进安全生产治本攻坚、防减救灾固本强基三年行动，持续开展道路交通、建设施工、火灾防控等重点领域排查整治，统筹做好粮食、食品药品、能源等重点领域安全工作，全面推进“数字应急”综合应用，压减一般生产安全事故，杜绝较大及以上安全事故和因灾亡人事故。</w:t>
      </w:r>
    </w:p>
    <w:p w14:paraId="260B4428">
      <w:pPr>
        <w:keepNext w:val="0"/>
        <w:keepLines w:val="0"/>
        <w:pageBreakBefore w:val="0"/>
        <w:widowControl/>
        <w:numPr>
          <w:ilvl w:val="0"/>
          <w:numId w:val="0"/>
        </w:numPr>
        <w:pBdr>
          <w:bottom w:val="single" w:color="FFFFFF" w:sz="4" w:space="31"/>
        </w:pBdr>
        <w:kinsoku/>
        <w:wordWrap/>
        <w:overflowPunct/>
        <w:topLinePunct w:val="0"/>
        <w:autoSpaceDE w:val="0"/>
        <w:autoSpaceDN/>
        <w:bidi w:val="0"/>
        <w:adjustRightInd w:val="0"/>
        <w:snapToGrid w:val="0"/>
        <w:spacing w:line="560" w:lineRule="exact"/>
        <w:ind w:firstLine="643" w:firstLineChars="200"/>
        <w:jc w:val="both"/>
        <w:textAlignment w:val="auto"/>
        <w:rPr>
          <w:rFonts w:hint="eastAsia" w:ascii="Times New Roman" w:hAnsi="Times New Roman"/>
          <w:smallCaps w:val="0"/>
          <w:lang w:val="en-US" w:eastAsia="zh-CN"/>
        </w:rPr>
      </w:pPr>
      <w:r>
        <w:rPr>
          <w:rFonts w:hint="default" w:ascii="Times New Roman" w:hAnsi="Times New Roman" w:eastAsia="方正仿宋_GBK" w:cs="方正仿宋_GBK"/>
          <w:b/>
          <w:bCs/>
          <w:smallCaps w:val="0"/>
          <w:color w:val="000000"/>
          <w:kern w:val="0"/>
          <w:sz w:val="32"/>
          <w:szCs w:val="32"/>
          <w:highlight w:val="none"/>
          <w:lang w:val="en-US" w:eastAsia="zh-CN" w:bidi="ar"/>
        </w:rPr>
        <w:t>全力提升社会治理水平。</w:t>
      </w:r>
      <w:r>
        <w:rPr>
          <w:rFonts w:hint="eastAsia" w:ascii="Times New Roman" w:hAnsi="Times New Roman" w:eastAsia="方正仿宋_GBK" w:cs="Times New Roman"/>
          <w:smallCaps w:val="0"/>
          <w:kern w:val="2"/>
          <w:sz w:val="32"/>
          <w:szCs w:val="32"/>
          <w:highlight w:val="none"/>
          <w:lang w:val="en-US" w:eastAsia="zh-CN" w:bidi="ar-SA"/>
        </w:rPr>
        <w:t>深化新时代“枫桥经验”城口实践，完善矛盾纠纷排查化解机制，确保万人成讼率控制在合理区间。推进信访工作法治化，实现到市集访、进京走访“零发生”，</w:t>
      </w:r>
      <w:r>
        <w:rPr>
          <w:rFonts w:hint="eastAsia" w:ascii="Times New Roman" w:hAnsi="Times New Roman" w:eastAsia="方正仿宋_GBK" w:cs="Times New Roman"/>
          <w:smallCaps w:val="0"/>
          <w:color w:val="auto"/>
          <w:kern w:val="2"/>
          <w:sz w:val="32"/>
          <w:szCs w:val="32"/>
          <w:highlight w:val="none"/>
          <w:lang w:val="en-US" w:eastAsia="zh-CN" w:bidi="ar-SA"/>
        </w:rPr>
        <w:t>创建“全国信访工作示范县”。深入实施“家校社共育”行动，力争未成</w:t>
      </w:r>
      <w:r>
        <w:rPr>
          <w:rFonts w:hint="eastAsia" w:ascii="Times New Roman" w:hAnsi="Times New Roman" w:eastAsia="方正仿宋_GBK" w:cs="Times New Roman"/>
          <w:smallCaps w:val="0"/>
          <w:kern w:val="2"/>
          <w:sz w:val="32"/>
          <w:szCs w:val="32"/>
          <w:highlight w:val="none"/>
          <w:lang w:val="en-US" w:eastAsia="zh-CN" w:bidi="ar-SA"/>
        </w:rPr>
        <w:t>年人非正常死亡“零发生”。开展重点人群犯罪预防，常态化开展未成年人不良行为法治干预，护航未成年人健康成长。</w:t>
      </w:r>
    </w:p>
    <w:tbl>
      <w:tblPr>
        <w:tblStyle w:val="27"/>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874"/>
        <w:gridCol w:w="1025"/>
        <w:gridCol w:w="981"/>
        <w:gridCol w:w="1116"/>
        <w:gridCol w:w="1204"/>
      </w:tblGrid>
      <w:tr w14:paraId="716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8" w:type="dxa"/>
            <w:gridSpan w:val="6"/>
            <w:shd w:val="solid" w:color="F1F1F1" w:themeColor="background1" w:themeShade="F2" w:fill="F2F2F2"/>
            <w:noWrap/>
            <w:vAlign w:val="center"/>
          </w:tcPr>
          <w:p w14:paraId="28DC41C8">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8"/>
                <w:szCs w:val="28"/>
                <w:highlight w:val="none"/>
                <w:lang w:val="en-US" w:eastAsia="zh-CN"/>
              </w:rPr>
            </w:pPr>
            <w:r>
              <w:rPr>
                <w:rFonts w:hint="default" w:ascii="Times New Roman" w:hAnsi="Times New Roman" w:eastAsia="方正黑体_GBK" w:cs="Times New Roman"/>
                <w:smallCaps w:val="0"/>
                <w:color w:val="auto"/>
                <w:sz w:val="28"/>
                <w:szCs w:val="28"/>
                <w:highlight w:val="none"/>
                <w:lang w:val="en-US" w:eastAsia="zh-CN"/>
              </w:rPr>
              <w:t>专栏</w:t>
            </w:r>
            <w:r>
              <w:rPr>
                <w:rFonts w:hint="eastAsia" w:ascii="Times New Roman" w:hAnsi="Times New Roman" w:eastAsia="方正黑体_GBK" w:cs="Times New Roman"/>
                <w:smallCaps w:val="0"/>
                <w:color w:val="auto"/>
                <w:sz w:val="28"/>
                <w:szCs w:val="28"/>
                <w:highlight w:val="none"/>
                <w:lang w:val="en-US" w:eastAsia="zh-CN"/>
              </w:rPr>
              <w:t>10</w:t>
            </w:r>
            <w:r>
              <w:rPr>
                <w:rFonts w:hint="default" w:ascii="Times New Roman" w:hAnsi="Times New Roman" w:eastAsia="方正黑体_GBK" w:cs="Times New Roman"/>
                <w:smallCaps w:val="0"/>
                <w:color w:val="auto"/>
                <w:sz w:val="28"/>
                <w:szCs w:val="28"/>
                <w:highlight w:val="none"/>
                <w:lang w:val="en-US" w:eastAsia="zh-CN"/>
              </w:rPr>
              <w:t>：</w:t>
            </w:r>
            <w:r>
              <w:rPr>
                <w:rFonts w:hint="eastAsia" w:ascii="Times New Roman" w:hAnsi="Times New Roman" w:eastAsia="方正黑体_GBK" w:cs="Times New Roman"/>
                <w:smallCaps w:val="0"/>
                <w:color w:val="auto"/>
                <w:sz w:val="28"/>
                <w:szCs w:val="28"/>
                <w:highlight w:val="none"/>
                <w:lang w:val="en-US" w:eastAsia="zh-CN"/>
              </w:rPr>
              <w:t>2025年社会安全重点项目</w:t>
            </w:r>
          </w:p>
        </w:tc>
      </w:tr>
      <w:tr w14:paraId="2386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8" w:type="dxa"/>
            <w:gridSpan w:val="6"/>
            <w:noWrap/>
            <w:vAlign w:val="center"/>
          </w:tcPr>
          <w:p w14:paraId="764194E2">
            <w:pPr>
              <w:keepNext w:val="0"/>
              <w:keepLines w:val="0"/>
              <w:pageBreakBefore w:val="0"/>
              <w:kinsoku/>
              <w:wordWrap/>
              <w:overflowPunct w:val="0"/>
              <w:topLinePunct w:val="0"/>
              <w:autoSpaceDE/>
              <w:autoSpaceDN/>
              <w:bidi w:val="0"/>
              <w:adjustRightInd/>
              <w:snapToGrid/>
              <w:spacing w:line="300" w:lineRule="exact"/>
              <w:jc w:val="right"/>
              <w:textAlignment w:val="auto"/>
              <w:rPr>
                <w:rFonts w:hint="eastAsia" w:ascii="Times New Roman" w:hAnsi="Times New Roman" w:eastAsia="方正黑体_GBK" w:cs="Times New Roman"/>
                <w:smallCaps w:val="0"/>
                <w:color w:val="auto"/>
                <w:sz w:val="22"/>
                <w:szCs w:val="22"/>
                <w:highlight w:val="none"/>
                <w:lang w:val="en-US" w:eastAsia="zh-CN"/>
              </w:rPr>
            </w:pPr>
            <w:r>
              <w:rPr>
                <w:rFonts w:hint="eastAsia" w:ascii="Times New Roman" w:hAnsi="Times New Roman" w:eastAsia="方正黑体_GBK" w:cs="方正黑体_GBK"/>
                <w:smallCaps w:val="0"/>
                <w:color w:val="auto"/>
                <w:sz w:val="20"/>
                <w:szCs w:val="22"/>
                <w:highlight w:val="none"/>
                <w:lang w:val="en-US" w:eastAsia="zh-CN"/>
              </w:rPr>
              <w:t>单位：万元</w:t>
            </w:r>
          </w:p>
        </w:tc>
      </w:tr>
      <w:tr w14:paraId="55FA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8" w:type="dxa"/>
            <w:noWrap/>
            <w:vAlign w:val="center"/>
          </w:tcPr>
          <w:p w14:paraId="203F1372">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序号</w:t>
            </w:r>
          </w:p>
        </w:tc>
        <w:tc>
          <w:tcPr>
            <w:tcW w:w="3874" w:type="dxa"/>
            <w:noWrap/>
            <w:vAlign w:val="center"/>
          </w:tcPr>
          <w:p w14:paraId="0ACA802E">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项目名称</w:t>
            </w:r>
          </w:p>
        </w:tc>
        <w:tc>
          <w:tcPr>
            <w:tcW w:w="1025" w:type="dxa"/>
            <w:noWrap/>
            <w:vAlign w:val="center"/>
          </w:tcPr>
          <w:p w14:paraId="66E3DF3B">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建设阶段</w:t>
            </w:r>
          </w:p>
        </w:tc>
        <w:tc>
          <w:tcPr>
            <w:tcW w:w="981" w:type="dxa"/>
            <w:noWrap/>
            <w:vAlign w:val="center"/>
          </w:tcPr>
          <w:p w14:paraId="55308700">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总投资</w:t>
            </w:r>
          </w:p>
        </w:tc>
        <w:tc>
          <w:tcPr>
            <w:tcW w:w="1116" w:type="dxa"/>
            <w:noWrap/>
            <w:vAlign w:val="center"/>
          </w:tcPr>
          <w:p w14:paraId="3A23361B">
            <w:pPr>
              <w:keepNext w:val="0"/>
              <w:keepLines w:val="0"/>
              <w:pageBreakBefore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年度投资</w:t>
            </w:r>
          </w:p>
        </w:tc>
        <w:tc>
          <w:tcPr>
            <w:tcW w:w="1204" w:type="dxa"/>
            <w:noWrap/>
            <w:vAlign w:val="center"/>
          </w:tcPr>
          <w:p w14:paraId="0585C3FD">
            <w:pPr>
              <w:keepNext w:val="0"/>
              <w:keepLines w:val="0"/>
              <w:pageBreakBefore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方正黑体_GBK" w:cs="Times New Roman"/>
                <w:smallCaps w:val="0"/>
                <w:color w:val="auto"/>
                <w:sz w:val="20"/>
                <w:szCs w:val="20"/>
                <w:highlight w:val="none"/>
                <w:lang w:val="en-US" w:eastAsia="zh-CN"/>
              </w:rPr>
            </w:pPr>
            <w:r>
              <w:rPr>
                <w:rFonts w:hint="eastAsia" w:ascii="Times New Roman" w:hAnsi="Times New Roman" w:eastAsia="方正黑体_GBK" w:cs="Times New Roman"/>
                <w:smallCaps w:val="0"/>
                <w:color w:val="auto"/>
                <w:sz w:val="20"/>
                <w:szCs w:val="20"/>
                <w:highlight w:val="none"/>
                <w:lang w:val="en-US" w:eastAsia="zh-CN"/>
              </w:rPr>
              <w:t>投资性质</w:t>
            </w:r>
          </w:p>
        </w:tc>
      </w:tr>
      <w:tr w14:paraId="029A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48" w:type="dxa"/>
            <w:noWrap/>
            <w:vAlign w:val="center"/>
          </w:tcPr>
          <w:p w14:paraId="53F1B9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1</w:t>
            </w:r>
          </w:p>
        </w:tc>
        <w:tc>
          <w:tcPr>
            <w:tcW w:w="3874" w:type="dxa"/>
            <w:noWrap/>
            <w:vAlign w:val="center"/>
          </w:tcPr>
          <w:p w14:paraId="6BFA44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城口县独立工矿区龙田乡地质灾害避险搬迁安置房及配套基础设施</w:t>
            </w:r>
          </w:p>
        </w:tc>
        <w:tc>
          <w:tcPr>
            <w:tcW w:w="1025" w:type="dxa"/>
            <w:noWrap/>
            <w:vAlign w:val="center"/>
          </w:tcPr>
          <w:p w14:paraId="348C3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续建</w:t>
            </w:r>
          </w:p>
        </w:tc>
        <w:tc>
          <w:tcPr>
            <w:tcW w:w="981" w:type="dxa"/>
            <w:noWrap/>
            <w:vAlign w:val="center"/>
          </w:tcPr>
          <w:p w14:paraId="6506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4000 </w:t>
            </w:r>
          </w:p>
        </w:tc>
        <w:tc>
          <w:tcPr>
            <w:tcW w:w="1116" w:type="dxa"/>
            <w:noWrap/>
            <w:vAlign w:val="center"/>
          </w:tcPr>
          <w:p w14:paraId="6C1BC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1000</w:t>
            </w:r>
          </w:p>
        </w:tc>
        <w:tc>
          <w:tcPr>
            <w:tcW w:w="1204" w:type="dxa"/>
            <w:noWrap/>
            <w:vAlign w:val="center"/>
          </w:tcPr>
          <w:p w14:paraId="514779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74B1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48" w:type="dxa"/>
            <w:noWrap/>
            <w:vAlign w:val="center"/>
          </w:tcPr>
          <w:p w14:paraId="3FF639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2</w:t>
            </w:r>
          </w:p>
        </w:tc>
        <w:tc>
          <w:tcPr>
            <w:tcW w:w="3874" w:type="dxa"/>
            <w:noWrap/>
            <w:vAlign w:val="center"/>
          </w:tcPr>
          <w:p w14:paraId="2EDFFF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城口县独立工矿区岚天乡场镇搬迁安置点配套基础设施建设项目</w:t>
            </w:r>
          </w:p>
        </w:tc>
        <w:tc>
          <w:tcPr>
            <w:tcW w:w="1025" w:type="dxa"/>
            <w:noWrap/>
            <w:vAlign w:val="center"/>
          </w:tcPr>
          <w:p w14:paraId="0EF68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续建</w:t>
            </w:r>
          </w:p>
        </w:tc>
        <w:tc>
          <w:tcPr>
            <w:tcW w:w="981" w:type="dxa"/>
            <w:noWrap/>
            <w:vAlign w:val="center"/>
          </w:tcPr>
          <w:p w14:paraId="306CB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4280 </w:t>
            </w:r>
          </w:p>
        </w:tc>
        <w:tc>
          <w:tcPr>
            <w:tcW w:w="1116" w:type="dxa"/>
            <w:noWrap/>
            <w:vAlign w:val="center"/>
          </w:tcPr>
          <w:p w14:paraId="505A1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1000</w:t>
            </w:r>
          </w:p>
        </w:tc>
        <w:tc>
          <w:tcPr>
            <w:tcW w:w="1204" w:type="dxa"/>
            <w:noWrap/>
            <w:vAlign w:val="center"/>
          </w:tcPr>
          <w:p w14:paraId="772EF4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0AA5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48" w:type="dxa"/>
            <w:noWrap/>
            <w:vAlign w:val="center"/>
          </w:tcPr>
          <w:p w14:paraId="3B396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3</w:t>
            </w:r>
          </w:p>
        </w:tc>
        <w:tc>
          <w:tcPr>
            <w:tcW w:w="3874" w:type="dxa"/>
            <w:noWrap/>
            <w:vAlign w:val="center"/>
          </w:tcPr>
          <w:p w14:paraId="56ED5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重庆市城口县森林草原火灾高风险区综合治理项目</w:t>
            </w:r>
          </w:p>
        </w:tc>
        <w:tc>
          <w:tcPr>
            <w:tcW w:w="1025" w:type="dxa"/>
            <w:noWrap/>
            <w:vAlign w:val="center"/>
          </w:tcPr>
          <w:p w14:paraId="586EA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12FAF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highlight w:val="none"/>
                <w:u w:val="none"/>
                <w:lang w:val="en-US" w:eastAsia="zh-CN" w:bidi="ar"/>
              </w:rPr>
            </w:pPr>
            <w:r>
              <w:rPr>
                <w:rFonts w:hint="default" w:ascii="Times New Roman" w:hAnsi="Times New Roman" w:eastAsia="宋体" w:cs="Times New Roman"/>
                <w:i w:val="0"/>
                <w:iCs w:val="0"/>
                <w:smallCaps w:val="0"/>
                <w:color w:val="000000"/>
                <w:kern w:val="0"/>
                <w:sz w:val="20"/>
                <w:szCs w:val="20"/>
                <w:highlight w:val="none"/>
                <w:u w:val="none"/>
                <w:lang w:val="en-US" w:eastAsia="zh-CN" w:bidi="ar"/>
              </w:rPr>
              <w:t xml:space="preserve">4931 </w:t>
            </w:r>
          </w:p>
        </w:tc>
        <w:tc>
          <w:tcPr>
            <w:tcW w:w="1116" w:type="dxa"/>
            <w:noWrap/>
            <w:vAlign w:val="center"/>
          </w:tcPr>
          <w:p w14:paraId="21185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highlight w:val="none"/>
                <w:u w:val="none"/>
                <w:lang w:val="en-US" w:eastAsia="zh-CN" w:bidi="ar"/>
              </w:rPr>
            </w:pPr>
            <w:r>
              <w:rPr>
                <w:rFonts w:hint="eastAsia" w:ascii="Times New Roman" w:hAnsi="Times New Roman" w:eastAsia="宋体" w:cs="Times New Roman"/>
                <w:i w:val="0"/>
                <w:iCs w:val="0"/>
                <w:smallCaps w:val="0"/>
                <w:color w:val="000000"/>
                <w:kern w:val="0"/>
                <w:sz w:val="20"/>
                <w:szCs w:val="20"/>
                <w:highlight w:val="none"/>
                <w:u w:val="none"/>
                <w:lang w:val="en-US" w:eastAsia="zh-CN" w:bidi="ar"/>
              </w:rPr>
              <w:t>2000</w:t>
            </w:r>
          </w:p>
        </w:tc>
        <w:tc>
          <w:tcPr>
            <w:tcW w:w="1204" w:type="dxa"/>
            <w:noWrap/>
            <w:vAlign w:val="center"/>
          </w:tcPr>
          <w:p w14:paraId="192FE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6CF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48" w:type="dxa"/>
            <w:noWrap/>
            <w:vAlign w:val="center"/>
          </w:tcPr>
          <w:p w14:paraId="0F77BF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4</w:t>
            </w:r>
          </w:p>
        </w:tc>
        <w:tc>
          <w:tcPr>
            <w:tcW w:w="3874" w:type="dxa"/>
            <w:noWrap/>
            <w:vAlign w:val="center"/>
          </w:tcPr>
          <w:p w14:paraId="595368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重庆市城口县森林防火通道建设项目</w:t>
            </w:r>
          </w:p>
        </w:tc>
        <w:tc>
          <w:tcPr>
            <w:tcW w:w="1025" w:type="dxa"/>
            <w:noWrap/>
            <w:vAlign w:val="center"/>
          </w:tcPr>
          <w:p w14:paraId="468AE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4D8D9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highlight w:val="none"/>
                <w:u w:val="none"/>
                <w:lang w:val="en-US" w:eastAsia="zh-CN" w:bidi="ar"/>
              </w:rPr>
            </w:pPr>
            <w:r>
              <w:rPr>
                <w:rFonts w:hint="default" w:ascii="Times New Roman" w:hAnsi="Times New Roman" w:eastAsia="宋体" w:cs="Times New Roman"/>
                <w:i w:val="0"/>
                <w:iCs w:val="0"/>
                <w:smallCaps w:val="0"/>
                <w:color w:val="000000"/>
                <w:kern w:val="0"/>
                <w:sz w:val="20"/>
                <w:szCs w:val="20"/>
                <w:highlight w:val="none"/>
                <w:u w:val="none"/>
                <w:lang w:val="en-US" w:eastAsia="zh-CN" w:bidi="ar"/>
              </w:rPr>
              <w:t xml:space="preserve">8400 </w:t>
            </w:r>
          </w:p>
        </w:tc>
        <w:tc>
          <w:tcPr>
            <w:tcW w:w="1116" w:type="dxa"/>
            <w:noWrap/>
            <w:vAlign w:val="center"/>
          </w:tcPr>
          <w:p w14:paraId="7BAD9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highlight w:val="none"/>
                <w:u w:val="none"/>
                <w:lang w:val="en-US" w:eastAsia="zh-CN" w:bidi="ar"/>
              </w:rPr>
            </w:pPr>
            <w:r>
              <w:rPr>
                <w:rFonts w:hint="eastAsia" w:ascii="Times New Roman" w:hAnsi="Times New Roman" w:eastAsia="宋体" w:cs="Times New Roman"/>
                <w:i w:val="0"/>
                <w:iCs w:val="0"/>
                <w:smallCaps w:val="0"/>
                <w:color w:val="000000"/>
                <w:kern w:val="0"/>
                <w:sz w:val="20"/>
                <w:szCs w:val="20"/>
                <w:highlight w:val="none"/>
                <w:u w:val="none"/>
                <w:lang w:val="en-US" w:eastAsia="zh-CN" w:bidi="ar"/>
              </w:rPr>
              <w:t>3000</w:t>
            </w:r>
          </w:p>
        </w:tc>
        <w:tc>
          <w:tcPr>
            <w:tcW w:w="1204" w:type="dxa"/>
            <w:noWrap/>
            <w:vAlign w:val="center"/>
          </w:tcPr>
          <w:p w14:paraId="3DE9C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8F1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48" w:type="dxa"/>
            <w:noWrap/>
            <w:vAlign w:val="center"/>
          </w:tcPr>
          <w:p w14:paraId="33172D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5</w:t>
            </w:r>
          </w:p>
        </w:tc>
        <w:tc>
          <w:tcPr>
            <w:tcW w:w="3874" w:type="dxa"/>
            <w:noWrap/>
            <w:vAlign w:val="center"/>
          </w:tcPr>
          <w:p w14:paraId="0E806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重庆市城口县生物防火隔离带建设项目</w:t>
            </w:r>
          </w:p>
        </w:tc>
        <w:tc>
          <w:tcPr>
            <w:tcW w:w="1025" w:type="dxa"/>
            <w:noWrap/>
            <w:vAlign w:val="center"/>
          </w:tcPr>
          <w:p w14:paraId="2B91D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3D00C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1403 </w:t>
            </w:r>
          </w:p>
        </w:tc>
        <w:tc>
          <w:tcPr>
            <w:tcW w:w="1116" w:type="dxa"/>
            <w:noWrap/>
            <w:vAlign w:val="center"/>
          </w:tcPr>
          <w:p w14:paraId="1E501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500</w:t>
            </w:r>
          </w:p>
        </w:tc>
        <w:tc>
          <w:tcPr>
            <w:tcW w:w="1204" w:type="dxa"/>
            <w:noWrap/>
            <w:vAlign w:val="center"/>
          </w:tcPr>
          <w:p w14:paraId="70373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0564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8" w:type="dxa"/>
            <w:noWrap/>
            <w:vAlign w:val="center"/>
          </w:tcPr>
          <w:p w14:paraId="7AD4D9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6</w:t>
            </w:r>
          </w:p>
        </w:tc>
        <w:tc>
          <w:tcPr>
            <w:tcW w:w="3874" w:type="dxa"/>
            <w:noWrap/>
            <w:vAlign w:val="center"/>
          </w:tcPr>
          <w:p w14:paraId="638FEA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城口县独立工矿区复兴街道搬迁安置点配套基础设施建设项目</w:t>
            </w:r>
          </w:p>
        </w:tc>
        <w:tc>
          <w:tcPr>
            <w:tcW w:w="1025" w:type="dxa"/>
            <w:noWrap/>
            <w:vAlign w:val="center"/>
          </w:tcPr>
          <w:p w14:paraId="4C57A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7AA4B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13500 </w:t>
            </w:r>
          </w:p>
        </w:tc>
        <w:tc>
          <w:tcPr>
            <w:tcW w:w="1116" w:type="dxa"/>
            <w:noWrap/>
            <w:vAlign w:val="center"/>
          </w:tcPr>
          <w:p w14:paraId="1DA07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2000</w:t>
            </w:r>
          </w:p>
        </w:tc>
        <w:tc>
          <w:tcPr>
            <w:tcW w:w="1204" w:type="dxa"/>
            <w:noWrap/>
            <w:vAlign w:val="center"/>
          </w:tcPr>
          <w:p w14:paraId="258643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2BF0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noWrap/>
            <w:vAlign w:val="center"/>
          </w:tcPr>
          <w:p w14:paraId="5D4823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7</w:t>
            </w:r>
          </w:p>
        </w:tc>
        <w:tc>
          <w:tcPr>
            <w:tcW w:w="3874" w:type="dxa"/>
            <w:noWrap/>
            <w:vAlign w:val="center"/>
          </w:tcPr>
          <w:p w14:paraId="594929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城口县独立工矿区高燕镇搬迁安置点配套基础设施建设项目</w:t>
            </w:r>
          </w:p>
        </w:tc>
        <w:tc>
          <w:tcPr>
            <w:tcW w:w="1025" w:type="dxa"/>
            <w:noWrap/>
            <w:vAlign w:val="center"/>
          </w:tcPr>
          <w:p w14:paraId="45319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657F4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6000 </w:t>
            </w:r>
          </w:p>
        </w:tc>
        <w:tc>
          <w:tcPr>
            <w:tcW w:w="1116" w:type="dxa"/>
            <w:noWrap/>
            <w:vAlign w:val="center"/>
          </w:tcPr>
          <w:p w14:paraId="4FDAE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2000</w:t>
            </w:r>
          </w:p>
        </w:tc>
        <w:tc>
          <w:tcPr>
            <w:tcW w:w="1204" w:type="dxa"/>
            <w:noWrap/>
            <w:vAlign w:val="center"/>
          </w:tcPr>
          <w:p w14:paraId="0EDB6A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385E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48" w:type="dxa"/>
            <w:noWrap/>
            <w:vAlign w:val="center"/>
          </w:tcPr>
          <w:p w14:paraId="3894B7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8</w:t>
            </w:r>
          </w:p>
        </w:tc>
        <w:tc>
          <w:tcPr>
            <w:tcW w:w="3874" w:type="dxa"/>
            <w:noWrap/>
            <w:vAlign w:val="center"/>
          </w:tcPr>
          <w:p w14:paraId="76FF9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城口县城区地质灾害综合治理工程项目</w:t>
            </w:r>
          </w:p>
        </w:tc>
        <w:tc>
          <w:tcPr>
            <w:tcW w:w="1025" w:type="dxa"/>
            <w:noWrap/>
            <w:vAlign w:val="center"/>
          </w:tcPr>
          <w:p w14:paraId="600CC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1D34D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2104 </w:t>
            </w:r>
          </w:p>
        </w:tc>
        <w:tc>
          <w:tcPr>
            <w:tcW w:w="1116" w:type="dxa"/>
            <w:noWrap/>
            <w:vAlign w:val="center"/>
          </w:tcPr>
          <w:p w14:paraId="5EC0A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2104 </w:t>
            </w:r>
          </w:p>
        </w:tc>
        <w:tc>
          <w:tcPr>
            <w:tcW w:w="1204" w:type="dxa"/>
            <w:noWrap/>
            <w:vAlign w:val="center"/>
          </w:tcPr>
          <w:p w14:paraId="17BCA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6DF0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48" w:type="dxa"/>
            <w:noWrap/>
            <w:vAlign w:val="center"/>
          </w:tcPr>
          <w:p w14:paraId="086F1B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9</w:t>
            </w:r>
          </w:p>
        </w:tc>
        <w:tc>
          <w:tcPr>
            <w:tcW w:w="3874" w:type="dxa"/>
            <w:noWrap/>
            <w:vAlign w:val="center"/>
          </w:tcPr>
          <w:p w14:paraId="7DF402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城口县修齐镇集镇地质灾害综合治理工程项目</w:t>
            </w:r>
          </w:p>
        </w:tc>
        <w:tc>
          <w:tcPr>
            <w:tcW w:w="1025" w:type="dxa"/>
            <w:noWrap/>
            <w:vAlign w:val="center"/>
          </w:tcPr>
          <w:p w14:paraId="0B1D0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4069D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1787 </w:t>
            </w:r>
          </w:p>
        </w:tc>
        <w:tc>
          <w:tcPr>
            <w:tcW w:w="1116" w:type="dxa"/>
            <w:noWrap/>
            <w:vAlign w:val="center"/>
          </w:tcPr>
          <w:p w14:paraId="135FA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1787 </w:t>
            </w:r>
          </w:p>
        </w:tc>
        <w:tc>
          <w:tcPr>
            <w:tcW w:w="1204" w:type="dxa"/>
            <w:noWrap/>
            <w:vAlign w:val="center"/>
          </w:tcPr>
          <w:p w14:paraId="39546F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r w14:paraId="2D8C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48" w:type="dxa"/>
            <w:noWrap/>
            <w:vAlign w:val="center"/>
          </w:tcPr>
          <w:p w14:paraId="16E18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highlight w:val="none"/>
                <w:lang w:val="en-US" w:eastAsia="zh-CN"/>
              </w:rPr>
            </w:pPr>
            <w:r>
              <w:rPr>
                <w:rFonts w:hint="eastAsia" w:ascii="Times New Roman" w:hAnsi="Times New Roman" w:eastAsia="方正仿宋_GBK" w:cs="Times New Roman"/>
                <w:smallCaps w:val="0"/>
                <w:color w:val="auto"/>
                <w:highlight w:val="none"/>
                <w:lang w:val="en-US" w:eastAsia="zh-CN"/>
              </w:rPr>
              <w:t>10</w:t>
            </w:r>
          </w:p>
        </w:tc>
        <w:tc>
          <w:tcPr>
            <w:tcW w:w="3874" w:type="dxa"/>
            <w:noWrap/>
            <w:vAlign w:val="center"/>
          </w:tcPr>
          <w:p w14:paraId="4CCA36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城口县厚坪乡龙盘村居民聚集区地质灾害综合治理项目</w:t>
            </w:r>
          </w:p>
        </w:tc>
        <w:tc>
          <w:tcPr>
            <w:tcW w:w="1025" w:type="dxa"/>
            <w:noWrap/>
            <w:vAlign w:val="center"/>
          </w:tcPr>
          <w:p w14:paraId="6D674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i w:val="0"/>
                <w:iCs w:val="0"/>
                <w:smallCaps w:val="0"/>
                <w:color w:val="000000"/>
                <w:kern w:val="0"/>
                <w:sz w:val="21"/>
                <w:szCs w:val="21"/>
                <w:u w:val="none"/>
                <w:lang w:val="en-US" w:eastAsia="zh-CN" w:bidi="ar"/>
              </w:rPr>
            </w:pPr>
            <w:r>
              <w:rPr>
                <w:rFonts w:hint="eastAsia" w:ascii="Times New Roman" w:hAnsi="Times New Roman" w:eastAsia="方正仿宋_GBK" w:cs="方正仿宋_GBK"/>
                <w:i w:val="0"/>
                <w:iCs w:val="0"/>
                <w:smallCaps w:val="0"/>
                <w:color w:val="000000"/>
                <w:kern w:val="0"/>
                <w:sz w:val="21"/>
                <w:szCs w:val="21"/>
                <w:u w:val="none"/>
                <w:lang w:val="en-US" w:eastAsia="zh-CN" w:bidi="ar"/>
              </w:rPr>
              <w:t>新建</w:t>
            </w:r>
          </w:p>
        </w:tc>
        <w:tc>
          <w:tcPr>
            <w:tcW w:w="981" w:type="dxa"/>
            <w:noWrap/>
            <w:vAlign w:val="center"/>
          </w:tcPr>
          <w:p w14:paraId="06CF7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1860 </w:t>
            </w:r>
          </w:p>
        </w:tc>
        <w:tc>
          <w:tcPr>
            <w:tcW w:w="1116" w:type="dxa"/>
            <w:noWrap/>
            <w:vAlign w:val="center"/>
          </w:tcPr>
          <w:p w14:paraId="3B15F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i w:val="0"/>
                <w:iCs w:val="0"/>
                <w:smallCaps w:val="0"/>
                <w:color w:val="000000"/>
                <w:kern w:val="0"/>
                <w:sz w:val="20"/>
                <w:szCs w:val="20"/>
                <w:u w:val="none"/>
                <w:lang w:val="en-US" w:eastAsia="zh-CN" w:bidi="ar"/>
              </w:rPr>
            </w:pPr>
            <w:r>
              <w:rPr>
                <w:rFonts w:hint="default" w:ascii="Times New Roman" w:hAnsi="Times New Roman" w:eastAsia="宋体" w:cs="Times New Roman"/>
                <w:i w:val="0"/>
                <w:iCs w:val="0"/>
                <w:smallCaps w:val="0"/>
                <w:color w:val="000000"/>
                <w:kern w:val="0"/>
                <w:sz w:val="20"/>
                <w:szCs w:val="20"/>
                <w:u w:val="none"/>
                <w:lang w:val="en-US" w:eastAsia="zh-CN" w:bidi="ar"/>
              </w:rPr>
              <w:t xml:space="preserve">1860 </w:t>
            </w:r>
          </w:p>
        </w:tc>
        <w:tc>
          <w:tcPr>
            <w:tcW w:w="1204" w:type="dxa"/>
            <w:noWrap/>
            <w:vAlign w:val="center"/>
          </w:tcPr>
          <w:p w14:paraId="768CB3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smallCaps w:val="0"/>
                <w:color w:val="auto"/>
                <w:sz w:val="20"/>
                <w:szCs w:val="22"/>
                <w:highlight w:val="none"/>
                <w:lang w:val="en-US" w:eastAsia="zh-CN"/>
              </w:rPr>
            </w:pPr>
            <w:r>
              <w:rPr>
                <w:rFonts w:hint="eastAsia" w:ascii="Times New Roman" w:hAnsi="Times New Roman" w:eastAsia="方正仿宋_GBK" w:cs="Times New Roman"/>
                <w:smallCaps w:val="0"/>
                <w:color w:val="auto"/>
                <w:sz w:val="20"/>
                <w:szCs w:val="22"/>
                <w:highlight w:val="none"/>
                <w:lang w:val="en-US" w:eastAsia="zh-CN"/>
              </w:rPr>
              <w:t>政府投资</w:t>
            </w:r>
          </w:p>
        </w:tc>
      </w:tr>
    </w:tbl>
    <w:p w14:paraId="198BCB38">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40" w:lineRule="exact"/>
        <w:jc w:val="both"/>
        <w:textAlignment w:val="auto"/>
        <w:rPr>
          <w:rFonts w:hint="eastAsia" w:ascii="Times New Roman" w:hAnsi="Times New Roman" w:eastAsia="方正黑体_GBK" w:cs="方正黑体_GBK"/>
          <w:smallCaps w:val="0"/>
          <w:sz w:val="28"/>
          <w:szCs w:val="36"/>
          <w:highlight w:val="none"/>
          <w:lang w:val="en-US" w:eastAsia="zh-CN"/>
        </w:rPr>
      </w:pPr>
    </w:p>
    <w:p w14:paraId="07F4E3D0">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40" w:lineRule="exact"/>
        <w:jc w:val="both"/>
        <w:textAlignment w:val="auto"/>
        <w:rPr>
          <w:rFonts w:hint="eastAsia" w:ascii="Times New Roman" w:hAnsi="Times New Roman" w:eastAsia="方正黑体_GBK" w:cs="方正黑体_GBK"/>
          <w:smallCaps w:val="0"/>
          <w:sz w:val="32"/>
          <w:szCs w:val="32"/>
          <w:highlight w:val="none"/>
          <w:lang w:val="en-US" w:eastAsia="zh-CN"/>
        </w:rPr>
      </w:pPr>
      <w:r>
        <w:rPr>
          <w:rFonts w:hint="eastAsia" w:ascii="Times New Roman" w:hAnsi="Times New Roman" w:eastAsia="方正黑体_GBK" w:cs="方正黑体_GBK"/>
          <w:smallCaps w:val="0"/>
          <w:sz w:val="32"/>
          <w:szCs w:val="32"/>
          <w:highlight w:val="none"/>
          <w:lang w:val="en-US" w:eastAsia="zh-CN"/>
        </w:rPr>
        <w:t>附件</w:t>
      </w:r>
    </w:p>
    <w:p w14:paraId="188BD11B">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default" w:ascii="Times New Roman" w:hAnsi="Times New Roman" w:eastAsia="方正小标宋_GBK"/>
          <w:smallCaps w:val="0"/>
          <w:sz w:val="44"/>
          <w:szCs w:val="44"/>
          <w:highlight w:val="none"/>
        </w:rPr>
      </w:pPr>
    </w:p>
    <w:p w14:paraId="78E126F3">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default" w:ascii="Times New Roman" w:hAnsi="Times New Roman" w:eastAsia="方正小标宋_GBK"/>
          <w:smallCaps w:val="0"/>
          <w:sz w:val="44"/>
          <w:szCs w:val="44"/>
          <w:highlight w:val="none"/>
        </w:rPr>
      </w:pPr>
      <w:r>
        <w:rPr>
          <w:rFonts w:hint="default" w:ascii="Times New Roman" w:hAnsi="Times New Roman" w:eastAsia="方正小标宋_GBK"/>
          <w:smallCaps w:val="0"/>
          <w:sz w:val="44"/>
          <w:szCs w:val="44"/>
          <w:highlight w:val="none"/>
        </w:rPr>
        <w:t>202</w:t>
      </w:r>
      <w:r>
        <w:rPr>
          <w:rFonts w:hint="default" w:ascii="Times New Roman" w:hAnsi="Times New Roman" w:eastAsia="方正小标宋_GBK"/>
          <w:smallCaps w:val="0"/>
          <w:sz w:val="44"/>
          <w:szCs w:val="44"/>
          <w:highlight w:val="none"/>
          <w:lang w:val="en-US" w:eastAsia="zh-CN"/>
        </w:rPr>
        <w:t>4</w:t>
      </w:r>
      <w:r>
        <w:rPr>
          <w:rFonts w:hint="default" w:ascii="Times New Roman" w:hAnsi="Times New Roman" w:eastAsia="方正小标宋_GBK"/>
          <w:smallCaps w:val="0"/>
          <w:sz w:val="44"/>
          <w:szCs w:val="44"/>
          <w:highlight w:val="none"/>
        </w:rPr>
        <w:t>年国民经济和社会发展计划主要指标</w:t>
      </w:r>
    </w:p>
    <w:p w14:paraId="0D0CDF1B">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default" w:ascii="Times New Roman" w:hAnsi="Times New Roman" w:eastAsia="方正仿宋_GBK" w:cs="Times New Roman"/>
          <w:smallCaps w:val="0"/>
          <w:color w:val="000000"/>
          <w:sz w:val="24"/>
          <w:highlight w:val="none"/>
        </w:rPr>
      </w:pPr>
      <w:r>
        <w:rPr>
          <w:rFonts w:hint="default" w:ascii="Times New Roman" w:hAnsi="Times New Roman" w:eastAsia="方正小标宋_GBK"/>
          <w:smallCaps w:val="0"/>
          <w:sz w:val="44"/>
          <w:szCs w:val="44"/>
          <w:highlight w:val="none"/>
        </w:rPr>
        <w:t>完成情况</w:t>
      </w:r>
      <w:r>
        <w:rPr>
          <w:rFonts w:hint="default" w:ascii="Times New Roman" w:hAnsi="Times New Roman" w:eastAsia="方正小标宋_GBK"/>
          <w:smallCaps w:val="0"/>
          <w:sz w:val="44"/>
          <w:szCs w:val="44"/>
          <w:highlight w:val="none"/>
          <w:lang w:val="en-US" w:eastAsia="zh-CN"/>
        </w:rPr>
        <w:t>及2025年</w:t>
      </w:r>
      <w:r>
        <w:rPr>
          <w:rFonts w:hint="default" w:ascii="Times New Roman" w:hAnsi="Times New Roman" w:eastAsia="方正小标宋_GBK"/>
          <w:smallCaps w:val="0"/>
          <w:sz w:val="44"/>
          <w:szCs w:val="44"/>
          <w:highlight w:val="none"/>
        </w:rPr>
        <w:t>预期目标</w:t>
      </w:r>
    </w:p>
    <w:tbl>
      <w:tblPr>
        <w:tblStyle w:val="27"/>
        <w:tblW w:w="10166" w:type="dxa"/>
        <w:jc w:val="center"/>
        <w:tblLayout w:type="fixed"/>
        <w:tblCellMar>
          <w:top w:w="0" w:type="dxa"/>
          <w:left w:w="0" w:type="dxa"/>
          <w:bottom w:w="0" w:type="dxa"/>
          <w:right w:w="0" w:type="dxa"/>
        </w:tblCellMar>
      </w:tblPr>
      <w:tblGrid>
        <w:gridCol w:w="690"/>
        <w:gridCol w:w="848"/>
        <w:gridCol w:w="3135"/>
        <w:gridCol w:w="1093"/>
        <w:gridCol w:w="1416"/>
        <w:gridCol w:w="1212"/>
        <w:gridCol w:w="1772"/>
      </w:tblGrid>
      <w:tr w14:paraId="5828B22A">
        <w:tblPrEx>
          <w:tblCellMar>
            <w:top w:w="0" w:type="dxa"/>
            <w:left w:w="0" w:type="dxa"/>
            <w:bottom w:w="0" w:type="dxa"/>
            <w:right w:w="0" w:type="dxa"/>
          </w:tblCellMar>
        </w:tblPrEx>
        <w:trPr>
          <w:trHeight w:val="425" w:hRule="atLeast"/>
          <w:tblHeader/>
          <w:jc w:val="center"/>
        </w:trPr>
        <w:tc>
          <w:tcPr>
            <w:tcW w:w="690" w:type="dxa"/>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2347D6B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rPr>
            </w:pPr>
            <w:r>
              <w:rPr>
                <w:rFonts w:hint="eastAsia" w:ascii="Times New Roman" w:hAnsi="Times New Roman" w:eastAsia="方正黑体_GBK" w:cs="方正黑体_GBK"/>
                <w:b w:val="0"/>
                <w:bCs w:val="0"/>
                <w:smallCaps w:val="0"/>
                <w:color w:val="auto"/>
                <w:sz w:val="22"/>
                <w:szCs w:val="21"/>
                <w:highlight w:val="none"/>
              </w:rPr>
              <w:t>序号</w:t>
            </w:r>
          </w:p>
        </w:tc>
        <w:tc>
          <w:tcPr>
            <w:tcW w:w="3983" w:type="dxa"/>
            <w:gridSpan w:val="2"/>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232677C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rPr>
              <w:t>指标</w:t>
            </w:r>
            <w:r>
              <w:rPr>
                <w:rFonts w:hint="eastAsia" w:ascii="Times New Roman" w:hAnsi="Times New Roman" w:eastAsia="方正黑体_GBK" w:cs="方正黑体_GBK"/>
                <w:b w:val="0"/>
                <w:bCs w:val="0"/>
                <w:smallCaps w:val="0"/>
                <w:color w:val="auto"/>
                <w:sz w:val="22"/>
                <w:szCs w:val="21"/>
                <w:highlight w:val="none"/>
                <w:lang w:val="en-US" w:eastAsia="zh-CN"/>
              </w:rPr>
              <w:t>名称</w:t>
            </w:r>
          </w:p>
        </w:tc>
        <w:tc>
          <w:tcPr>
            <w:tcW w:w="1093" w:type="dxa"/>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2EDD63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lang w:val="en-US" w:eastAsia="zh-CN"/>
              </w:rPr>
              <w:t>2024年</w:t>
            </w:r>
          </w:p>
          <w:p w14:paraId="12654F1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rPr>
            </w:pPr>
            <w:r>
              <w:rPr>
                <w:rFonts w:hint="eastAsia" w:ascii="Times New Roman" w:hAnsi="Times New Roman" w:eastAsia="方正黑体_GBK" w:cs="方正黑体_GBK"/>
                <w:b w:val="0"/>
                <w:bCs w:val="0"/>
                <w:smallCaps w:val="0"/>
                <w:color w:val="auto"/>
                <w:sz w:val="22"/>
                <w:szCs w:val="21"/>
                <w:highlight w:val="none"/>
                <w:lang w:val="en-US" w:eastAsia="zh-CN"/>
              </w:rPr>
              <w:t>预期</w:t>
            </w:r>
            <w:r>
              <w:rPr>
                <w:rFonts w:hint="eastAsia" w:ascii="Times New Roman" w:hAnsi="Times New Roman" w:eastAsia="方正黑体_GBK" w:cs="方正黑体_GBK"/>
                <w:b w:val="0"/>
                <w:bCs w:val="0"/>
                <w:smallCaps w:val="0"/>
                <w:color w:val="auto"/>
                <w:sz w:val="22"/>
                <w:szCs w:val="21"/>
                <w:highlight w:val="none"/>
              </w:rPr>
              <w:t>目标</w:t>
            </w:r>
          </w:p>
        </w:tc>
        <w:tc>
          <w:tcPr>
            <w:tcW w:w="1416" w:type="dxa"/>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3FDD006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lang w:val="en-US" w:eastAsia="zh-CN"/>
              </w:rPr>
              <w:t>2024年</w:t>
            </w:r>
          </w:p>
          <w:p w14:paraId="6A9688C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eastAsia="zh-CN"/>
              </w:rPr>
            </w:pPr>
            <w:r>
              <w:rPr>
                <w:rFonts w:hint="eastAsia" w:ascii="Times New Roman" w:hAnsi="Times New Roman" w:eastAsia="方正黑体_GBK" w:cs="方正黑体_GBK"/>
                <w:b w:val="0"/>
                <w:bCs w:val="0"/>
                <w:smallCaps w:val="0"/>
                <w:color w:val="auto"/>
                <w:sz w:val="22"/>
                <w:szCs w:val="21"/>
                <w:highlight w:val="none"/>
                <w:lang w:val="en-US" w:eastAsia="zh-CN"/>
              </w:rPr>
              <w:t>完成</w:t>
            </w:r>
            <w:r>
              <w:rPr>
                <w:rFonts w:hint="eastAsia" w:ascii="Times New Roman" w:hAnsi="Times New Roman" w:eastAsia="方正黑体_GBK" w:cs="方正黑体_GBK"/>
                <w:b w:val="0"/>
                <w:bCs w:val="0"/>
                <w:smallCaps w:val="0"/>
                <w:color w:val="auto"/>
                <w:sz w:val="22"/>
                <w:szCs w:val="21"/>
                <w:highlight w:val="none"/>
                <w:lang w:eastAsia="zh-CN"/>
              </w:rPr>
              <w:t>情况</w:t>
            </w:r>
          </w:p>
        </w:tc>
        <w:tc>
          <w:tcPr>
            <w:tcW w:w="1212" w:type="dxa"/>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5E33F6C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lang w:val="en-US" w:eastAsia="zh-CN"/>
              </w:rPr>
              <w:t>2025年</w:t>
            </w:r>
          </w:p>
          <w:p w14:paraId="236023B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lang w:val="en-US" w:eastAsia="zh-CN"/>
              </w:rPr>
              <w:t>预期目标</w:t>
            </w:r>
          </w:p>
        </w:tc>
        <w:tc>
          <w:tcPr>
            <w:tcW w:w="1772" w:type="dxa"/>
            <w:tcBorders>
              <w:top w:val="single" w:color="auto" w:sz="4" w:space="0"/>
              <w:left w:val="single" w:color="auto" w:sz="4" w:space="0"/>
              <w:bottom w:val="single" w:color="auto" w:sz="4" w:space="0"/>
              <w:right w:val="single" w:color="auto" w:sz="4" w:space="0"/>
            </w:tcBorders>
            <w:shd w:val="clear" w:color="auto" w:fill="EEECE1"/>
            <w:noWrap w:val="0"/>
            <w:tcMar>
              <w:top w:w="0" w:type="dxa"/>
              <w:left w:w="105" w:type="dxa"/>
              <w:bottom w:w="0" w:type="dxa"/>
              <w:right w:w="105" w:type="dxa"/>
            </w:tcMar>
            <w:vAlign w:val="center"/>
          </w:tcPr>
          <w:p w14:paraId="49901EC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黑体_GBK" w:cs="方正黑体_GBK"/>
                <w:b w:val="0"/>
                <w:bCs w:val="0"/>
                <w:smallCaps w:val="0"/>
                <w:color w:val="auto"/>
                <w:sz w:val="22"/>
                <w:szCs w:val="21"/>
                <w:highlight w:val="none"/>
                <w:lang w:val="en-US" w:eastAsia="zh-CN"/>
              </w:rPr>
            </w:pPr>
            <w:r>
              <w:rPr>
                <w:rFonts w:hint="eastAsia" w:ascii="Times New Roman" w:hAnsi="Times New Roman" w:eastAsia="方正黑体_GBK" w:cs="方正黑体_GBK"/>
                <w:b w:val="0"/>
                <w:bCs w:val="0"/>
                <w:smallCaps w:val="0"/>
                <w:color w:val="auto"/>
                <w:sz w:val="22"/>
                <w:szCs w:val="21"/>
                <w:highlight w:val="none"/>
                <w:lang w:val="en-US" w:eastAsia="zh-CN"/>
              </w:rPr>
              <w:t>牵头单位</w:t>
            </w:r>
          </w:p>
        </w:tc>
      </w:tr>
      <w:tr w14:paraId="45934515">
        <w:tblPrEx>
          <w:tblCellMar>
            <w:top w:w="0" w:type="dxa"/>
            <w:left w:w="0" w:type="dxa"/>
            <w:bottom w:w="0" w:type="dxa"/>
            <w:right w:w="0" w:type="dxa"/>
          </w:tblCellMar>
        </w:tblPrEx>
        <w:trPr>
          <w:trHeight w:val="23" w:hRule="atLeast"/>
          <w:jc w:val="center"/>
        </w:trPr>
        <w:tc>
          <w:tcPr>
            <w:tcW w:w="10166" w:type="dxa"/>
            <w:gridSpan w:val="7"/>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A796D14">
            <w:pPr>
              <w:keepNext w:val="0"/>
              <w:keepLines w:val="0"/>
              <w:pageBreakBefore w:val="0"/>
              <w:widowControl w:val="0"/>
              <w:kinsoku/>
              <w:wordWrap/>
              <w:overflowPunct w:val="0"/>
              <w:topLinePunct w:val="0"/>
              <w:autoSpaceDE/>
              <w:autoSpaceDN/>
              <w:bidi w:val="0"/>
              <w:adjustRightInd w:val="0"/>
              <w:snapToGrid w:val="0"/>
              <w:spacing w:line="360" w:lineRule="exact"/>
              <w:jc w:val="left"/>
              <w:textAlignment w:val="auto"/>
              <w:rPr>
                <w:rFonts w:hint="default" w:ascii="Times New Roman" w:hAnsi="Times New Roman" w:eastAsia="方正黑体_GBK" w:cs="方正黑体_GBK"/>
                <w:b w:val="0"/>
                <w:bCs w:val="0"/>
                <w:smallCaps w:val="0"/>
                <w:color w:val="auto"/>
                <w:sz w:val="24"/>
                <w:szCs w:val="24"/>
                <w:highlight w:val="none"/>
                <w:lang w:val="en-US" w:eastAsia="zh-CN"/>
              </w:rPr>
            </w:pPr>
            <w:r>
              <w:rPr>
                <w:rFonts w:hint="default" w:ascii="Times New Roman" w:hAnsi="Times New Roman" w:eastAsia="方正黑体_GBK" w:cs="方正黑体_GBK"/>
                <w:b w:val="0"/>
                <w:bCs w:val="0"/>
                <w:smallCaps w:val="0"/>
                <w:color w:val="auto"/>
                <w:sz w:val="24"/>
                <w:szCs w:val="24"/>
                <w:highlight w:val="none"/>
                <w:lang w:val="en-US" w:eastAsia="zh-CN"/>
              </w:rPr>
              <w:t>一、推动高质量发展</w:t>
            </w:r>
          </w:p>
        </w:tc>
      </w:tr>
      <w:tr w14:paraId="53372E45">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26A4B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0FC07C">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地区生产总值增速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984DB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6.5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CAC42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5.1</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D2FA8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6.5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4F4F4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val="en-US" w:eastAsia="zh-CN"/>
              </w:rPr>
              <w:t>县发展改革委</w:t>
            </w:r>
          </w:p>
        </w:tc>
      </w:tr>
      <w:tr w14:paraId="036D5E12">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ADE44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2</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50FC91">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农业增加值增速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821FE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4.5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EC005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EB1646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4</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3283E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000000"/>
                <w:sz w:val="21"/>
                <w:szCs w:val="21"/>
                <w:highlight w:val="none"/>
                <w:lang w:val="en-US" w:eastAsia="zh-CN"/>
              </w:rPr>
              <w:t>县农业农村委</w:t>
            </w:r>
          </w:p>
        </w:tc>
      </w:tr>
      <w:tr w14:paraId="3D5CA5E6">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9C46B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3</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29FF5A">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规上工业增加值增速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F23FC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DDE3C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4.6</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9D6667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12</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92E7C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000000"/>
                <w:sz w:val="21"/>
                <w:szCs w:val="21"/>
                <w:highlight w:val="none"/>
                <w:lang w:val="en-US" w:eastAsia="zh-CN"/>
              </w:rPr>
              <w:t>县经济信息委</w:t>
            </w:r>
          </w:p>
        </w:tc>
      </w:tr>
      <w:tr w14:paraId="4756245B">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C4726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4</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783F89C">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建筑业增加值增速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1E1CD5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rPr>
            </w:pPr>
            <w:r>
              <w:rPr>
                <w:rFonts w:hint="default" w:ascii="Times New Roman" w:hAnsi="Times New Roman" w:eastAsia="方正仿宋_GBK" w:cs="Times New Roman"/>
                <w:smallCaps w:val="0"/>
                <w:color w:val="auto"/>
                <w:sz w:val="24"/>
                <w:szCs w:val="24"/>
                <w:highlight w:val="none"/>
                <w:lang w:val="en-US" w:eastAsia="zh-CN"/>
              </w:rPr>
              <w:t>15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B8C96D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20.2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8AAA4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16</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F0B21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县住房城乡建委</w:t>
            </w:r>
          </w:p>
        </w:tc>
      </w:tr>
      <w:tr w14:paraId="4CC14723">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50866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5</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A569CC3">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第三产业增加值增速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56C81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rPr>
            </w:pPr>
            <w:r>
              <w:rPr>
                <w:rFonts w:hint="default" w:ascii="Times New Roman" w:hAnsi="Times New Roman" w:eastAsia="方正仿宋_GBK" w:cs="Times New Roman"/>
                <w:smallCaps w:val="0"/>
                <w:color w:val="auto"/>
                <w:sz w:val="24"/>
                <w:szCs w:val="24"/>
                <w:highlight w:val="none"/>
                <w:lang w:val="en-US" w:eastAsia="zh-CN"/>
              </w:rPr>
              <w:t>4.5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99CB4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3A125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71CB0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县发展改革委</w:t>
            </w:r>
          </w:p>
        </w:tc>
      </w:tr>
      <w:tr w14:paraId="5640ECBC">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8584E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000000"/>
                <w:kern w:val="2"/>
                <w:sz w:val="24"/>
                <w:szCs w:val="24"/>
                <w:highlight w:val="none"/>
                <w:shd w:val="clear" w:color="auto" w:fill="auto"/>
                <w:lang w:val="en-US" w:eastAsia="zh-CN" w:bidi="ar-SA"/>
              </w:rPr>
            </w:pPr>
            <w:r>
              <w:rPr>
                <w:rFonts w:hint="default" w:ascii="Times New Roman" w:hAnsi="Times New Roman" w:eastAsia="方正仿宋_GBK" w:cs="Times New Roman"/>
                <w:smallCaps w:val="0"/>
                <w:color w:val="000000"/>
                <w:sz w:val="24"/>
                <w:szCs w:val="24"/>
                <w:highlight w:val="none"/>
                <w:shd w:val="clear" w:color="auto" w:fill="auto"/>
              </w:rPr>
              <w:t>6</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3B89E4F">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战略性新兴产业增加值增速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90104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000000"/>
                <w:sz w:val="24"/>
                <w:szCs w:val="24"/>
                <w:highlight w:val="none"/>
                <w:shd w:val="clear" w:color="auto" w:fill="auto"/>
                <w:lang w:val="en-US" w:eastAsia="zh-CN"/>
              </w:rPr>
            </w:pPr>
            <w:r>
              <w:rPr>
                <w:rFonts w:hint="default" w:ascii="Times New Roman" w:hAnsi="Times New Roman" w:eastAsia="方正仿宋_GBK" w:cs="Times New Roman"/>
                <w:smallCaps w:val="0"/>
                <w:color w:val="000000"/>
                <w:sz w:val="24"/>
                <w:szCs w:val="24"/>
                <w:highlight w:val="none"/>
                <w:shd w:val="clear" w:color="auto" w:fill="auto"/>
                <w:lang w:val="en-US" w:eastAsia="zh-CN"/>
              </w:rPr>
              <w:t>15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F24D0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-19.3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A5A74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000000"/>
                <w:sz w:val="24"/>
                <w:szCs w:val="24"/>
                <w:highlight w:val="none"/>
                <w:shd w:val="clear" w:color="auto" w:fill="auto"/>
                <w:lang w:val="en-US" w:eastAsia="zh-CN"/>
              </w:rPr>
            </w:pPr>
            <w:r>
              <w:rPr>
                <w:rFonts w:hint="default" w:ascii="Times New Roman" w:hAnsi="Times New Roman" w:eastAsia="方正仿宋_GBK" w:cs="Times New Roman"/>
                <w:smallCaps w:val="0"/>
                <w:color w:val="000000"/>
                <w:sz w:val="24"/>
                <w:szCs w:val="24"/>
                <w:highlight w:val="none"/>
                <w:shd w:val="clear" w:color="auto" w:fill="auto"/>
                <w:lang w:val="en-US" w:eastAsia="zh-CN"/>
              </w:rPr>
              <w:t>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C6CA6E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000000"/>
                <w:sz w:val="21"/>
                <w:szCs w:val="21"/>
                <w:highlight w:val="none"/>
                <w:shd w:val="clear" w:color="auto" w:fill="auto"/>
                <w:lang w:val="en-US"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r w14:paraId="1B7549E8">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6EFE8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7</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44C22D">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数字经济增加值增速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974CA8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BFC56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15</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CEF828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6F31C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000000"/>
                <w:sz w:val="21"/>
                <w:szCs w:val="21"/>
                <w:highlight w:val="none"/>
                <w:lang w:val="en-US" w:eastAsia="zh-CN"/>
              </w:rPr>
              <w:t>县经济信息委</w:t>
            </w:r>
          </w:p>
        </w:tc>
      </w:tr>
      <w:tr w14:paraId="2AFD69A2">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F996D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8</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20DBE0">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社会消费品零售总额增速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36C4F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4.5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03FEE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4.1</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0E05D0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4"/>
                <w:szCs w:val="24"/>
                <w:highlight w:val="none"/>
                <w:lang w:val="en-US" w:eastAsia="zh-CN" w:bidi="ar-SA"/>
              </w:rPr>
              <w:t>5.5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1264F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kern w:val="2"/>
                <w:sz w:val="21"/>
                <w:szCs w:val="21"/>
                <w:highlight w:val="none"/>
                <w:lang w:eastAsia="zh-CN" w:bidi="ar-SA"/>
              </w:rPr>
            </w:pPr>
            <w:r>
              <w:rPr>
                <w:rFonts w:hint="eastAsia" w:ascii="Times New Roman" w:hAnsi="Times New Roman" w:eastAsia="方正仿宋_GBK" w:cs="方正仿宋_GBK"/>
                <w:smallCaps w:val="0"/>
                <w:color w:val="auto"/>
                <w:sz w:val="21"/>
                <w:szCs w:val="21"/>
                <w:highlight w:val="none"/>
                <w:lang w:eastAsia="zh-CN"/>
              </w:rPr>
              <w:t>县商务委</w:t>
            </w:r>
          </w:p>
        </w:tc>
      </w:tr>
      <w:tr w14:paraId="4597A5AA">
        <w:tblPrEx>
          <w:tblCellMar>
            <w:top w:w="0" w:type="dxa"/>
            <w:left w:w="0" w:type="dxa"/>
            <w:bottom w:w="0" w:type="dxa"/>
            <w:right w:w="0" w:type="dxa"/>
          </w:tblCellMar>
        </w:tblPrEx>
        <w:trPr>
          <w:trHeight w:val="23" w:hRule="atLeast"/>
          <w:jc w:val="center"/>
        </w:trPr>
        <w:tc>
          <w:tcPr>
            <w:tcW w:w="690"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2BBFD87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lang w:val="en-US" w:eastAsia="zh-CN"/>
              </w:rPr>
              <w:t>9</w:t>
            </w:r>
          </w:p>
        </w:tc>
        <w:tc>
          <w:tcPr>
            <w:tcW w:w="848"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147BC52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eastAsia="zh-CN"/>
              </w:rPr>
              <w:t>金</w:t>
            </w:r>
          </w:p>
          <w:p w14:paraId="1EEFF41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eastAsia="zh-CN"/>
              </w:rPr>
              <w:t>融</w:t>
            </w:r>
          </w:p>
          <w:p w14:paraId="2A61112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eastAsia="zh-CN"/>
              </w:rPr>
              <w:t>业</w:t>
            </w:r>
          </w:p>
        </w:tc>
        <w:tc>
          <w:tcPr>
            <w:tcW w:w="3135" w:type="dxa"/>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03AE142F">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金融业增加值增速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899AEB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8</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FDD41D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52C36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w:t>
            </w:r>
          </w:p>
        </w:tc>
        <w:tc>
          <w:tcPr>
            <w:tcW w:w="1772"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0F8DB27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县财政局</w:t>
            </w:r>
          </w:p>
        </w:tc>
      </w:tr>
      <w:tr w14:paraId="2DD70350">
        <w:tblPrEx>
          <w:tblCellMar>
            <w:top w:w="0" w:type="dxa"/>
            <w:left w:w="0" w:type="dxa"/>
            <w:bottom w:w="0" w:type="dxa"/>
            <w:right w:w="0" w:type="dxa"/>
          </w:tblCellMar>
        </w:tblPrEx>
        <w:trPr>
          <w:trHeight w:val="23" w:hRule="atLeast"/>
          <w:jc w:val="center"/>
        </w:trPr>
        <w:tc>
          <w:tcPr>
            <w:tcW w:w="690"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5559D67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p>
        </w:tc>
        <w:tc>
          <w:tcPr>
            <w:tcW w:w="848"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2F536036">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eastAsia="zh-CN"/>
              </w:rPr>
            </w:pPr>
          </w:p>
        </w:tc>
        <w:tc>
          <w:tcPr>
            <w:tcW w:w="3135" w:type="dxa"/>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039B45F1">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存款余额增速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C7B63A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BF5512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11</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9861D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5</w:t>
            </w:r>
          </w:p>
        </w:tc>
        <w:tc>
          <w:tcPr>
            <w:tcW w:w="1772"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4407F05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p>
        </w:tc>
      </w:tr>
      <w:tr w14:paraId="3BC4A279">
        <w:tblPrEx>
          <w:tblCellMar>
            <w:top w:w="0" w:type="dxa"/>
            <w:left w:w="0" w:type="dxa"/>
            <w:bottom w:w="0" w:type="dxa"/>
            <w:right w:w="0" w:type="dxa"/>
          </w:tblCellMar>
        </w:tblPrEx>
        <w:trPr>
          <w:trHeight w:val="23" w:hRule="atLeast"/>
          <w:jc w:val="center"/>
        </w:trPr>
        <w:tc>
          <w:tcPr>
            <w:tcW w:w="690"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1CE7FFF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p>
        </w:tc>
        <w:tc>
          <w:tcPr>
            <w:tcW w:w="848" w:type="dxa"/>
            <w:vMerge w:val="continue"/>
            <w:tcBorders>
              <w:left w:val="single" w:color="auto" w:sz="4" w:space="0"/>
              <w:right w:val="single" w:color="auto" w:sz="4" w:space="0"/>
            </w:tcBorders>
            <w:noWrap w:val="0"/>
            <w:tcMar>
              <w:top w:w="0" w:type="dxa"/>
              <w:left w:w="105" w:type="dxa"/>
              <w:bottom w:w="0" w:type="dxa"/>
              <w:right w:w="105" w:type="dxa"/>
            </w:tcMar>
            <w:vAlign w:val="center"/>
          </w:tcPr>
          <w:p w14:paraId="41E00E8E">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eastAsia="zh-CN"/>
              </w:rPr>
            </w:pPr>
          </w:p>
        </w:tc>
        <w:tc>
          <w:tcPr>
            <w:tcW w:w="3135" w:type="dxa"/>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16F7F739">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贷款余额增速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7212E5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10</w:t>
            </w:r>
          </w:p>
        </w:tc>
        <w:tc>
          <w:tcPr>
            <w:tcW w:w="1416" w:type="dxa"/>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342F6E4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11.8</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D0045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10</w:t>
            </w:r>
          </w:p>
        </w:tc>
        <w:tc>
          <w:tcPr>
            <w:tcW w:w="1772"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CAE94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p>
        </w:tc>
      </w:tr>
      <w:tr w14:paraId="065FF693">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7B199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10</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E3C6227">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固定资产投资增速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C9246F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8</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52AB3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7.3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F68A6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C8824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县发展改革委</w:t>
            </w:r>
          </w:p>
        </w:tc>
      </w:tr>
      <w:tr w14:paraId="3DF34129">
        <w:tblPrEx>
          <w:tblCellMar>
            <w:top w:w="0" w:type="dxa"/>
            <w:left w:w="0" w:type="dxa"/>
            <w:bottom w:w="0" w:type="dxa"/>
            <w:right w:w="0" w:type="dxa"/>
          </w:tblCellMar>
        </w:tblPrEx>
        <w:trPr>
          <w:trHeight w:val="23" w:hRule="atLeast"/>
          <w:jc w:val="center"/>
        </w:trPr>
        <w:tc>
          <w:tcPr>
            <w:tcW w:w="690"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0773121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11</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CD204F">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一般公共预算收入增速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AAE40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8126D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C100F6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772" w:type="dxa"/>
            <w:vMerge w:val="restart"/>
            <w:tcBorders>
              <w:top w:val="single" w:color="auto" w:sz="4" w:space="0"/>
              <w:left w:val="single" w:color="auto" w:sz="4" w:space="0"/>
              <w:right w:val="single" w:color="auto" w:sz="4" w:space="0"/>
            </w:tcBorders>
            <w:noWrap w:val="0"/>
            <w:tcMar>
              <w:top w:w="0" w:type="dxa"/>
              <w:left w:w="105" w:type="dxa"/>
              <w:bottom w:w="0" w:type="dxa"/>
              <w:right w:w="105" w:type="dxa"/>
            </w:tcMar>
            <w:vAlign w:val="center"/>
          </w:tcPr>
          <w:p w14:paraId="411A05C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县财政局</w:t>
            </w:r>
          </w:p>
        </w:tc>
      </w:tr>
      <w:tr w14:paraId="36112D80">
        <w:tblPrEx>
          <w:tblCellMar>
            <w:top w:w="0" w:type="dxa"/>
            <w:left w:w="0" w:type="dxa"/>
            <w:bottom w:w="0" w:type="dxa"/>
            <w:right w:w="0" w:type="dxa"/>
          </w:tblCellMar>
        </w:tblPrEx>
        <w:trPr>
          <w:trHeight w:val="23" w:hRule="atLeast"/>
          <w:jc w:val="center"/>
        </w:trPr>
        <w:tc>
          <w:tcPr>
            <w:tcW w:w="690"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C41DE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0DC1FA">
            <w:pPr>
              <w:keepNext w:val="0"/>
              <w:keepLines w:val="0"/>
              <w:pageBreakBefore w:val="0"/>
              <w:widowControl w:val="0"/>
              <w:kinsoku/>
              <w:wordWrap/>
              <w:overflowPunct w:val="0"/>
              <w:topLinePunct w:val="0"/>
              <w:autoSpaceDE/>
              <w:autoSpaceDN/>
              <w:bidi w:val="0"/>
              <w:adjustRightInd w:val="0"/>
              <w:snapToGrid w:val="0"/>
              <w:spacing w:line="360" w:lineRule="exact"/>
              <w:ind w:firstLine="480" w:firstLineChars="200"/>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其中：税收增速</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C8FA6C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35FE8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2.4</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4D2A0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772" w:type="dxa"/>
            <w:vMerge w:val="continue"/>
            <w:tcBorders>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8F7EE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p>
        </w:tc>
      </w:tr>
      <w:tr w14:paraId="3A703DDC">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E1AE1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12</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2070D0">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eastAsia="zh-CN"/>
              </w:rPr>
              <w:t>研发经费投入强度</w:t>
            </w:r>
            <w:r>
              <w:rPr>
                <w:rFonts w:hint="default" w:ascii="Times New Roman" w:hAnsi="Times New Roman" w:eastAsia="方正仿宋_GBK" w:cs="Times New Roman"/>
                <w:smallCaps w:val="0"/>
                <w:color w:val="auto"/>
                <w:sz w:val="24"/>
                <w:szCs w:val="24"/>
                <w:highlight w:val="none"/>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0845A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0.</w:t>
            </w:r>
            <w:r>
              <w:rPr>
                <w:rFonts w:hint="default" w:ascii="Times New Roman" w:hAnsi="Times New Roman" w:eastAsia="方正仿宋_GBK" w:cs="Times New Roman"/>
                <w:smallCaps w:val="0"/>
                <w:color w:val="auto"/>
                <w:sz w:val="24"/>
                <w:szCs w:val="24"/>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6285C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0.7</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A6519F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0.75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B578D9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r w14:paraId="7B7A6757">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3701E5C">
            <w:pPr>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13</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927957C">
            <w:pPr>
              <w:keepNext w:val="0"/>
              <w:keepLines w:val="0"/>
              <w:pageBreakBefore w:val="0"/>
              <w:widowControl w:val="0"/>
              <w:kinsoku/>
              <w:wordWrap/>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常住人口城镇化率（%）</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2AFC6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0"/>
                <w:szCs w:val="20"/>
                <w:highlight w:val="none"/>
                <w:lang w:val="en-US" w:eastAsia="zh-CN" w:bidi="ar-SA"/>
              </w:rPr>
              <w:t>较</w:t>
            </w:r>
            <w:r>
              <w:rPr>
                <w:rFonts w:hint="eastAsia" w:ascii="Times New Roman" w:hAnsi="Times New Roman" w:eastAsia="方正仿宋_GBK" w:cs="Times New Roman"/>
                <w:smallCaps w:val="0"/>
                <w:color w:val="auto"/>
                <w:kern w:val="2"/>
                <w:sz w:val="20"/>
                <w:szCs w:val="20"/>
                <w:highlight w:val="none"/>
                <w:lang w:val="en-US" w:eastAsia="zh-CN" w:bidi="ar-SA"/>
              </w:rPr>
              <w:t>2023年</w:t>
            </w:r>
            <w:r>
              <w:rPr>
                <w:rFonts w:hint="default" w:ascii="Times New Roman" w:hAnsi="Times New Roman" w:eastAsia="方正仿宋_GBK" w:cs="Times New Roman"/>
                <w:smallCaps w:val="0"/>
                <w:color w:val="auto"/>
                <w:kern w:val="2"/>
                <w:sz w:val="20"/>
                <w:szCs w:val="20"/>
                <w:highlight w:val="none"/>
                <w:lang w:val="en-US" w:eastAsia="zh-CN" w:bidi="ar-SA"/>
              </w:rPr>
              <w:t>提高0.5</w:t>
            </w:r>
            <w:r>
              <w:rPr>
                <w:rFonts w:hint="eastAsia" w:ascii="Times New Roman" w:hAnsi="Times New Roman" w:eastAsia="方正仿宋_GBK" w:cs="Times New Roman"/>
                <w:smallCaps w:val="0"/>
                <w:color w:val="auto"/>
                <w:kern w:val="2"/>
                <w:sz w:val="20"/>
                <w:szCs w:val="20"/>
                <w:highlight w:val="none"/>
                <w:lang w:val="en-US" w:eastAsia="zh-CN" w:bidi="ar-SA"/>
              </w:rPr>
              <w:t>个百分点</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588AA4">
            <w:pPr>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yellow"/>
                <w:lang w:val="en-US" w:eastAsia="zh-CN" w:bidi="ar-SA"/>
              </w:rPr>
            </w:pPr>
            <w:r>
              <w:rPr>
                <w:rFonts w:hint="eastAsia" w:ascii="Times New Roman" w:hAnsi="Times New Roman" w:eastAsia="方正仿宋_GBK" w:cs="Times New Roman"/>
                <w:smallCaps w:val="0"/>
                <w:color w:val="auto"/>
                <w:kern w:val="2"/>
                <w:sz w:val="24"/>
                <w:szCs w:val="24"/>
                <w:highlight w:val="none"/>
                <w:lang w:val="en-US" w:eastAsia="zh-CN" w:bidi="ar-SA"/>
              </w:rPr>
              <w:t>43.5</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96F74DA">
            <w:pPr>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44</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9583C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县发展改革委</w:t>
            </w:r>
          </w:p>
        </w:tc>
      </w:tr>
      <w:tr w14:paraId="1EABC6CE">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D713E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14</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22DE4F7">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招商引资实际到位资金（亿元）</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79845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12</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893CB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12.2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D7487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16</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47064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r w14:paraId="0717FA31">
        <w:tblPrEx>
          <w:tblCellMar>
            <w:top w:w="0" w:type="dxa"/>
            <w:left w:w="0" w:type="dxa"/>
            <w:bottom w:w="0" w:type="dxa"/>
            <w:right w:w="0" w:type="dxa"/>
          </w:tblCellMar>
        </w:tblPrEx>
        <w:trPr>
          <w:trHeight w:val="23" w:hRule="atLeast"/>
          <w:jc w:val="center"/>
        </w:trPr>
        <w:tc>
          <w:tcPr>
            <w:tcW w:w="690"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50E30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15</w:t>
            </w:r>
          </w:p>
        </w:tc>
        <w:tc>
          <w:tcPr>
            <w:tcW w:w="848"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DD4553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旅游</w:t>
            </w:r>
          </w:p>
          <w:p w14:paraId="408986B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接待</w:t>
            </w:r>
          </w:p>
        </w:tc>
        <w:tc>
          <w:tcPr>
            <w:tcW w:w="313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F0B73D">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游客接待量（万人次）</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85FBD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630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9C482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672.4</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BA7A0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eastAsia" w:ascii="Times New Roman" w:hAnsi="Times New Roman" w:eastAsia="方正仿宋_GBK" w:cs="Times New Roman"/>
                <w:smallCaps w:val="0"/>
                <w:color w:val="auto"/>
                <w:sz w:val="24"/>
                <w:szCs w:val="24"/>
                <w:highlight w:val="none"/>
                <w:lang w:val="en-US" w:eastAsia="zh-CN"/>
              </w:rPr>
              <w:t>700</w:t>
            </w:r>
          </w:p>
        </w:tc>
        <w:tc>
          <w:tcPr>
            <w:tcW w:w="1772" w:type="dxa"/>
            <w:vMerge w:val="restar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53D5AC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县文化旅游委</w:t>
            </w:r>
          </w:p>
        </w:tc>
      </w:tr>
      <w:tr w14:paraId="4F311D25">
        <w:tblPrEx>
          <w:tblCellMar>
            <w:top w:w="0" w:type="dxa"/>
            <w:left w:w="0" w:type="dxa"/>
            <w:bottom w:w="0" w:type="dxa"/>
            <w:right w:w="0" w:type="dxa"/>
          </w:tblCellMar>
        </w:tblPrEx>
        <w:trPr>
          <w:trHeight w:val="23" w:hRule="atLeast"/>
          <w:jc w:val="center"/>
        </w:trPr>
        <w:tc>
          <w:tcPr>
            <w:tcW w:w="690"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D59E9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p>
        </w:tc>
        <w:tc>
          <w:tcPr>
            <w:tcW w:w="848"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C08F95">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p>
        </w:tc>
        <w:tc>
          <w:tcPr>
            <w:tcW w:w="313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F6A5EC">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旅游综合收入增速（%）</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4C842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1</w:t>
            </w:r>
            <w:r>
              <w:rPr>
                <w:rFonts w:hint="default" w:ascii="Times New Roman" w:hAnsi="Times New Roman" w:eastAsia="方正仿宋_GBK" w:cs="Times New Roman"/>
                <w:smallCaps w:val="0"/>
                <w:color w:val="auto"/>
                <w:sz w:val="24"/>
                <w:szCs w:val="24"/>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D8D8D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43.2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F79E6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20</w:t>
            </w:r>
          </w:p>
        </w:tc>
        <w:tc>
          <w:tcPr>
            <w:tcW w:w="1772" w:type="dxa"/>
            <w:vMerge w:val="continue"/>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C82A6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p>
        </w:tc>
      </w:tr>
      <w:tr w14:paraId="30975341">
        <w:tblPrEx>
          <w:tblCellMar>
            <w:top w:w="0" w:type="dxa"/>
            <w:left w:w="0" w:type="dxa"/>
            <w:bottom w:w="0" w:type="dxa"/>
            <w:right w:w="0" w:type="dxa"/>
          </w:tblCellMar>
        </w:tblPrEx>
        <w:trPr>
          <w:trHeight w:val="23" w:hRule="atLeast"/>
          <w:jc w:val="center"/>
        </w:trPr>
        <w:tc>
          <w:tcPr>
            <w:tcW w:w="10166" w:type="dxa"/>
            <w:gridSpan w:val="7"/>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5BE769">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eastAsia" w:ascii="Times New Roman" w:hAnsi="Times New Roman" w:eastAsia="方正黑体_GBK" w:cs="方正黑体_GBK"/>
                <w:b w:val="0"/>
                <w:bCs w:val="0"/>
                <w:smallCaps w:val="0"/>
                <w:color w:val="auto"/>
                <w:sz w:val="24"/>
                <w:szCs w:val="24"/>
                <w:highlight w:val="none"/>
                <w:lang w:val="en-US" w:eastAsia="zh-CN"/>
              </w:rPr>
            </w:pPr>
            <w:r>
              <w:rPr>
                <w:rFonts w:hint="eastAsia" w:ascii="Times New Roman" w:hAnsi="Times New Roman" w:eastAsia="方正黑体_GBK" w:cs="方正黑体_GBK"/>
                <w:b w:val="0"/>
                <w:bCs w:val="0"/>
                <w:smallCaps w:val="0"/>
                <w:color w:val="auto"/>
                <w:sz w:val="24"/>
                <w:szCs w:val="24"/>
                <w:highlight w:val="none"/>
                <w:lang w:val="en-US" w:eastAsia="zh-CN"/>
              </w:rPr>
              <w:t>二、创造高品质生活</w:t>
            </w:r>
          </w:p>
        </w:tc>
      </w:tr>
      <w:tr w14:paraId="01DB675B">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3EE5E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16</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4E9429">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全体居民人均可支配收入增速（%）</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CBAC46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6.5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50571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5.7</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5B82EB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61951C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eastAsia="zh-CN"/>
              </w:rPr>
            </w:pPr>
            <w:r>
              <w:rPr>
                <w:rFonts w:hint="eastAsia" w:ascii="Times New Roman" w:hAnsi="Times New Roman" w:eastAsia="方正仿宋_GBK" w:cs="方正仿宋_GBK"/>
                <w:smallCaps w:val="0"/>
                <w:color w:val="auto"/>
                <w:sz w:val="21"/>
                <w:szCs w:val="21"/>
                <w:highlight w:val="none"/>
                <w:lang w:eastAsia="zh-CN"/>
              </w:rPr>
              <w:t>县发展改革委</w:t>
            </w:r>
          </w:p>
        </w:tc>
      </w:tr>
      <w:tr w14:paraId="2B7E5DC9">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A6A41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1</w:t>
            </w:r>
            <w:r>
              <w:rPr>
                <w:rFonts w:hint="default" w:ascii="Times New Roman" w:hAnsi="Times New Roman" w:eastAsia="方正仿宋_GBK" w:cs="Times New Roman"/>
                <w:smallCaps w:val="0"/>
                <w:color w:val="auto"/>
                <w:sz w:val="24"/>
                <w:szCs w:val="24"/>
                <w:highlight w:val="none"/>
                <w:lang w:val="en-US" w:eastAsia="zh-CN"/>
              </w:rPr>
              <w:t>7</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78D166">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农村居民人均可支配收入增速（%）</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429B62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955C4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6.8</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AAD37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7.5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4F395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w:t>
            </w:r>
            <w:r>
              <w:rPr>
                <w:rFonts w:hint="eastAsia" w:ascii="Times New Roman" w:hAnsi="Times New Roman" w:eastAsia="方正仿宋_GBK" w:cs="方正仿宋_GBK"/>
                <w:smallCaps w:val="0"/>
                <w:color w:val="auto"/>
                <w:sz w:val="21"/>
                <w:szCs w:val="21"/>
                <w:highlight w:val="none"/>
                <w:lang w:val="en-US" w:eastAsia="zh-CN"/>
              </w:rPr>
              <w:t>农业农村委</w:t>
            </w:r>
          </w:p>
        </w:tc>
      </w:tr>
      <w:tr w14:paraId="5C57B7FD">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B2ADA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18</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C4F66D2">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新增城镇就业（人）</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2D7079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1500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C350D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1622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2A2C0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1400以上</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3624C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县人力社保局</w:t>
            </w:r>
          </w:p>
        </w:tc>
      </w:tr>
      <w:tr w14:paraId="216C2A23">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10007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19</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0D7A60">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城镇调查失业率（%）</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ED7F37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≤5</w:t>
            </w:r>
            <w:r>
              <w:rPr>
                <w:rFonts w:hint="default" w:ascii="Times New Roman" w:hAnsi="Times New Roman" w:eastAsia="方正仿宋_GBK" w:cs="Times New Roman"/>
                <w:smallCaps w:val="0"/>
                <w:color w:val="auto"/>
                <w:sz w:val="24"/>
                <w:szCs w:val="24"/>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B3FF8C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≤5</w:t>
            </w:r>
            <w:r>
              <w:rPr>
                <w:rFonts w:hint="default" w:ascii="Times New Roman" w:hAnsi="Times New Roman" w:eastAsia="方正仿宋_GBK" w:cs="Times New Roman"/>
                <w:smallCaps w:val="0"/>
                <w:color w:val="auto"/>
                <w:sz w:val="24"/>
                <w:szCs w:val="24"/>
                <w:highlight w:val="none"/>
                <w:lang w:val="en-US" w:eastAsia="zh-CN"/>
              </w:rPr>
              <w:t>.5</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9E7129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≤5</w:t>
            </w:r>
            <w:r>
              <w:rPr>
                <w:rFonts w:hint="default" w:ascii="Times New Roman" w:hAnsi="Times New Roman" w:eastAsia="方正仿宋_GBK" w:cs="Times New Roman"/>
                <w:smallCaps w:val="0"/>
                <w:color w:val="auto"/>
                <w:sz w:val="24"/>
                <w:szCs w:val="24"/>
                <w:highlight w:val="none"/>
                <w:lang w:val="en-US" w:eastAsia="zh-CN"/>
              </w:rPr>
              <w:t>.5</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0A5A7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县人力社保局</w:t>
            </w:r>
          </w:p>
        </w:tc>
      </w:tr>
      <w:tr w14:paraId="14F3D838">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9A2A1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20</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A967944">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劳动年龄人口平均受教育年限（年）</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BDAFB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11</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90CCB8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11</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032F4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557FF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eastAsia="zh-CN"/>
              </w:rPr>
              <w:t>县教委</w:t>
            </w:r>
          </w:p>
        </w:tc>
      </w:tr>
      <w:tr w14:paraId="3C02A630">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21FA49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21</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55FFE17">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人均预期寿命（岁）</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103C8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78</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439F1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78</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0E02F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78</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9EF3D7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县卫生健康委</w:t>
            </w:r>
          </w:p>
        </w:tc>
      </w:tr>
      <w:tr w14:paraId="7894B704">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0D94CE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4"/>
                <w:szCs w:val="24"/>
                <w:highlight w:val="none"/>
                <w:lang w:val="en-US" w:eastAsia="zh-CN" w:bidi="ar-SA"/>
              </w:rPr>
              <w:t>22</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A161C8">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每千人口拥有执业（助理）医师数（人）</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CF57C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2.9</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E10BA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2.92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C1D35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2.98</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EFDAD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县卫生健康委</w:t>
            </w:r>
          </w:p>
        </w:tc>
      </w:tr>
      <w:tr w14:paraId="6DEE01EA">
        <w:tblPrEx>
          <w:tblCellMar>
            <w:top w:w="0" w:type="dxa"/>
            <w:left w:w="0" w:type="dxa"/>
            <w:bottom w:w="0" w:type="dxa"/>
            <w:right w:w="0" w:type="dxa"/>
          </w:tblCellMar>
        </w:tblPrEx>
        <w:trPr>
          <w:trHeight w:val="23" w:hRule="atLeast"/>
          <w:jc w:val="center"/>
        </w:trPr>
        <w:tc>
          <w:tcPr>
            <w:tcW w:w="10166" w:type="dxa"/>
            <w:gridSpan w:val="7"/>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BEC1CA">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黑体_GBK" w:cs="方正黑体_GBK"/>
                <w:b w:val="0"/>
                <w:bCs w:val="0"/>
                <w:smallCaps w:val="0"/>
                <w:color w:val="auto"/>
                <w:sz w:val="24"/>
                <w:szCs w:val="24"/>
                <w:highlight w:val="none"/>
                <w:lang w:val="en-US" w:eastAsia="zh-CN"/>
              </w:rPr>
            </w:pPr>
            <w:r>
              <w:rPr>
                <w:rFonts w:hint="default" w:ascii="Times New Roman" w:hAnsi="Times New Roman" w:eastAsia="方正黑体_GBK" w:cs="方正黑体_GBK"/>
                <w:b w:val="0"/>
                <w:bCs w:val="0"/>
                <w:smallCaps w:val="0"/>
                <w:color w:val="auto"/>
                <w:sz w:val="24"/>
                <w:szCs w:val="24"/>
                <w:highlight w:val="none"/>
                <w:lang w:val="en-US" w:eastAsia="zh-CN"/>
              </w:rPr>
              <w:t>三、山清水秀美丽之地建设</w:t>
            </w:r>
          </w:p>
        </w:tc>
      </w:tr>
      <w:tr w14:paraId="7B75FC4D">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1BD37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23</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E73611">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环境空气质量优良天数（天）</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B4C6A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≥3</w:t>
            </w:r>
            <w:r>
              <w:rPr>
                <w:rFonts w:hint="default" w:ascii="Times New Roman" w:hAnsi="Times New Roman" w:eastAsia="方正仿宋_GBK" w:cs="Times New Roman"/>
                <w:smallCaps w:val="0"/>
                <w:color w:val="auto"/>
                <w:sz w:val="24"/>
                <w:szCs w:val="24"/>
                <w:highlight w:val="none"/>
                <w:lang w:val="en-US" w:eastAsia="zh-CN"/>
              </w:rPr>
              <w:t>60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A48412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363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5F5D0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≥3</w:t>
            </w:r>
            <w:r>
              <w:rPr>
                <w:rFonts w:hint="default" w:ascii="Times New Roman" w:hAnsi="Times New Roman" w:eastAsia="方正仿宋_GBK" w:cs="Times New Roman"/>
                <w:smallCaps w:val="0"/>
                <w:color w:val="auto"/>
                <w:sz w:val="24"/>
                <w:szCs w:val="24"/>
                <w:highlight w:val="none"/>
                <w:lang w:val="en-US" w:eastAsia="zh-CN"/>
              </w:rPr>
              <w:t>60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772BAD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县生态环境局</w:t>
            </w:r>
          </w:p>
        </w:tc>
      </w:tr>
      <w:tr w14:paraId="3F7E8781">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AE2B89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24</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DE0119">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森林蓄积量（万立方米</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CB1333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1900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88A836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1900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DEC37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1910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D733E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县林业局</w:t>
            </w:r>
          </w:p>
        </w:tc>
      </w:tr>
      <w:tr w14:paraId="70B311AB">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78589C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25</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AD42C7">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地表水达到或好于Ⅲ类水体比例（%）</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3D06B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100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83325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100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FED08C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100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10FA6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县水利局</w:t>
            </w:r>
          </w:p>
        </w:tc>
      </w:tr>
      <w:tr w14:paraId="72995CFB">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2F745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26</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0ED344">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城镇生活垃圾无害化处理率（%）</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C1B73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100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E3CBDD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100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6C536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100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09B73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县住房城乡建委</w:t>
            </w:r>
          </w:p>
        </w:tc>
      </w:tr>
      <w:tr w14:paraId="228C9C13">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A6BA5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27</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3081D93">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农村无害化卫生厕所普及率（%）</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CDB4F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80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1DC9C1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82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A4C6C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83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EAD5D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县农业农村委</w:t>
            </w:r>
          </w:p>
        </w:tc>
      </w:tr>
      <w:tr w14:paraId="2ED3D0FF">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60BF29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2</w:t>
            </w:r>
            <w:r>
              <w:rPr>
                <w:rFonts w:hint="default" w:ascii="Times New Roman" w:hAnsi="Times New Roman" w:eastAsia="方正仿宋_GBK" w:cs="Times New Roman"/>
                <w:smallCaps w:val="0"/>
                <w:color w:val="auto"/>
                <w:sz w:val="24"/>
                <w:szCs w:val="24"/>
                <w:highlight w:val="none"/>
                <w:lang w:val="en-US" w:eastAsia="zh-CN"/>
              </w:rPr>
              <w:t>8</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60558DA">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auto"/>
                <w:sz w:val="24"/>
                <w:szCs w:val="24"/>
                <w:highlight w:val="none"/>
              </w:rPr>
              <w:t>单位地区生产总值能源消耗降低（%）</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38437F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3.</w:t>
            </w:r>
            <w:r>
              <w:rPr>
                <w:rFonts w:hint="default" w:ascii="Times New Roman" w:hAnsi="Times New Roman" w:eastAsia="方正仿宋_GBK" w:cs="Times New Roman"/>
                <w:smallCaps w:val="0"/>
                <w:color w:val="auto"/>
                <w:sz w:val="24"/>
                <w:szCs w:val="24"/>
                <w:highlight w:val="none"/>
                <w:lang w:val="en-US" w:eastAsia="zh-CN"/>
              </w:rPr>
              <w:t>9</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9067CC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kern w:val="0"/>
                <w:sz w:val="24"/>
                <w:highlight w:val="none"/>
                <w:u w:val="none"/>
              </w:rPr>
              <w:t>▲</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6786F9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000000"/>
                <w:sz w:val="24"/>
                <w:highlight w:val="none"/>
              </w:rPr>
              <w:t>【</w:t>
            </w:r>
            <w:r>
              <w:rPr>
                <w:rFonts w:hint="eastAsia" w:ascii="Times New Roman" w:hAnsi="Times New Roman" w:eastAsia="方正仿宋_GBK" w:cs="Times New Roman"/>
                <w:smallCaps w:val="0"/>
                <w:color w:val="auto"/>
                <w:sz w:val="24"/>
                <w:szCs w:val="24"/>
                <w:highlight w:val="none"/>
                <w:lang w:val="en-US" w:eastAsia="zh-CN"/>
              </w:rPr>
              <w:t>20.9</w:t>
            </w:r>
            <w:r>
              <w:rPr>
                <w:rFonts w:hint="default" w:ascii="Times New Roman" w:hAnsi="Times New Roman" w:eastAsia="方正仿宋_GBK" w:cs="Times New Roman"/>
                <w:smallCaps w:val="0"/>
                <w:color w:val="000000"/>
                <w:sz w:val="24"/>
                <w:highlight w:val="none"/>
              </w:rPr>
              <w:t>】</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AF6F32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县发展改革委</w:t>
            </w:r>
          </w:p>
        </w:tc>
      </w:tr>
      <w:tr w14:paraId="2C6DDBF7">
        <w:tblPrEx>
          <w:tblCellMar>
            <w:top w:w="0" w:type="dxa"/>
            <w:left w:w="0" w:type="dxa"/>
            <w:bottom w:w="0" w:type="dxa"/>
            <w:right w:w="0" w:type="dxa"/>
          </w:tblCellMar>
        </w:tblPrEx>
        <w:trPr>
          <w:trHeight w:val="23" w:hRule="atLeast"/>
          <w:jc w:val="center"/>
        </w:trPr>
        <w:tc>
          <w:tcPr>
            <w:tcW w:w="10166" w:type="dxa"/>
            <w:gridSpan w:val="7"/>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711D634">
            <w:pPr>
              <w:keepNext w:val="0"/>
              <w:keepLines w:val="0"/>
              <w:pageBreakBefore w:val="0"/>
              <w:widowControl w:val="0"/>
              <w:kinsoku/>
              <w:wordWrap/>
              <w:overflowPunct w:val="0"/>
              <w:topLinePunct w:val="0"/>
              <w:autoSpaceDE/>
              <w:autoSpaceDN/>
              <w:bidi w:val="0"/>
              <w:adjustRightInd w:val="0"/>
              <w:snapToGrid w:val="0"/>
              <w:spacing w:line="360" w:lineRule="exact"/>
              <w:jc w:val="left"/>
              <w:textAlignment w:val="auto"/>
              <w:rPr>
                <w:rFonts w:hint="default" w:ascii="Times New Roman" w:hAnsi="Times New Roman" w:eastAsia="方正黑体_GBK" w:cs="方正黑体_GBK"/>
                <w:b w:val="0"/>
                <w:bCs w:val="0"/>
                <w:smallCaps w:val="0"/>
                <w:color w:val="auto"/>
                <w:sz w:val="24"/>
                <w:szCs w:val="24"/>
                <w:highlight w:val="none"/>
                <w:lang w:val="en-US" w:eastAsia="zh-CN"/>
              </w:rPr>
            </w:pPr>
            <w:r>
              <w:rPr>
                <w:rFonts w:hint="default" w:ascii="Times New Roman" w:hAnsi="Times New Roman" w:eastAsia="方正黑体_GBK" w:cs="方正黑体_GBK"/>
                <w:b w:val="0"/>
                <w:bCs w:val="0"/>
                <w:smallCaps w:val="0"/>
                <w:color w:val="auto"/>
                <w:sz w:val="24"/>
                <w:szCs w:val="24"/>
                <w:highlight w:val="none"/>
                <w:lang w:val="en-US" w:eastAsia="zh-CN"/>
              </w:rPr>
              <w:t>四、安全发展</w:t>
            </w:r>
          </w:p>
        </w:tc>
      </w:tr>
      <w:tr w14:paraId="595DDC37">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78C919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4"/>
                <w:szCs w:val="24"/>
                <w:highlight w:val="none"/>
                <w:lang w:val="en-US" w:eastAsia="zh-CN" w:bidi="ar-SA"/>
              </w:rPr>
              <w:t>29</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70B8C4F">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粮食综合生产能力（万吨）</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1EA423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9.0</w:t>
            </w:r>
            <w:r>
              <w:rPr>
                <w:rFonts w:hint="default" w:ascii="Times New Roman" w:hAnsi="Times New Roman" w:eastAsia="方正仿宋_GBK" w:cs="Times New Roman"/>
                <w:smallCaps w:val="0"/>
                <w:color w:val="auto"/>
                <w:sz w:val="24"/>
                <w:szCs w:val="24"/>
                <w:highlight w:val="none"/>
                <w:lang w:val="en-US" w:eastAsia="zh-CN"/>
              </w:rPr>
              <w:t>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9117E5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9.4</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BB8817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9以上</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3E438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县农业农村委</w:t>
            </w:r>
          </w:p>
        </w:tc>
      </w:tr>
      <w:tr w14:paraId="139FCCDC">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02CB2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3</w:t>
            </w:r>
            <w:r>
              <w:rPr>
                <w:rFonts w:hint="default" w:ascii="Times New Roman" w:hAnsi="Times New Roman" w:eastAsia="方正仿宋_GBK" w:cs="Times New Roman"/>
                <w:smallCaps w:val="0"/>
                <w:color w:val="auto"/>
                <w:sz w:val="24"/>
                <w:szCs w:val="24"/>
                <w:highlight w:val="none"/>
                <w:lang w:val="en-US" w:eastAsia="zh-CN"/>
              </w:rPr>
              <w:t>0</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D9E8B0">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000000"/>
                <w:kern w:val="0"/>
                <w:sz w:val="24"/>
                <w:szCs w:val="24"/>
                <w:highlight w:val="none"/>
              </w:rPr>
              <w:t>*</w:t>
            </w:r>
            <w:r>
              <w:rPr>
                <w:rFonts w:hint="default" w:ascii="Times New Roman" w:hAnsi="Times New Roman" w:eastAsia="方正仿宋_GBK" w:cs="Times New Roman"/>
                <w:smallCaps w:val="0"/>
                <w:color w:val="auto"/>
                <w:sz w:val="24"/>
                <w:szCs w:val="24"/>
                <w:highlight w:val="none"/>
              </w:rPr>
              <w:t>生产安全事故死亡人数</w:t>
            </w:r>
            <w:r>
              <w:rPr>
                <w:rFonts w:hint="default" w:ascii="Times New Roman" w:hAnsi="Times New Roman" w:eastAsia="方正仿宋_GBK" w:cs="Times New Roman"/>
                <w:smallCaps w:val="0"/>
                <w:color w:val="auto"/>
                <w:sz w:val="24"/>
                <w:szCs w:val="24"/>
                <w:highlight w:val="none"/>
                <w:lang w:eastAsia="zh-CN"/>
              </w:rPr>
              <w:t>（人）</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ABE297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rPr>
              <w:t>≤1</w:t>
            </w:r>
            <w:r>
              <w:rPr>
                <w:rFonts w:hint="default" w:ascii="Times New Roman" w:hAnsi="Times New Roman" w:eastAsia="方正仿宋_GBK" w:cs="Times New Roman"/>
                <w:smallCaps w:val="0"/>
                <w:color w:val="auto"/>
                <w:sz w:val="24"/>
                <w:szCs w:val="24"/>
                <w:highlight w:val="none"/>
                <w:lang w:val="en-US" w:eastAsia="zh-CN"/>
              </w:rPr>
              <w:t>0</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9529B10">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DE1DF6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≤1</w:t>
            </w:r>
            <w:r>
              <w:rPr>
                <w:rFonts w:hint="default" w:ascii="Times New Roman" w:hAnsi="Times New Roman" w:eastAsia="方正仿宋_GBK" w:cs="Times New Roman"/>
                <w:smallCaps w:val="0"/>
                <w:color w:val="auto"/>
                <w:sz w:val="24"/>
                <w:szCs w:val="24"/>
                <w:highlight w:val="none"/>
                <w:lang w:val="en-US" w:eastAsia="zh-CN"/>
              </w:rPr>
              <w:t>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2C2D2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县应急管理局</w:t>
            </w:r>
          </w:p>
        </w:tc>
      </w:tr>
      <w:tr w14:paraId="594D7470">
        <w:tblPrEx>
          <w:tblCellMar>
            <w:top w:w="0" w:type="dxa"/>
            <w:left w:w="0" w:type="dxa"/>
            <w:bottom w:w="0" w:type="dxa"/>
            <w:right w:w="0" w:type="dxa"/>
          </w:tblCellMar>
        </w:tblPrEx>
        <w:trPr>
          <w:trHeight w:val="23" w:hRule="atLeast"/>
          <w:jc w:val="center"/>
        </w:trPr>
        <w:tc>
          <w:tcPr>
            <w:tcW w:w="10166" w:type="dxa"/>
            <w:gridSpan w:val="7"/>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2A10CD3">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黑体_GBK" w:cs="方正黑体_GBK"/>
                <w:b w:val="0"/>
                <w:bCs w:val="0"/>
                <w:smallCaps w:val="0"/>
                <w:color w:val="auto"/>
                <w:sz w:val="24"/>
                <w:szCs w:val="24"/>
                <w:highlight w:val="none"/>
                <w:lang w:val="en-US" w:eastAsia="zh-CN"/>
              </w:rPr>
            </w:pPr>
            <w:r>
              <w:rPr>
                <w:rFonts w:hint="default" w:ascii="Times New Roman" w:hAnsi="Times New Roman" w:eastAsia="方正黑体_GBK" w:cs="方正黑体_GBK"/>
                <w:b w:val="0"/>
                <w:bCs w:val="0"/>
                <w:smallCaps w:val="0"/>
                <w:color w:val="auto"/>
                <w:sz w:val="24"/>
                <w:szCs w:val="24"/>
                <w:highlight w:val="none"/>
                <w:lang w:val="en-US" w:eastAsia="zh-CN"/>
              </w:rPr>
              <w:t>五、企业成长计划</w:t>
            </w:r>
          </w:p>
        </w:tc>
      </w:tr>
      <w:tr w14:paraId="109C0DA8">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F80A5F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31</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CE92504">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新增规模以上工业企业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4A4D0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7</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C08495E">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CC325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59FCC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r w14:paraId="22A09F2A">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B78603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32</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CB43D">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新增资质等级建筑业企业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162BE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2</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82616F7">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8A5D36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2</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97F42B">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县住房城乡建委</w:t>
            </w:r>
          </w:p>
        </w:tc>
      </w:tr>
      <w:tr w14:paraId="3A04C931">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4B335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rPr>
              <w:t>33</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1AAA18">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新增规模以上服务业企业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A17A206">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C8EAD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0</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A4B47D">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1</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48E85FA">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县发展改革委</w:t>
            </w:r>
          </w:p>
        </w:tc>
      </w:tr>
      <w:tr w14:paraId="21DF3854">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9715B8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sz w:val="24"/>
                <w:szCs w:val="24"/>
                <w:highlight w:val="none"/>
                <w:lang w:val="en-US" w:eastAsia="zh-CN"/>
              </w:rPr>
              <w:t>34</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07CFA3B">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新增限额以上商贸企业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55B27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E73070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A7F49B5">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9804554">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县商务委</w:t>
            </w:r>
          </w:p>
        </w:tc>
      </w:tr>
      <w:tr w14:paraId="016544B8">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F88D1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4"/>
                <w:szCs w:val="24"/>
                <w:highlight w:val="none"/>
                <w:lang w:val="en-US" w:eastAsia="zh-CN" w:bidi="ar-SA"/>
              </w:rPr>
              <w:t>35</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E3FD025">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新增高新技术企业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D19E1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eastAsia="zh-CN"/>
              </w:rPr>
            </w:pPr>
            <w:r>
              <w:rPr>
                <w:rFonts w:hint="default" w:ascii="Times New Roman" w:hAnsi="Times New Roman" w:eastAsia="方正仿宋_GBK" w:cs="Times New Roman"/>
                <w:smallCaps w:val="0"/>
                <w:color w:val="auto"/>
                <w:sz w:val="24"/>
                <w:szCs w:val="24"/>
                <w:highlight w:val="none"/>
                <w:lang w:val="en-US" w:eastAsia="zh-CN"/>
              </w:rPr>
              <w:t>3</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DBBD3C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7</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4B22ED3">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9180179">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r w14:paraId="64B46AFB">
        <w:tblPrEx>
          <w:tblCellMar>
            <w:top w:w="0" w:type="dxa"/>
            <w:left w:w="0" w:type="dxa"/>
            <w:bottom w:w="0" w:type="dxa"/>
            <w:right w:w="0"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DE06A48">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kern w:val="2"/>
                <w:sz w:val="24"/>
                <w:szCs w:val="24"/>
                <w:highlight w:val="none"/>
                <w:lang w:val="en-US" w:eastAsia="zh-CN" w:bidi="ar-SA"/>
              </w:rPr>
            </w:pPr>
            <w:r>
              <w:rPr>
                <w:rFonts w:hint="default" w:ascii="Times New Roman" w:hAnsi="Times New Roman" w:eastAsia="方正仿宋_GBK" w:cs="Times New Roman"/>
                <w:smallCaps w:val="0"/>
                <w:color w:val="auto"/>
                <w:kern w:val="2"/>
                <w:sz w:val="24"/>
                <w:szCs w:val="24"/>
                <w:highlight w:val="none"/>
                <w:lang w:val="en-US" w:eastAsia="zh-CN" w:bidi="ar-SA"/>
              </w:rPr>
              <w:t>36</w:t>
            </w:r>
          </w:p>
        </w:tc>
        <w:tc>
          <w:tcPr>
            <w:tcW w:w="3983"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2A6972">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rPr>
              <w:t>新增科技型企业</w:t>
            </w:r>
            <w:r>
              <w:rPr>
                <w:rFonts w:hint="default" w:ascii="Times New Roman" w:hAnsi="Times New Roman" w:eastAsia="方正仿宋_GBK" w:cs="Times New Roman"/>
                <w:smallCaps w:val="0"/>
                <w:color w:val="auto"/>
                <w:sz w:val="24"/>
                <w:szCs w:val="24"/>
                <w:highlight w:val="none"/>
                <w:lang w:eastAsia="zh-CN"/>
              </w:rPr>
              <w:t>（</w:t>
            </w:r>
            <w:r>
              <w:rPr>
                <w:rFonts w:hint="default" w:ascii="Times New Roman" w:hAnsi="Times New Roman" w:eastAsia="方正仿宋_GBK" w:cs="Times New Roman"/>
                <w:smallCaps w:val="0"/>
                <w:color w:val="auto"/>
                <w:sz w:val="24"/>
                <w:szCs w:val="24"/>
                <w:highlight w:val="none"/>
                <w:lang w:val="en-US" w:eastAsia="zh-CN"/>
              </w:rPr>
              <w:t>家</w:t>
            </w:r>
            <w:r>
              <w:rPr>
                <w:rFonts w:hint="default" w:ascii="Times New Roman" w:hAnsi="Times New Roman" w:eastAsia="方正仿宋_GBK" w:cs="Times New Roman"/>
                <w:smallCaps w:val="0"/>
                <w:color w:val="auto"/>
                <w:sz w:val="24"/>
                <w:szCs w:val="24"/>
                <w:highlight w:val="none"/>
                <w:lang w:eastAsia="zh-CN"/>
              </w:rPr>
              <w:t>）</w:t>
            </w:r>
          </w:p>
        </w:tc>
        <w:tc>
          <w:tcPr>
            <w:tcW w:w="109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6F13FC1">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default" w:ascii="Times New Roman" w:hAnsi="Times New Roman" w:eastAsia="方正仿宋_GBK" w:cs="Times New Roman"/>
                <w:smallCaps w:val="0"/>
                <w:color w:val="auto"/>
                <w:sz w:val="24"/>
                <w:szCs w:val="24"/>
                <w:highlight w:val="none"/>
                <w:lang w:val="en-US" w:eastAsia="zh-CN"/>
              </w:rPr>
              <w:t>25</w:t>
            </w:r>
          </w:p>
        </w:tc>
        <w:tc>
          <w:tcPr>
            <w:tcW w:w="14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BE458A2">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68</w:t>
            </w:r>
          </w:p>
        </w:tc>
        <w:tc>
          <w:tcPr>
            <w:tcW w:w="121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1A3911C">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mallCaps w:val="0"/>
                <w:color w:val="auto"/>
                <w:sz w:val="24"/>
                <w:szCs w:val="24"/>
                <w:highlight w:val="none"/>
                <w:lang w:val="en-US" w:eastAsia="zh-CN"/>
              </w:rPr>
            </w:pPr>
            <w:r>
              <w:rPr>
                <w:rFonts w:hint="eastAsia" w:ascii="Times New Roman" w:hAnsi="Times New Roman" w:eastAsia="方正仿宋_GBK" w:cs="Times New Roman"/>
                <w:smallCaps w:val="0"/>
                <w:color w:val="auto"/>
                <w:sz w:val="24"/>
                <w:szCs w:val="24"/>
                <w:highlight w:val="none"/>
                <w:lang w:val="en-US" w:eastAsia="zh-CN"/>
              </w:rPr>
              <w:t>30</w:t>
            </w:r>
          </w:p>
        </w:tc>
        <w:tc>
          <w:tcPr>
            <w:tcW w:w="177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78E7E1F">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auto"/>
              <w:rPr>
                <w:rFonts w:hint="default" w:ascii="Times New Roman" w:hAnsi="Times New Roman" w:eastAsia="方正仿宋_GBK" w:cs="方正仿宋_GBK"/>
                <w:smallCaps w:val="0"/>
                <w:color w:val="auto"/>
                <w:sz w:val="21"/>
                <w:szCs w:val="21"/>
                <w:highlight w:val="none"/>
                <w:lang w:val="en-US" w:eastAsia="zh-CN"/>
              </w:rPr>
            </w:pPr>
            <w:r>
              <w:rPr>
                <w:rFonts w:hint="eastAsia" w:ascii="Times New Roman" w:hAnsi="Times New Roman" w:eastAsia="方正仿宋_GBK" w:cs="方正仿宋_GBK"/>
                <w:smallCaps w:val="0"/>
                <w:color w:val="auto"/>
                <w:sz w:val="21"/>
                <w:szCs w:val="21"/>
                <w:highlight w:val="none"/>
                <w:lang w:val="en-US" w:eastAsia="zh-CN"/>
              </w:rPr>
              <w:t>县经济信息委</w:t>
            </w:r>
          </w:p>
        </w:tc>
      </w:tr>
    </w:tbl>
    <w:p w14:paraId="58226C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mallCaps w:val="0"/>
          <w:color w:val="000000"/>
          <w:sz w:val="24"/>
          <w:highlight w:val="none"/>
        </w:rPr>
      </w:pPr>
    </w:p>
    <w:p w14:paraId="65D1E4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mallCaps w:val="0"/>
          <w:color w:val="000000"/>
          <w:sz w:val="24"/>
          <w:highlight w:val="none"/>
          <w:lang w:val="en-US" w:eastAsia="zh-CN"/>
        </w:rPr>
      </w:pPr>
      <w:r>
        <w:rPr>
          <w:rFonts w:hint="default" w:ascii="Times New Roman" w:hAnsi="Times New Roman" w:eastAsia="方正仿宋_GBK" w:cs="Times New Roman"/>
          <w:smallCaps w:val="0"/>
          <w:color w:val="000000"/>
          <w:sz w:val="24"/>
          <w:highlight w:val="none"/>
        </w:rPr>
        <w:t>注：</w:t>
      </w:r>
      <w:r>
        <w:rPr>
          <w:rFonts w:hint="default" w:ascii="Times New Roman" w:hAnsi="Times New Roman" w:eastAsia="方正仿宋_GBK" w:cs="Times New Roman"/>
          <w:smallCaps w:val="0"/>
          <w:color w:val="000000"/>
          <w:sz w:val="24"/>
          <w:highlight w:val="none"/>
          <w:lang w:val="en-US" w:eastAsia="zh-CN"/>
        </w:rPr>
        <w:t>1.</w:t>
      </w:r>
      <w:r>
        <w:rPr>
          <w:rFonts w:hint="default" w:ascii="Times New Roman" w:hAnsi="Times New Roman" w:eastAsia="方正仿宋_GBK" w:cs="Times New Roman"/>
          <w:smallCaps w:val="0"/>
          <w:color w:val="000000"/>
          <w:sz w:val="24"/>
          <w:highlight w:val="none"/>
        </w:rPr>
        <w:t>加*为约束性指标；其他为预期性指标</w:t>
      </w:r>
      <w:r>
        <w:rPr>
          <w:rFonts w:hint="eastAsia" w:ascii="Times New Roman" w:hAnsi="Times New Roman" w:eastAsia="方正仿宋_GBK" w:cs="Times New Roman"/>
          <w:smallCaps w:val="0"/>
          <w:color w:val="000000"/>
          <w:sz w:val="24"/>
          <w:highlight w:val="none"/>
          <w:lang w:eastAsia="zh-CN"/>
        </w:rPr>
        <w:t>；</w:t>
      </w:r>
    </w:p>
    <w:p w14:paraId="5CD6A2B9">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Times New Roman" w:hAnsi="Times New Roman" w:eastAsia="方正仿宋_GBK" w:cs="Times New Roman"/>
          <w:smallCaps w:val="0"/>
          <w:color w:val="000000"/>
          <w:sz w:val="24"/>
          <w:highlight w:val="none"/>
          <w:lang w:val="en-US" w:eastAsia="zh-CN"/>
        </w:rPr>
      </w:pPr>
      <w:r>
        <w:rPr>
          <w:rFonts w:hint="eastAsia" w:ascii="Times New Roman" w:hAnsi="Times New Roman" w:eastAsia="方正仿宋_GBK" w:cs="Times New Roman"/>
          <w:smallCaps w:val="0"/>
          <w:color w:val="000000"/>
          <w:sz w:val="24"/>
          <w:highlight w:val="none"/>
          <w:lang w:val="en-US" w:eastAsia="zh-CN"/>
        </w:rPr>
        <w:t>2.</w:t>
      </w:r>
      <w:r>
        <w:rPr>
          <w:rFonts w:hint="default" w:ascii="Times New Roman" w:hAnsi="Times New Roman" w:eastAsia="方正仿宋_GBK" w:cs="Times New Roman"/>
          <w:smallCaps w:val="0"/>
          <w:color w:val="000000"/>
          <w:sz w:val="24"/>
          <w:highlight w:val="none"/>
        </w:rPr>
        <w:t>带【】为累计数</w:t>
      </w:r>
      <w:r>
        <w:rPr>
          <w:rFonts w:hint="eastAsia" w:ascii="Times New Roman" w:hAnsi="Times New Roman" w:eastAsia="方正仿宋_GBK" w:cs="Times New Roman"/>
          <w:smallCaps w:val="0"/>
          <w:color w:val="000000"/>
          <w:sz w:val="24"/>
          <w:highlight w:val="none"/>
          <w:lang w:eastAsia="zh-CN"/>
        </w:rPr>
        <w:t>；</w:t>
      </w:r>
    </w:p>
    <w:p w14:paraId="6885603C">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firstLine="480" w:firstLineChars="200"/>
        <w:jc w:val="both"/>
        <w:textAlignment w:val="auto"/>
        <w:rPr>
          <w:rFonts w:hint="eastAsia" w:ascii="Times New Roman" w:hAnsi="Times New Roman" w:eastAsia="方正仿宋_GBK" w:cs="Times New Roman"/>
          <w:smallCaps w:val="0"/>
          <w:color w:val="auto"/>
          <w:kern w:val="0"/>
          <w:sz w:val="24"/>
          <w:highlight w:val="none"/>
          <w:u w:val="none"/>
          <w:lang w:eastAsia="zh-CN"/>
        </w:rPr>
      </w:pPr>
      <w:r>
        <w:rPr>
          <w:rFonts w:hint="default" w:ascii="Times New Roman" w:hAnsi="Times New Roman" w:eastAsia="方正仿宋_GBK" w:cs="Times New Roman"/>
          <w:smallCaps w:val="0"/>
          <w:color w:val="000000"/>
          <w:sz w:val="24"/>
          <w:highlight w:val="none"/>
          <w:lang w:val="en-US" w:eastAsia="zh-CN"/>
        </w:rPr>
        <w:t>3</w:t>
      </w:r>
      <w:r>
        <w:rPr>
          <w:rFonts w:hint="default" w:ascii="Times New Roman" w:hAnsi="Times New Roman" w:eastAsia="方正仿宋_GBK" w:cs="Times New Roman"/>
          <w:smallCaps w:val="0"/>
          <w:color w:val="auto"/>
          <w:kern w:val="0"/>
          <w:sz w:val="24"/>
          <w:highlight w:val="none"/>
          <w:u w:val="none"/>
        </w:rPr>
        <w:t>.带▲最终以市级下达</w:t>
      </w:r>
      <w:r>
        <w:rPr>
          <w:rFonts w:hint="eastAsia" w:ascii="Times New Roman" w:hAnsi="Times New Roman" w:eastAsia="方正仿宋_GBK" w:cs="Times New Roman"/>
          <w:smallCaps w:val="0"/>
          <w:color w:val="auto"/>
          <w:kern w:val="0"/>
          <w:sz w:val="24"/>
          <w:highlight w:val="none"/>
          <w:u w:val="none"/>
          <w:lang w:val="en-US" w:eastAsia="zh-CN"/>
        </w:rPr>
        <w:t>数值</w:t>
      </w:r>
      <w:r>
        <w:rPr>
          <w:rFonts w:hint="default" w:ascii="Times New Roman" w:hAnsi="Times New Roman" w:eastAsia="方正仿宋_GBK" w:cs="Times New Roman"/>
          <w:smallCaps w:val="0"/>
          <w:color w:val="auto"/>
          <w:kern w:val="0"/>
          <w:sz w:val="24"/>
          <w:highlight w:val="none"/>
          <w:u w:val="none"/>
        </w:rPr>
        <w:t>为准</w:t>
      </w:r>
      <w:r>
        <w:rPr>
          <w:rFonts w:hint="eastAsia" w:ascii="Times New Roman" w:hAnsi="Times New Roman" w:eastAsia="方正仿宋_GBK" w:cs="Times New Roman"/>
          <w:smallCaps w:val="0"/>
          <w:color w:val="auto"/>
          <w:kern w:val="0"/>
          <w:sz w:val="24"/>
          <w:highlight w:val="none"/>
          <w:u w:val="none"/>
          <w:lang w:eastAsia="zh-CN"/>
        </w:rPr>
        <w:t>。</w:t>
      </w:r>
    </w:p>
    <w:p w14:paraId="413365A9">
      <w:pPr>
        <w:pStyle w:val="2"/>
        <w:rPr>
          <w:rFonts w:hint="eastAsia" w:ascii="Times New Roman" w:hAnsi="Times New Roman" w:eastAsia="方正仿宋_GBK" w:cs="Times New Roman"/>
          <w:smallCaps w:val="0"/>
          <w:color w:val="auto"/>
          <w:kern w:val="0"/>
          <w:sz w:val="24"/>
          <w:highlight w:val="none"/>
          <w:u w:val="none"/>
          <w:lang w:eastAsia="zh-CN"/>
        </w:rPr>
      </w:pPr>
    </w:p>
    <w:p w14:paraId="732E68C7">
      <w:pPr>
        <w:rPr>
          <w:rFonts w:hint="eastAsia" w:ascii="Times New Roman" w:hAnsi="Times New Roman" w:eastAsia="方正仿宋_GBK" w:cs="Times New Roman"/>
          <w:smallCaps w:val="0"/>
          <w:color w:val="auto"/>
          <w:kern w:val="0"/>
          <w:sz w:val="24"/>
          <w:highlight w:val="none"/>
          <w:u w:val="none"/>
          <w:lang w:eastAsia="zh-CN"/>
        </w:rPr>
      </w:pPr>
    </w:p>
    <w:p w14:paraId="17106FEE">
      <w:pPr>
        <w:rPr>
          <w:rFonts w:hint="eastAsia" w:ascii="Times New Roman" w:hAnsi="Times New Roman" w:eastAsia="方正仿宋_GBK" w:cs="Times New Roman"/>
          <w:smallCaps w:val="0"/>
          <w:color w:val="auto"/>
          <w:kern w:val="0"/>
          <w:sz w:val="24"/>
          <w:highlight w:val="none"/>
          <w:u w:val="none"/>
          <w:lang w:val="en-US" w:eastAsia="zh-CN"/>
        </w:rPr>
      </w:pPr>
    </w:p>
    <w:sectPr>
      <w:footerReference r:id="rId4" w:type="default"/>
      <w:footerReference r:id="rId5" w:type="even"/>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B9E00A0A-1EA1-43C0-AD27-13A36DFFF331}"/>
  </w:font>
  <w:font w:name="方正黑体_GBK">
    <w:panose1 w:val="03000509000000000000"/>
    <w:charset w:val="86"/>
    <w:family w:val="auto"/>
    <w:pitch w:val="default"/>
    <w:sig w:usb0="00000001" w:usb1="080E0000" w:usb2="00000000" w:usb3="00000000" w:csb0="00040000" w:csb1="00000000"/>
    <w:embedRegular r:id="rId2" w:fontKey="{0BFAA2B2-31D8-4D87-B144-4AEE78689292}"/>
  </w:font>
  <w:font w:name="方正仿宋_GBK">
    <w:panose1 w:val="03000509000000000000"/>
    <w:charset w:val="86"/>
    <w:family w:val="auto"/>
    <w:pitch w:val="default"/>
    <w:sig w:usb0="00000001" w:usb1="080E0000" w:usb2="00000000" w:usb3="00000000" w:csb0="00040000" w:csb1="00000000"/>
    <w:embedRegular r:id="rId3" w:fontKey="{BFE5A2DD-5F27-4898-BFD9-411B82E6A4E0}"/>
  </w:font>
  <w:font w:name="仿宋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方正楷体_GBK">
    <w:panose1 w:val="03000509000000000000"/>
    <w:charset w:val="86"/>
    <w:family w:val="auto"/>
    <w:pitch w:val="default"/>
    <w:sig w:usb0="00000001" w:usb1="080E0000" w:usb2="00000000" w:usb3="00000000" w:csb0="00040000" w:csb1="00000000"/>
    <w:embedRegular r:id="rId4" w:fontKey="{4A7400D1-D852-4AE4-8A2F-57B487A4E0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FAA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posOffset>4718050</wp:posOffset>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2FAC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1.5pt;margin-top:-14.25pt;height:144pt;width:144pt;mso-position-horizontal-relative:margin;mso-wrap-style:none;z-index:251659264;mso-width-relative:page;mso-height-relative:page;" filled="f" stroked="f" coordsize="21600,21600" o:gfxdata="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N6QDv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46F2FAC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26BC">
    <w:pPr>
      <w:pStyle w:val="20"/>
    </w:pPr>
    <w:r>
      <w:rPr>
        <w:sz w:val="18"/>
      </w:rPr>
      <mc:AlternateContent>
        <mc:Choice Requires="wps">
          <w:drawing>
            <wp:anchor distT="0" distB="0" distL="114300" distR="114300" simplePos="0" relativeHeight="251660288" behindDoc="0" locked="0" layoutInCell="1" allowOverlap="1">
              <wp:simplePos x="0" y="0"/>
              <wp:positionH relativeFrom="margin">
                <wp:posOffset>257175</wp:posOffset>
              </wp:positionH>
              <wp:positionV relativeFrom="paragraph">
                <wp:posOffset>-180975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96E76">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5pt;margin-top:-14.25pt;height:144pt;width:144pt;mso-position-horizontal-relative:margin;mso-wrap-style:none;z-index:251660288;mso-width-relative:page;mso-height-relative:page;" filled="f" stroked="f" coordsize="21600,21600" o:gfxdata="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i8JAd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57796E76">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8">
    <w:p>
      <w:r>
        <w:separator/>
      </w:r>
    </w:p>
  </w:footnote>
  <w:footnote w:type="continuationSeparator" w:id="89">
    <w:p>
      <w:r>
        <w:continuationSeparator/>
      </w:r>
    </w:p>
  </w:footnote>
  <w:footnote w:id="0">
    <w:p w14:paraId="5C2DC69D">
      <w:pPr>
        <w:pStyle w:val="22"/>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hint="default"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“六个示范区”：绿色高质量发展示范区、城乡融合乡村振兴示范区、全面深化改革示范区、山区开放合作示范区、“小县大城”治理示范区、美丽中国建设示范区。</w:t>
      </w:r>
    </w:p>
  </w:footnote>
  <w:footnote w:id="1">
    <w:p w14:paraId="5E783DF1">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xml:space="preserve">] </w:t>
      </w:r>
      <w:r>
        <w:rPr>
          <w:rFonts w:hint="default" w:ascii="Times New Roman" w:hAnsi="Times New Roman" w:eastAsia="方正仿宋_GBK" w:cs="Times New Roman"/>
          <w:kern w:val="2"/>
          <w:sz w:val="18"/>
          <w:szCs w:val="18"/>
          <w:lang w:val="en-US" w:eastAsia="zh-CN" w:bidi="ar-SA"/>
        </w:rPr>
        <w:t>“十项行动”：是《</w:t>
      </w:r>
      <w:r>
        <w:rPr>
          <w:rFonts w:hint="eastAsia" w:ascii="Times New Roman" w:hAnsi="Times New Roman" w:eastAsia="方正仿宋_GBK" w:cs="Times New Roman"/>
          <w:kern w:val="2"/>
          <w:sz w:val="18"/>
          <w:szCs w:val="18"/>
          <w:lang w:val="en-US" w:eastAsia="zh-CN" w:bidi="ar-SA"/>
        </w:rPr>
        <w:t>城口县</w:t>
      </w:r>
      <w:r>
        <w:rPr>
          <w:rFonts w:hint="default" w:ascii="Times New Roman" w:hAnsi="Times New Roman" w:eastAsia="方正仿宋_GBK" w:cs="Times New Roman"/>
          <w:kern w:val="2"/>
          <w:sz w:val="18"/>
          <w:szCs w:val="18"/>
          <w:lang w:val="en-US" w:eastAsia="zh-CN" w:bidi="ar-SA"/>
        </w:rPr>
        <w:t>推动</w:t>
      </w:r>
      <w:bookmarkStart w:id="1" w:name="_GoBack"/>
      <w:bookmarkEnd w:id="1"/>
      <w:r>
        <w:rPr>
          <w:rFonts w:hint="default" w:ascii="Times New Roman" w:hAnsi="Times New Roman" w:eastAsia="方正仿宋_GBK" w:cs="Times New Roman"/>
          <w:kern w:val="2"/>
          <w:sz w:val="18"/>
          <w:szCs w:val="18"/>
          <w:lang w:val="en-US" w:eastAsia="zh-CN" w:bidi="ar-SA"/>
        </w:rPr>
        <w:t>成渝地区双城经济圈建设行动方案（2023-2027年）》中涉及的十项行动，分别为</w:t>
      </w:r>
      <w:r>
        <w:rPr>
          <w:rFonts w:hint="eastAsia"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t>县城能级提升行动、建设现代基础设施网络行动、现代化产业体系行动、加快科技创新建设行动、打造文旅融合示范行动、推进生态优先绿色发展行动、重点领域改革行动、对外开放行动、推动城乡融合区域协调发展行动、高品质生活惠民富民行动。“四张清单”：</w:t>
      </w:r>
      <w:r>
        <w:rPr>
          <w:rFonts w:hint="eastAsia" w:ascii="Times New Roman" w:hAnsi="Times New Roman" w:eastAsia="方正仿宋_GBK" w:cs="Times New Roman"/>
          <w:kern w:val="2"/>
          <w:sz w:val="18"/>
          <w:szCs w:val="18"/>
          <w:lang w:val="en-US" w:eastAsia="zh-CN" w:bidi="ar-SA"/>
        </w:rPr>
        <w:t>为“十项行动”2024年支撑载体，具体包括：</w:t>
      </w:r>
      <w:r>
        <w:rPr>
          <w:rFonts w:hint="default" w:ascii="Times New Roman" w:hAnsi="Times New Roman" w:eastAsia="方正仿宋_GBK" w:cs="Times New Roman"/>
          <w:kern w:val="2"/>
          <w:sz w:val="18"/>
          <w:szCs w:val="18"/>
          <w:lang w:val="en-US" w:eastAsia="zh-CN" w:bidi="ar-SA"/>
        </w:rPr>
        <w:t>重大政策清单58项、重大项目清单64个、重大改革清单48项、重大平台清单31个。</w:t>
      </w:r>
    </w:p>
  </w:footnote>
  <w:footnote w:id="2">
    <w:p w14:paraId="7FE2737B">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xml:space="preserve">] </w:t>
      </w:r>
      <w:r>
        <w:rPr>
          <w:rFonts w:hint="default" w:ascii="Times New Roman" w:hAnsi="Times New Roman" w:eastAsia="方正仿宋_GBK" w:cs="Times New Roman"/>
          <w:kern w:val="2"/>
          <w:sz w:val="18"/>
          <w:szCs w:val="18"/>
          <w:lang w:val="en-US" w:eastAsia="zh-CN" w:bidi="ar-SA"/>
        </w:rPr>
        <w:t>联合引进项目5个：城口县综合交通服务业项目、城口县山语指月民宿项目、城口县医药贸易投资项目、城口县半月御池项目（</w:t>
      </w:r>
      <w:r>
        <w:rPr>
          <w:rFonts w:hint="eastAsia" w:ascii="Times New Roman" w:hAnsi="Times New Roman" w:eastAsia="方正仿宋_GBK" w:cs="Times New Roman"/>
          <w:kern w:val="2"/>
          <w:sz w:val="18"/>
          <w:szCs w:val="18"/>
          <w:lang w:val="en-US" w:eastAsia="zh-CN" w:bidi="ar-SA"/>
        </w:rPr>
        <w:t>万达锦华</w:t>
      </w:r>
      <w:r>
        <w:rPr>
          <w:rFonts w:hint="default" w:ascii="Times New Roman" w:hAnsi="Times New Roman" w:eastAsia="方正仿宋_GBK" w:cs="Times New Roman"/>
          <w:kern w:val="2"/>
          <w:sz w:val="18"/>
          <w:szCs w:val="18"/>
          <w:lang w:val="en-US" w:eastAsia="zh-CN" w:bidi="ar-SA"/>
        </w:rPr>
        <w:t>酒店）、再生资源回收利用项目</w:t>
      </w:r>
      <w:r>
        <w:rPr>
          <w:rFonts w:hint="eastAsia" w:ascii="Times New Roman" w:hAnsi="Times New Roman" w:eastAsia="方正仿宋_GBK" w:cs="Times New Roman"/>
          <w:kern w:val="2"/>
          <w:sz w:val="18"/>
          <w:szCs w:val="18"/>
          <w:lang w:val="en-US" w:eastAsia="zh-CN" w:bidi="ar-SA"/>
        </w:rPr>
        <w:t>。</w:t>
      </w:r>
    </w:p>
  </w:footnote>
  <w:footnote w:id="3">
    <w:p w14:paraId="4B94AF36">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textAlignment w:val="auto"/>
        <w:rPr>
          <w:rFonts w:hint="eastAsia"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一县一策”：市委、市政府先后出台《支持国家乡村振兴重点帮扶县城口县发展若干政策》《“一县一策”推动山区库区高质量发展的指导意见》《支持城口县高质量发展若干举措》支持城口县乡村振兴和高质量发展。</w:t>
      </w:r>
    </w:p>
  </w:footnote>
  <w:footnote w:id="4">
    <w:p w14:paraId="2D52F7CA">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firstLine="360" w:firstLineChars="200"/>
        <w:textAlignment w:val="auto"/>
        <w:rPr>
          <w:rFonts w:hint="eastAsia"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“两重”“两新”：国家为推动国家重大战略和重点领域的安全能力建设，以及大规模设备更新和消费品以旧换新而实施的一系列政策措施。</w:t>
      </w:r>
    </w:p>
  </w:footnote>
  <w:footnote w:id="5">
    <w:p w14:paraId="3D59B013">
      <w:pPr>
        <w:pStyle w:val="22"/>
        <w:snapToGrid w:val="0"/>
        <w:ind w:firstLine="360" w:firstLineChars="200"/>
        <w:rPr>
          <w:rFonts w:hint="eastAsia"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footnoteRef/>
      </w:r>
      <w:r>
        <w:rPr>
          <w:rFonts w:hint="default" w:ascii="Times New Roman" w:hAnsi="Times New Roman" w:eastAsia="方正仿宋_GBK" w:cs="Times New Roman"/>
          <w:kern w:val="2"/>
          <w:sz w:val="18"/>
          <w:szCs w:val="18"/>
          <w:lang w:val="en-US" w:eastAsia="zh-CN" w:bidi="ar-SA"/>
        </w:rPr>
        <w:t xml:space="preserve">] </w:t>
      </w:r>
      <w:r>
        <w:rPr>
          <w:rFonts w:hint="eastAsia" w:ascii="Times New Roman" w:hAnsi="Times New Roman" w:eastAsia="方正仿宋_GBK" w:cs="Times New Roman"/>
          <w:kern w:val="2"/>
          <w:sz w:val="18"/>
          <w:szCs w:val="18"/>
          <w:lang w:val="en-US" w:eastAsia="zh-CN" w:bidi="ar-SA"/>
        </w:rPr>
        <w:t>“四上企业”：包括</w:t>
      </w:r>
      <w:r>
        <w:rPr>
          <w:rFonts w:hint="default" w:ascii="Times New Roman" w:hAnsi="Times New Roman" w:eastAsia="方正仿宋_GBK" w:cs="Times New Roman"/>
          <w:kern w:val="2"/>
          <w:sz w:val="18"/>
          <w:szCs w:val="18"/>
          <w:lang w:val="en-US" w:eastAsia="zh-CN" w:bidi="ar-SA"/>
        </w:rPr>
        <w:t>规模以上工业、限额以上批发零售住宿餐饮业、有资质的建筑业和有开发经营活动的全部房地产开发经营业、规模以上服务业法人单位</w:t>
      </w:r>
      <w:r>
        <w:rPr>
          <w:rFonts w:hint="eastAsia" w:ascii="Times New Roman" w:hAnsi="Times New Roman" w:eastAsia="方正仿宋_GBK" w:cs="Times New Roman"/>
          <w:kern w:val="2"/>
          <w:sz w:val="18"/>
          <w:szCs w:val="18"/>
          <w:lang w:val="en-US" w:eastAsia="zh-CN" w:bidi="ar-SA"/>
        </w:rPr>
        <w:t>。</w:t>
      </w:r>
    </w:p>
  </w:footnote>
  <w:footnote w:id="6">
    <w:p w14:paraId="06DC1BD6">
      <w:pPr>
        <w:pStyle w:val="16"/>
        <w:numPr>
          <w:ilvl w:val="0"/>
          <w:numId w:val="0"/>
        </w:numPr>
        <w:ind w:firstLine="360" w:firstLineChars="200"/>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“三攻坚一盘活”：国企改革攻坚、园区开发区改革攻坚、政企分离改革攻坚、国有资产盘活。</w:t>
      </w:r>
    </w:p>
  </w:footnote>
  <w:footnote w:id="7">
    <w:p w14:paraId="4B7F34BE">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 xml:space="preserve">[8] </w:t>
      </w:r>
      <w:r>
        <w:rPr>
          <w:rFonts w:hint="default" w:ascii="Times New Roman" w:hAnsi="Times New Roman" w:eastAsia="方正仿宋_GBK" w:cs="Times New Roman"/>
          <w:sz w:val="18"/>
          <w:szCs w:val="18"/>
          <w:lang w:val="en-US" w:eastAsia="zh-CN"/>
        </w:rPr>
        <w:t>3A级景区</w:t>
      </w:r>
      <w:r>
        <w:rPr>
          <w:rFonts w:hint="eastAsia" w:ascii="Times New Roman" w:hAnsi="Times New Roman" w:eastAsia="方正仿宋_GBK" w:cs="Times New Roman"/>
          <w:sz w:val="18"/>
          <w:szCs w:val="18"/>
          <w:lang w:val="en-US" w:eastAsia="zh-CN"/>
        </w:rPr>
        <w:t>：北屏打锣岩</w:t>
      </w:r>
      <w:r>
        <w:rPr>
          <w:rFonts w:hint="default" w:ascii="Times New Roman" w:hAnsi="Times New Roman" w:eastAsia="方正仿宋_GBK" w:cs="Times New Roman"/>
          <w:sz w:val="18"/>
          <w:szCs w:val="18"/>
          <w:lang w:val="en-US" w:eastAsia="zh-CN"/>
        </w:rPr>
        <w:t>景区</w:t>
      </w:r>
      <w:r>
        <w:rPr>
          <w:rFonts w:hint="eastAsia" w:ascii="Times New Roman" w:hAnsi="Times New Roman" w:eastAsia="方正仿宋_GBK" w:cs="Times New Roman"/>
          <w:sz w:val="18"/>
          <w:szCs w:val="18"/>
          <w:lang w:val="en-US" w:eastAsia="zh-CN"/>
        </w:rPr>
        <w:t>。</w:t>
      </w:r>
    </w:p>
  </w:footnote>
  <w:footnote w:id="8">
    <w:p w14:paraId="71B2CB8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 7个农产品市场：修齐镇、明通镇、咸宜镇、岚天乡、巴山镇、双河乡农贸市场和复兴街道太和场菜市场。</w:t>
      </w:r>
    </w:p>
  </w:footnote>
  <w:footnote w:id="9">
    <w:p w14:paraId="786B8D5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t xml:space="preserve"> 4款</w:t>
      </w:r>
      <w:r>
        <w:rPr>
          <w:rFonts w:hint="eastAsia" w:ascii="方正仿宋_GBK" w:hAnsi="方正仿宋_GBK" w:eastAsia="方正仿宋_GBK" w:cs="方正仿宋_GBK"/>
          <w:sz w:val="18"/>
          <w:szCs w:val="18"/>
          <w:lang w:val="en-US" w:eastAsia="zh-CN"/>
        </w:rPr>
        <w:t>“爆品”</w:t>
      </w:r>
      <w:r>
        <w:rPr>
          <w:rFonts w:hint="default" w:ascii="Times New Roman" w:hAnsi="Times New Roman" w:eastAsia="方正仿宋_GBK" w:cs="Times New Roman"/>
          <w:sz w:val="18"/>
          <w:szCs w:val="18"/>
          <w:lang w:val="en-US" w:eastAsia="zh-CN"/>
        </w:rPr>
        <w:t>：赵孝春城口老腊肉、赵孝春麻辣肉丝、美缀美城口老腊肉、鸡鸣黄大茶</w:t>
      </w:r>
      <w:r>
        <w:rPr>
          <w:rFonts w:hint="eastAsia" w:ascii="Times New Roman" w:hAnsi="Times New Roman" w:eastAsia="方正仿宋_GBK" w:cs="Times New Roman"/>
          <w:sz w:val="18"/>
          <w:szCs w:val="18"/>
          <w:lang w:val="en-US" w:eastAsia="zh-CN"/>
        </w:rPr>
        <w:t>。</w:t>
      </w:r>
    </w:p>
  </w:footnote>
  <w:footnote w:id="10">
    <w:p w14:paraId="4DD70EB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default"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 8道菜品：城口农家腊肘子、铁罐土鸡、干四季豆炖腊排骨、过桥腊拼、白酒猪肝、岩耳鸡汤、竹筒蒸蛋饺、乡村品面子。</w:t>
      </w:r>
    </w:p>
  </w:footnote>
  <w:footnote w:id="11">
    <w:p w14:paraId="2F1881F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lang w:val="en-US" w:eastAsia="zh-CN"/>
        </w:rPr>
        <w:t>4个驻外招商小分队</w:t>
      </w:r>
      <w:r>
        <w:rPr>
          <w:rFonts w:hint="eastAsia" w:ascii="Times New Roman" w:hAnsi="Times New Roman" w:eastAsia="方正仿宋_GBK" w:cs="Times New Roman"/>
          <w:sz w:val="18"/>
          <w:szCs w:val="18"/>
          <w:lang w:val="en-US" w:eastAsia="zh-CN"/>
        </w:rPr>
        <w:t>：城口县驻粤港澳大湾区招商小分队、城口县驻长三角地区招商小分队、城口县驻京津冀鲁地区招商小分队、城口县驻渝川陕招商小分队。</w:t>
      </w:r>
    </w:p>
  </w:footnote>
  <w:footnote w:id="12">
    <w:p w14:paraId="3D47DAE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 xml:space="preserve">] </w:t>
      </w:r>
      <w:r>
        <w:rPr>
          <w:rFonts w:hint="default" w:ascii="Times New Roman" w:hAnsi="Times New Roman" w:eastAsia="方正仿宋_GBK" w:cs="Times New Roman"/>
          <w:sz w:val="18"/>
          <w:szCs w:val="18"/>
          <w:lang w:val="en-US" w:eastAsia="zh-CN"/>
        </w:rPr>
        <w:t>进出口企业8家</w:t>
      </w:r>
      <w:r>
        <w:rPr>
          <w:rFonts w:hint="eastAsia" w:ascii="Times New Roman" w:hAnsi="Times New Roman" w:eastAsia="方正仿宋_GBK" w:cs="Times New Roman"/>
          <w:sz w:val="18"/>
          <w:szCs w:val="18"/>
          <w:lang w:val="en-US" w:eastAsia="zh-CN"/>
        </w:rPr>
        <w:t>：城口县林之汇贸易有限公司、重庆美缀美食品有限公司、城口县安令农业发展有限公司、重庆市城口县鸡鸣茶业有限责任公司、重庆市九重山实业有限公司、城口县嵘彬农业开发有限公司、重庆市鲁渝矿业发展有限公司、重庆城口核桃生物科技有限公司。</w:t>
      </w:r>
    </w:p>
  </w:footnote>
  <w:footnote w:id="13">
    <w:p w14:paraId="15B6A4F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footnoteRef/>
      </w:r>
      <w:r>
        <w:rPr>
          <w:rFonts w:hint="default"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t xml:space="preserve"> 老旧小</w:t>
      </w:r>
      <w:r>
        <w:rPr>
          <w:rFonts w:hint="default" w:ascii="Times New Roman" w:hAnsi="Times New Roman" w:eastAsia="方正仿宋_GBK" w:cs="Times New Roman"/>
          <w:sz w:val="18"/>
          <w:szCs w:val="18"/>
          <w:lang w:val="en-US" w:eastAsia="zh-CN"/>
        </w:rPr>
        <w:t>区3个</w:t>
      </w:r>
      <w:r>
        <w:rPr>
          <w:rFonts w:hint="eastAsia" w:ascii="Times New Roman" w:hAnsi="Times New Roman" w:eastAsia="方正仿宋_GBK" w:cs="Times New Roman"/>
          <w:sz w:val="18"/>
          <w:szCs w:val="18"/>
          <w:lang w:val="en-US" w:eastAsia="zh-CN"/>
        </w:rPr>
        <w:t>：观音堂片区老旧小区、任河路片区老旧小区、高坪坎片区。</w:t>
      </w:r>
    </w:p>
  </w:footnote>
  <w:footnote w:id="14">
    <w:p w14:paraId="67605C9F">
      <w:pPr>
        <w:pStyle w:val="22"/>
        <w:snapToGrid w:val="0"/>
        <w:ind w:firstLine="360" w:firstLineChars="200"/>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footnoteRef/>
      </w:r>
      <w:r>
        <w:rPr>
          <w:rFonts w:hint="default" w:ascii="Times New Roman" w:hAnsi="Times New Roman" w:eastAsia="方正仿宋_GBK" w:cs="Times New Roman"/>
          <w:kern w:val="2"/>
          <w:sz w:val="18"/>
          <w:szCs w:val="18"/>
          <w:lang w:val="en-US" w:eastAsia="zh-CN" w:bidi="ar-SA"/>
        </w:rPr>
        <w:t>] 公厕2座</w:t>
      </w:r>
      <w:r>
        <w:rPr>
          <w:rFonts w:hint="eastAsia"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t>碧桂园、盐井潭公厕</w:t>
      </w:r>
      <w:r>
        <w:rPr>
          <w:rFonts w:hint="eastAsia" w:ascii="Times New Roman" w:hAnsi="Times New Roman" w:eastAsia="方正仿宋_GBK" w:cs="Times New Roman"/>
          <w:kern w:val="2"/>
          <w:sz w:val="18"/>
          <w:szCs w:val="18"/>
          <w:lang w:val="en-US" w:eastAsia="zh-CN" w:bidi="ar-SA"/>
        </w:rPr>
        <w:t>。</w:t>
      </w:r>
    </w:p>
  </w:footnote>
  <w:footnote w:id="15">
    <w:p w14:paraId="7CF83E4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eastAsia" w:ascii="Times New Roman" w:hAnsi="Times New Roman" w:eastAsia="方正仿宋_GBK" w:cs="Times New Roman"/>
          <w:sz w:val="18"/>
          <w:szCs w:val="18"/>
          <w:lang w:val="en-US" w:eastAsia="zh-CN"/>
        </w:rPr>
      </w:pPr>
      <w:r>
        <w:rPr>
          <w:rFonts w:hint="eastAsia" w:ascii="Times New Roman" w:hAnsi="Times New Roman" w:eastAsia="方正仿宋_GBK" w:cs="Times New Roman"/>
          <w:sz w:val="18"/>
          <w:szCs w:val="18"/>
          <w:lang w:val="en-US" w:eastAsia="zh-CN"/>
        </w:rPr>
        <w:t>[</w:t>
      </w:r>
      <w:r>
        <w:rPr>
          <w:rFonts w:hint="eastAsia" w:ascii="Times New Roman" w:hAnsi="Times New Roman" w:eastAsia="方正仿宋_GBK" w:cs="Times New Roman"/>
          <w:sz w:val="18"/>
          <w:szCs w:val="18"/>
          <w:lang w:val="en-US" w:eastAsia="zh-CN"/>
        </w:rPr>
        <w:footnoteRef/>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t xml:space="preserve"> 口袋公园</w:t>
      </w:r>
      <w:r>
        <w:rPr>
          <w:rFonts w:hint="eastAsia"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lang w:val="en-US" w:eastAsia="zh-CN"/>
        </w:rPr>
        <w:t>个：</w:t>
      </w:r>
      <w:r>
        <w:rPr>
          <w:rFonts w:hint="eastAsia" w:ascii="Times New Roman" w:hAnsi="Times New Roman" w:eastAsia="方正仿宋_GBK" w:cs="Times New Roman"/>
          <w:sz w:val="18"/>
          <w:szCs w:val="18"/>
          <w:lang w:val="en-US" w:eastAsia="zh-CN"/>
        </w:rPr>
        <w:t>和平健身广场、陈家山小微公园、政务服务中心微公园。</w:t>
      </w:r>
    </w:p>
  </w:footnote>
  <w:footnote w:id="16">
    <w:p w14:paraId="081CC455">
      <w:pPr>
        <w:pStyle w:val="22"/>
        <w:snapToGrid w:val="0"/>
        <w:ind w:firstLine="360" w:firstLineChars="200"/>
        <w:rPr>
          <w:rFonts w:hint="default" w:ascii="Times New Roman" w:hAnsi="Times New Roman" w:eastAsia="方正仿宋_GBK" w:cs="Times New Roman"/>
          <w:kern w:val="2"/>
          <w:sz w:val="18"/>
          <w:szCs w:val="18"/>
          <w:lang w:val="en-US" w:eastAsia="zh-CN" w:bidi="ar-SA"/>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农村“</w:t>
      </w:r>
      <w:r>
        <w:rPr>
          <w:rFonts w:hint="eastAsia" w:ascii="Times New Roman" w:hAnsi="Times New Roman" w:eastAsia="方正仿宋_GBK" w:cs="Times New Roman"/>
          <w:kern w:val="2"/>
          <w:sz w:val="18"/>
          <w:szCs w:val="18"/>
          <w:lang w:val="en" w:eastAsia="zh-CN" w:bidi="ar-SA"/>
        </w:rPr>
        <w:t>三</w:t>
      </w:r>
      <w:r>
        <w:rPr>
          <w:rFonts w:hint="eastAsia" w:ascii="Times New Roman" w:hAnsi="Times New Roman" w:eastAsia="方正仿宋_GBK" w:cs="Times New Roman"/>
          <w:kern w:val="2"/>
          <w:sz w:val="18"/>
          <w:szCs w:val="18"/>
          <w:lang w:val="en-US" w:eastAsia="zh-CN" w:bidi="ar-SA"/>
        </w:rPr>
        <w:t>大</w:t>
      </w:r>
      <w:r>
        <w:rPr>
          <w:rFonts w:hint="eastAsia" w:ascii="Times New Roman" w:hAnsi="Times New Roman" w:eastAsia="方正仿宋_GBK" w:cs="Times New Roman"/>
          <w:kern w:val="2"/>
          <w:sz w:val="18"/>
          <w:szCs w:val="18"/>
          <w:lang w:val="en" w:eastAsia="zh-CN" w:bidi="ar-SA"/>
        </w:rPr>
        <w:t>革命”：厕所</w:t>
      </w:r>
      <w:r>
        <w:rPr>
          <w:rFonts w:hint="eastAsia" w:ascii="Times New Roman" w:hAnsi="Times New Roman" w:eastAsia="方正仿宋_GBK" w:cs="Times New Roman"/>
          <w:kern w:val="2"/>
          <w:sz w:val="18"/>
          <w:szCs w:val="18"/>
          <w:lang w:val="en-US" w:eastAsia="zh-CN" w:bidi="ar-SA"/>
        </w:rPr>
        <w:t>革命</w:t>
      </w:r>
      <w:r>
        <w:rPr>
          <w:rFonts w:hint="eastAsia" w:ascii="Times New Roman" w:hAnsi="Times New Roman" w:eastAsia="方正仿宋_GBK" w:cs="Times New Roman"/>
          <w:kern w:val="2"/>
          <w:sz w:val="18"/>
          <w:szCs w:val="18"/>
          <w:lang w:val="en" w:eastAsia="zh-CN" w:bidi="ar-SA"/>
        </w:rPr>
        <w:t>、污水</w:t>
      </w:r>
      <w:r>
        <w:rPr>
          <w:rFonts w:hint="eastAsia" w:ascii="Times New Roman" w:hAnsi="Times New Roman" w:eastAsia="方正仿宋_GBK" w:cs="Times New Roman"/>
          <w:kern w:val="2"/>
          <w:sz w:val="18"/>
          <w:szCs w:val="18"/>
          <w:lang w:val="en-US" w:eastAsia="zh-CN" w:bidi="ar-SA"/>
        </w:rPr>
        <w:t>革命</w:t>
      </w:r>
      <w:r>
        <w:rPr>
          <w:rFonts w:hint="eastAsia" w:ascii="Times New Roman" w:hAnsi="Times New Roman" w:eastAsia="方正仿宋_GBK" w:cs="Times New Roman"/>
          <w:kern w:val="2"/>
          <w:sz w:val="18"/>
          <w:szCs w:val="18"/>
          <w:lang w:val="en" w:eastAsia="zh-CN" w:bidi="ar-SA"/>
        </w:rPr>
        <w:t>、垃圾</w:t>
      </w:r>
      <w:r>
        <w:rPr>
          <w:rFonts w:hint="eastAsia" w:ascii="Times New Roman" w:hAnsi="Times New Roman" w:eastAsia="方正仿宋_GBK" w:cs="Times New Roman"/>
          <w:kern w:val="2"/>
          <w:sz w:val="18"/>
          <w:szCs w:val="18"/>
          <w:lang w:val="en-US" w:eastAsia="zh-CN" w:bidi="ar-SA"/>
        </w:rPr>
        <w:t>革命。</w:t>
      </w:r>
    </w:p>
  </w:footnote>
  <w:footnote w:id="17">
    <w:p w14:paraId="09E61C3B">
      <w:pPr>
        <w:pStyle w:val="22"/>
        <w:snapToGrid w:val="0"/>
        <w:ind w:firstLine="360" w:firstLineChars="200"/>
        <w:rPr>
          <w:rFonts w:hint="eastAsia"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w:t>
      </w:r>
      <w:r>
        <w:rPr>
          <w:rFonts w:hint="eastAsia" w:ascii="方正仿宋_GBK" w:hAnsi="方正仿宋_GBK" w:eastAsia="方正仿宋_GBK" w:cs="方正仿宋_GBK"/>
          <w:sz w:val="18"/>
          <w:szCs w:val="18"/>
        </w:rPr>
        <w:t xml:space="preserve"> </w:t>
      </w:r>
      <w:r>
        <w:rPr>
          <w:rFonts w:hint="eastAsia" w:ascii="Times New Roman" w:hAnsi="Times New Roman" w:eastAsia="方正仿宋_GBK" w:cs="Times New Roman"/>
          <w:kern w:val="2"/>
          <w:sz w:val="18"/>
          <w:szCs w:val="18"/>
          <w:lang w:val="en-US" w:eastAsia="zh-CN" w:bidi="ar-SA"/>
        </w:rPr>
        <w:t>农村“五网”建设：指在农村地区推进的五种基础设施网络的建设，包括电网、路网、水网、气网和光网。</w:t>
      </w:r>
    </w:p>
  </w:footnote>
  <w:footnote w:id="18">
    <w:p w14:paraId="5BB447CC">
      <w:pPr>
        <w:pStyle w:val="22"/>
        <w:snapToGrid w:val="0"/>
        <w:ind w:firstLine="360" w:firstLineChars="200"/>
        <w:rPr>
          <w:rFonts w:hint="eastAsia" w:eastAsia="方正仿宋_GBK"/>
          <w:lang w:eastAsia="zh-CN"/>
        </w:rPr>
      </w:pPr>
      <w:r>
        <w:rPr>
          <w:rFonts w:hint="eastAsia" w:ascii="Times New Roman" w:hAnsi="Times New Roman" w:eastAsia="方正仿宋_GBK" w:cs="Times New Roman"/>
          <w:kern w:val="2"/>
          <w:sz w:val="18"/>
          <w:szCs w:val="18"/>
          <w:lang w:val="en-US" w:eastAsia="zh-CN" w:bidi="ar-SA"/>
        </w:rPr>
        <w:t>[</w:t>
      </w:r>
      <w:r>
        <w:rPr>
          <w:rFonts w:hint="eastAsia" w:ascii="Times New Roman" w:hAnsi="Times New Roman" w:eastAsia="方正仿宋_GBK" w:cs="Times New Roman"/>
          <w:kern w:val="2"/>
          <w:sz w:val="18"/>
          <w:szCs w:val="18"/>
          <w:lang w:val="en-US" w:eastAsia="zh-CN" w:bidi="ar-SA"/>
        </w:rPr>
        <w:footnoteRef/>
      </w:r>
      <w:r>
        <w:rPr>
          <w:rFonts w:hint="eastAsia" w:ascii="Times New Roman" w:hAnsi="Times New Roman" w:eastAsia="方正仿宋_GBK" w:cs="Times New Roman"/>
          <w:kern w:val="2"/>
          <w:sz w:val="18"/>
          <w:szCs w:val="18"/>
          <w:lang w:val="en-US" w:eastAsia="zh-CN" w:bidi="ar-SA"/>
        </w:rPr>
        <w:t xml:space="preserve">] </w:t>
      </w:r>
      <w:r>
        <w:rPr>
          <w:rFonts w:hint="eastAsia" w:ascii="Times New Roman" w:hAnsi="Times New Roman" w:eastAsia="方正仿宋_GBK"/>
          <w:szCs w:val="32"/>
          <w:lang w:bidi="ar"/>
        </w:rPr>
        <w:t>河鱼乡获评巴渝和美乡村引领镇</w:t>
      </w:r>
      <w:r>
        <w:rPr>
          <w:rFonts w:hint="eastAsia" w:ascii="Times New Roman" w:hAnsi="Times New Roman" w:eastAsia="方正仿宋_GBK"/>
          <w:szCs w:val="32"/>
          <w:lang w:eastAsia="zh-CN" w:bidi="ar"/>
        </w:rPr>
        <w:t>。</w:t>
      </w:r>
    </w:p>
  </w:footnote>
  <w:footnote w:id="19">
    <w:p w14:paraId="527ED267">
      <w:pPr>
        <w:keepNext w:val="0"/>
        <w:keepLines w:val="0"/>
        <w:pageBreakBefore w:val="0"/>
        <w:widowControl w:val="0"/>
        <w:kinsoku/>
        <w:wordWrap/>
        <w:overflowPunct/>
        <w:topLinePunct w:val="0"/>
        <w:autoSpaceDE/>
        <w:autoSpaceDN/>
        <w:bidi w:val="0"/>
        <w:adjustRightInd/>
        <w:spacing w:line="240" w:lineRule="exact"/>
        <w:ind w:firstLine="360" w:firstLineChars="200"/>
        <w:textAlignment w:val="auto"/>
        <w:rPr>
          <w:rStyle w:val="31"/>
          <w:rFonts w:hint="default" w:ascii="Times New Roman" w:hAnsi="Times New Roman" w:eastAsia="宋体" w:cs="Times New Roman"/>
          <w:sz w:val="20"/>
          <w:szCs w:val="28"/>
        </w:rPr>
      </w:pPr>
      <w:r>
        <w:rPr>
          <w:rFonts w:hint="default"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footnoteRef/>
      </w:r>
      <w:r>
        <w:rPr>
          <w:rFonts w:hint="default" w:ascii="Times New Roman" w:hAnsi="Times New Roman" w:eastAsia="方正仿宋_GBK" w:cs="Times New Roman"/>
          <w:sz w:val="18"/>
          <w:szCs w:val="18"/>
          <w:lang w:val="en-US" w:eastAsia="zh-CN"/>
        </w:rPr>
        <w:t xml:space="preserve">] </w:t>
      </w:r>
      <w:r>
        <w:rPr>
          <w:rFonts w:hint="eastAsia" w:ascii="Times New Roman" w:hAnsi="Times New Roman" w:eastAsia="方正仿宋_GBK" w:cs="Times New Roman"/>
          <w:sz w:val="18"/>
          <w:szCs w:val="18"/>
          <w:highlight w:val="none"/>
          <w:lang w:val="en-US" w:eastAsia="zh-CN"/>
        </w:rPr>
        <w:t>“1361”：</w:t>
      </w:r>
      <w:r>
        <w:rPr>
          <w:rFonts w:hint="default" w:ascii="Times New Roman" w:hAnsi="Times New Roman" w:eastAsia="方正仿宋_GBK" w:cs="Times New Roman"/>
          <w:color w:val="auto"/>
          <w:kern w:val="2"/>
          <w:sz w:val="18"/>
          <w:szCs w:val="18"/>
          <w:highlight w:val="none"/>
          <w:u w:val="none" w:color="auto"/>
          <w:lang w:val="en-US" w:eastAsia="zh-CN" w:bidi="ar-SA"/>
        </w:rPr>
        <w:t>第一个“1”：一体化智能化公共数据平台</w:t>
      </w:r>
      <w:r>
        <w:rPr>
          <w:rFonts w:hint="eastAsia" w:ascii="Times New Roman" w:hAnsi="Times New Roman" w:eastAsia="方正仿宋_GBK" w:cs="Times New Roman"/>
          <w:color w:val="auto"/>
          <w:kern w:val="2"/>
          <w:sz w:val="18"/>
          <w:szCs w:val="18"/>
          <w:highlight w:val="none"/>
          <w:u w:val="none" w:color="auto"/>
          <w:lang w:val="en-US" w:eastAsia="zh-CN" w:bidi="ar-SA"/>
        </w:rPr>
        <w:t>；</w:t>
      </w:r>
      <w:r>
        <w:rPr>
          <w:rFonts w:hint="default" w:ascii="Times New Roman" w:hAnsi="Times New Roman" w:eastAsia="方正仿宋_GBK" w:cs="Times New Roman"/>
          <w:color w:val="auto"/>
          <w:kern w:val="2"/>
          <w:sz w:val="18"/>
          <w:szCs w:val="18"/>
          <w:highlight w:val="none"/>
          <w:u w:val="none" w:color="auto"/>
          <w:lang w:val="en-US" w:eastAsia="zh-CN" w:bidi="ar-SA"/>
        </w:rPr>
        <w:t>“3”：数字化市城市运行和治理中心、区县城市运行和治理中心、镇街基层治理中心一体部署</w:t>
      </w:r>
      <w:r>
        <w:rPr>
          <w:rFonts w:hint="eastAsia" w:ascii="Times New Roman" w:hAnsi="Times New Roman" w:eastAsia="方正仿宋_GBK" w:cs="Times New Roman"/>
          <w:color w:val="auto"/>
          <w:kern w:val="2"/>
          <w:sz w:val="18"/>
          <w:szCs w:val="18"/>
          <w:highlight w:val="none"/>
          <w:u w:val="none" w:color="auto"/>
          <w:lang w:val="en-US" w:eastAsia="zh-CN" w:bidi="ar-SA"/>
        </w:rPr>
        <w:t>；</w:t>
      </w:r>
      <w:r>
        <w:rPr>
          <w:rFonts w:hint="default" w:ascii="Times New Roman" w:hAnsi="Times New Roman" w:eastAsia="方正仿宋_GBK" w:cs="Times New Roman"/>
          <w:color w:val="auto"/>
          <w:kern w:val="2"/>
          <w:sz w:val="18"/>
          <w:szCs w:val="18"/>
          <w:highlight w:val="none"/>
          <w:u w:val="none" w:color="auto"/>
          <w:lang w:val="en-US" w:eastAsia="zh-CN" w:bidi="ar-SA"/>
        </w:rPr>
        <w:t>“6”：数字党建、数字政务、数字经济、数字社会、数字文化、数字法</w:t>
      </w:r>
      <w:r>
        <w:rPr>
          <w:rFonts w:hint="default" w:ascii="Times New Roman" w:hAnsi="Times New Roman" w:eastAsia="方正仿宋_GBK" w:cs="Times New Roman"/>
          <w:sz w:val="18"/>
          <w:szCs w:val="18"/>
          <w:lang w:val="en-US" w:eastAsia="zh-CN"/>
        </w:rPr>
        <w:t>治“六</w:t>
      </w:r>
      <w:r>
        <w:rPr>
          <w:rFonts w:hint="default" w:ascii="Times New Roman" w:hAnsi="Times New Roman" w:eastAsia="方正仿宋_GBK" w:cs="Times New Roman"/>
          <w:color w:val="auto"/>
          <w:kern w:val="2"/>
          <w:sz w:val="18"/>
          <w:szCs w:val="18"/>
          <w:highlight w:val="none"/>
          <w:u w:val="none" w:color="auto"/>
          <w:lang w:val="en-US" w:eastAsia="zh-CN" w:bidi="ar-SA"/>
        </w:rPr>
        <w:t>大应用系统”</w:t>
      </w:r>
      <w:r>
        <w:rPr>
          <w:rFonts w:hint="eastAsia" w:ascii="Times New Roman" w:hAnsi="Times New Roman" w:eastAsia="方正仿宋_GBK" w:cs="Times New Roman"/>
          <w:color w:val="auto"/>
          <w:kern w:val="2"/>
          <w:sz w:val="18"/>
          <w:szCs w:val="18"/>
          <w:highlight w:val="none"/>
          <w:u w:val="none" w:color="auto"/>
          <w:lang w:val="en-US" w:eastAsia="zh-CN" w:bidi="ar-SA"/>
        </w:rPr>
        <w:t>；</w:t>
      </w:r>
      <w:r>
        <w:rPr>
          <w:rFonts w:hint="default" w:ascii="Times New Roman" w:hAnsi="Times New Roman" w:eastAsia="方正仿宋_GBK" w:cs="Times New Roman"/>
          <w:color w:val="auto"/>
          <w:kern w:val="2"/>
          <w:sz w:val="18"/>
          <w:szCs w:val="18"/>
          <w:highlight w:val="none"/>
          <w:u w:val="none" w:color="auto"/>
          <w:lang w:val="en-US" w:eastAsia="zh-CN" w:bidi="ar-SA"/>
        </w:rPr>
        <w:t>第二个“1”：构建基层智治体系。</w:t>
      </w:r>
    </w:p>
  </w:footnote>
  <w:footnote w:id="20">
    <w:p w14:paraId="2A0990CA">
      <w:pPr>
        <w:pStyle w:val="22"/>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rPr>
          <w:rFonts w:hint="eastAsia" w:ascii="方正仿宋_GBK" w:hAnsi="方正仿宋_GBK" w:eastAsia="方正仿宋_GBK" w:cs="方正仿宋_GBK"/>
          <w:sz w:val="18"/>
          <w:szCs w:val="18"/>
          <w:lang w:eastAsia="zh-CN"/>
        </w:rPr>
      </w:pPr>
      <w:r>
        <w:rPr>
          <w:rFonts w:hint="default"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footnoteRef/>
      </w:r>
      <w:r>
        <w:rPr>
          <w:rFonts w:hint="default" w:ascii="Times New Roman" w:hAnsi="Times New Roman" w:eastAsia="方正仿宋_GBK" w:cs="Times New Roman"/>
          <w:kern w:val="2"/>
          <w:sz w:val="18"/>
          <w:szCs w:val="18"/>
          <w:lang w:val="en-US" w:eastAsia="zh-CN" w:bidi="ar-SA"/>
        </w:rPr>
        <w:t xml:space="preserve">] </w:t>
      </w:r>
      <w:r>
        <w:rPr>
          <w:rFonts w:hint="default" w:ascii="Times New Roman" w:hAnsi="Times New Roman" w:eastAsia="方正仿宋_GBK" w:cs="Times New Roman"/>
          <w:sz w:val="18"/>
          <w:szCs w:val="18"/>
          <w:highlight w:val="none"/>
        </w:rPr>
        <w:t>2个“一件事</w:t>
      </w:r>
      <w:r>
        <w:rPr>
          <w:rFonts w:hint="eastAsia" w:ascii="方正仿宋_GBK" w:hAnsi="方正仿宋_GBK" w:eastAsia="方正仿宋_GBK" w:cs="方正仿宋_GBK"/>
          <w:sz w:val="18"/>
          <w:szCs w:val="18"/>
          <w:highlight w:val="none"/>
        </w:rPr>
        <w:t>”</w:t>
      </w:r>
      <w:r>
        <w:rPr>
          <w:rFonts w:hint="eastAsia" w:ascii="方正仿宋_GBK" w:hAnsi="方正仿宋_GBK" w:eastAsia="方正仿宋_GBK" w:cs="方正仿宋_GBK"/>
          <w:sz w:val="18"/>
          <w:szCs w:val="18"/>
          <w:highlight w:val="none"/>
          <w:lang w:eastAsia="zh-CN"/>
        </w:rPr>
        <w:t>：</w:t>
      </w:r>
      <w:r>
        <w:rPr>
          <w:rFonts w:hint="eastAsia" w:ascii="方正仿宋_GBK" w:hAnsi="方正仿宋_GBK" w:eastAsia="方正仿宋_GBK" w:cs="方正仿宋_GBK"/>
          <w:sz w:val="18"/>
          <w:szCs w:val="18"/>
          <w:highlight w:val="none"/>
        </w:rPr>
        <w:t>农村</w:t>
      </w:r>
      <w:r>
        <w:rPr>
          <w:rFonts w:hint="eastAsia" w:ascii="方正仿宋_GBK" w:hAnsi="方正仿宋_GBK" w:eastAsia="方正仿宋_GBK" w:cs="方正仿宋_GBK"/>
          <w:sz w:val="18"/>
          <w:szCs w:val="18"/>
          <w:highlight w:val="none"/>
          <w:lang w:val="en-US" w:eastAsia="zh-CN"/>
        </w:rPr>
        <w:t>集体</w:t>
      </w:r>
      <w:r>
        <w:rPr>
          <w:rFonts w:hint="eastAsia" w:ascii="方正仿宋_GBK" w:hAnsi="方正仿宋_GBK" w:eastAsia="方正仿宋_GBK" w:cs="方正仿宋_GBK"/>
          <w:sz w:val="18"/>
          <w:szCs w:val="18"/>
          <w:highlight w:val="none"/>
        </w:rPr>
        <w:t>产权流转交易、农村生活垃圾收运管理</w:t>
      </w:r>
      <w:r>
        <w:rPr>
          <w:rFonts w:hint="eastAsia" w:ascii="方正仿宋_GBK" w:hAnsi="方正仿宋_GBK" w:eastAsia="方正仿宋_GBK" w:cs="方正仿宋_GBK"/>
          <w:sz w:val="18"/>
          <w:szCs w:val="18"/>
          <w:highlight w:val="none"/>
          <w:lang w:eastAsia="zh-CN"/>
        </w:rPr>
        <w:t>。</w:t>
      </w:r>
    </w:p>
  </w:footnote>
  <w:footnote w:id="21">
    <w:p w14:paraId="56C1BD39">
      <w:pPr>
        <w:pStyle w:val="22"/>
        <w:keepNext w:val="0"/>
        <w:keepLines w:val="0"/>
        <w:pageBreakBefore w:val="0"/>
        <w:widowControl w:val="0"/>
        <w:kinsoku/>
        <w:wordWrap/>
        <w:overflowPunct/>
        <w:topLinePunct w:val="0"/>
        <w:autoSpaceDE/>
        <w:autoSpaceDN/>
        <w:bidi w:val="0"/>
        <w:adjustRightInd/>
        <w:snapToGrid w:val="0"/>
        <w:spacing w:line="240" w:lineRule="exact"/>
        <w:ind w:firstLine="360" w:firstLineChars="200"/>
        <w:textAlignment w:val="auto"/>
      </w:pPr>
      <w:r>
        <w:rPr>
          <w:rFonts w:hint="default" w:ascii="Times New Roman" w:hAnsi="Times New Roman" w:eastAsia="方正仿宋_GBK" w:cs="Times New Roman"/>
          <w:kern w:val="2"/>
          <w:sz w:val="18"/>
          <w:szCs w:val="18"/>
          <w:lang w:val="en-US" w:eastAsia="zh-CN" w:bidi="ar-SA"/>
        </w:rPr>
        <w:t>[</w:t>
      </w:r>
      <w:r>
        <w:rPr>
          <w:rFonts w:hint="default" w:ascii="Times New Roman" w:hAnsi="Times New Roman" w:eastAsia="方正仿宋_GBK" w:cs="Times New Roman"/>
          <w:kern w:val="2"/>
          <w:sz w:val="18"/>
          <w:szCs w:val="18"/>
          <w:lang w:val="en-US" w:eastAsia="zh-CN" w:bidi="ar-SA"/>
        </w:rPr>
        <w:footnoteRef/>
      </w:r>
      <w:r>
        <w:rPr>
          <w:rFonts w:hint="default" w:ascii="Times New Roman" w:hAnsi="Times New Roman" w:eastAsia="方正仿宋_GBK" w:cs="Times New Roman"/>
          <w:kern w:val="2"/>
          <w:sz w:val="18"/>
          <w:szCs w:val="18"/>
          <w:lang w:val="en-US" w:eastAsia="zh-CN" w:bidi="ar-SA"/>
        </w:rPr>
        <w:t xml:space="preserve">] </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个</w:t>
      </w:r>
      <w:r>
        <w:rPr>
          <w:rFonts w:hint="eastAsia" w:ascii="方正仿宋_GBK" w:hAnsi="方正仿宋_GBK" w:eastAsia="方正仿宋_GBK" w:cs="方正仿宋_GBK"/>
          <w:sz w:val="18"/>
          <w:szCs w:val="18"/>
          <w:highlight w:val="none"/>
          <w:lang w:val="en-US" w:eastAsia="zh-CN"/>
        </w:rPr>
        <w:t>园区开发区：</w:t>
      </w:r>
      <w:r>
        <w:rPr>
          <w:rFonts w:hint="default" w:ascii="方正仿宋_GBK" w:hAnsi="方正仿宋_GBK" w:eastAsia="方正仿宋_GBK" w:cs="方正仿宋_GBK"/>
          <w:sz w:val="18"/>
          <w:szCs w:val="18"/>
          <w:highlight w:val="none"/>
          <w:lang w:val="en-US" w:eastAsia="zh-CN"/>
        </w:rPr>
        <w:t>城口县工业园区</w:t>
      </w:r>
      <w:r>
        <w:rPr>
          <w:rFonts w:hint="eastAsia" w:ascii="方正仿宋_GBK" w:hAnsi="方正仿宋_GBK" w:eastAsia="方正仿宋_GBK" w:cs="方正仿宋_GBK"/>
          <w:sz w:val="18"/>
          <w:szCs w:val="18"/>
          <w:highlight w:val="none"/>
          <w:lang w:val="en-US" w:eastAsia="zh-CN"/>
        </w:rPr>
        <w:t>。</w:t>
      </w:r>
    </w:p>
  </w:footnote>
  <w:footnote w:id="22">
    <w:p w14:paraId="6768562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footnoteRef/>
      </w:r>
      <w:r>
        <w:rPr>
          <w:rFonts w:hint="default" w:ascii="Times New Roman" w:hAnsi="Times New Roman" w:eastAsia="方正仿宋_GBK" w:cs="Times New Roman"/>
          <w:sz w:val="18"/>
          <w:szCs w:val="18"/>
          <w:lang w:val="en-US" w:eastAsia="zh-CN"/>
        </w:rPr>
        <w:t>]</w:t>
      </w:r>
      <w:r>
        <w:rPr>
          <w:rFonts w:hint="eastAsia" w:ascii="方正仿宋_GBK" w:hAnsi="方正仿宋_GBK" w:eastAsia="方正仿宋_GBK" w:cs="方正仿宋_GBK"/>
          <w:sz w:val="18"/>
          <w:szCs w:val="18"/>
          <w:lang w:val="en-US" w:eastAsia="zh-CN"/>
        </w:rPr>
        <w:t>“揭榜挂帅”科</w:t>
      </w:r>
      <w:r>
        <w:rPr>
          <w:rFonts w:hint="default" w:ascii="Times New Roman" w:hAnsi="Times New Roman" w:eastAsia="方正仿宋_GBK" w:cs="Times New Roman"/>
          <w:sz w:val="18"/>
          <w:szCs w:val="18"/>
          <w:lang w:val="en-US" w:eastAsia="zh-CN"/>
        </w:rPr>
        <w:t>研项目：城口低品位钡矿石选矿</w:t>
      </w:r>
      <w:r>
        <w:rPr>
          <w:rFonts w:hint="eastAsia" w:ascii="Times New Roman" w:hAnsi="Times New Roman" w:eastAsia="方正仿宋_GBK" w:cs="Times New Roman"/>
          <w:sz w:val="18"/>
          <w:szCs w:val="18"/>
          <w:lang w:val="en-US" w:eastAsia="zh-CN"/>
        </w:rPr>
        <w:t>项目。</w:t>
      </w:r>
    </w:p>
  </w:footnote>
  <w:footnote w:id="23">
    <w:p w14:paraId="3421BFF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footnoteRef/>
      </w:r>
      <w:r>
        <w:rPr>
          <w:rFonts w:hint="default" w:ascii="Times New Roman" w:hAnsi="Times New Roman" w:eastAsia="方正仿宋_GBK" w:cs="Times New Roman"/>
          <w:sz w:val="18"/>
          <w:szCs w:val="18"/>
          <w:lang w:val="en-US" w:eastAsia="zh-CN"/>
        </w:rPr>
        <w:t>] 首家中小企业技术研发中心</w:t>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t>重庆市鲁渝矿业发展有限公司</w:t>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t>数字化车间</w:t>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t>重庆美缀美食品有限公司。</w:t>
      </w:r>
    </w:p>
  </w:footnote>
  <w:footnote w:id="24">
    <w:p w14:paraId="5B0814F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00" w:lineRule="exact"/>
        <w:ind w:leftChars="0" w:firstLine="360" w:firstLineChars="200"/>
        <w:textAlignment w:val="auto"/>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val="en-US" w:eastAsia="zh-CN"/>
        </w:rPr>
        <w:footnoteRef/>
      </w:r>
      <w:r>
        <w:rPr>
          <w:rFonts w:hint="default" w:ascii="Times New Roman" w:hAnsi="Times New Roman" w:eastAsia="方正仿宋_GBK" w:cs="Times New Roman"/>
          <w:sz w:val="18"/>
          <w:szCs w:val="18"/>
          <w:lang w:val="en-US" w:eastAsia="zh-CN"/>
        </w:rPr>
        <w:t>] 首个博士后科研工作站：重庆天宝药业有限公司</w:t>
      </w:r>
      <w:r>
        <w:rPr>
          <w:rFonts w:hint="eastAsia" w:ascii="Times New Roman" w:hAnsi="Times New Roman" w:eastAsia="方正仿宋_GBK" w:cs="Times New Roman"/>
          <w:sz w:val="18"/>
          <w:szCs w:val="18"/>
          <w:lang w:val="en-US" w:eastAsia="zh-CN"/>
        </w:rPr>
        <w:t>。</w:t>
      </w:r>
    </w:p>
  </w:footnote>
  <w:footnote w:id="25">
    <w:p w14:paraId="12BF13B6">
      <w:pPr>
        <w:numPr>
          <w:ilvl w:val="0"/>
          <w:numId w:val="0"/>
        </w:numPr>
        <w:ind w:leftChars="0" w:firstLine="360" w:firstLineChars="200"/>
        <w:rPr>
          <w:rFonts w:hint="default"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新开工光伏项目2个</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中广核城口五个6MW光伏项目、华电修齐坪坝屋顶光伏项目</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风电项目1个</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中广核月亮坪3.95万千瓦风电项目</w:t>
      </w:r>
      <w:r>
        <w:rPr>
          <w:rFonts w:hint="eastAsia" w:ascii="Times New Roman" w:hAnsi="Times New Roman" w:eastAsia="方正仿宋_GBK" w:cs="Times New Roman"/>
          <w:color w:val="auto"/>
          <w:kern w:val="2"/>
          <w:sz w:val="18"/>
          <w:szCs w:val="18"/>
          <w:highlight w:val="none"/>
          <w:u w:val="none"/>
          <w:lang w:val="en-US" w:eastAsia="zh-CN" w:bidi="ar-SA"/>
        </w:rPr>
        <w:t>。</w:t>
      </w:r>
    </w:p>
  </w:footnote>
  <w:footnote w:id="26">
    <w:p w14:paraId="69043DDB">
      <w:pPr>
        <w:ind w:firstLine="360" w:firstLineChars="200"/>
        <w:rPr>
          <w:rFonts w:hint="eastAsia"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szCs w:val="32"/>
        </w:rPr>
        <w:t>MW</w:t>
      </w:r>
      <w:r>
        <w:rPr>
          <w:rFonts w:hint="eastAsia" w:ascii="Times New Roman" w:hAnsi="Times New Roman" w:eastAsia="方正仿宋_GBK"/>
          <w:szCs w:val="32"/>
          <w:lang w:eastAsia="zh-CN"/>
        </w:rPr>
        <w:t>：</w:t>
      </w:r>
      <w:r>
        <w:rPr>
          <w:rFonts w:hint="default" w:ascii="Times New Roman" w:hAnsi="Times New Roman" w:eastAsia="方正仿宋_GBK" w:cs="Times New Roman"/>
          <w:color w:val="auto"/>
          <w:kern w:val="2"/>
          <w:sz w:val="20"/>
          <w:szCs w:val="20"/>
          <w:highlight w:val="none"/>
          <w:u w:val="none" w:color="auto"/>
          <w:lang w:val="en-US" w:eastAsia="zh-CN" w:bidi="ar-SA"/>
        </w:rPr>
        <w:t>兆瓦</w:t>
      </w:r>
      <w:r>
        <w:rPr>
          <w:rFonts w:hint="eastAsia" w:ascii="Times New Roman" w:hAnsi="Times New Roman" w:eastAsia="方正仿宋_GBK" w:cs="Times New Roman"/>
          <w:color w:val="auto"/>
          <w:kern w:val="2"/>
          <w:sz w:val="20"/>
          <w:szCs w:val="20"/>
          <w:highlight w:val="none"/>
          <w:u w:val="none" w:color="auto"/>
          <w:lang w:val="en-US" w:eastAsia="zh-CN" w:bidi="ar-SA"/>
        </w:rPr>
        <w:t>，</w:t>
      </w:r>
      <w:r>
        <w:rPr>
          <w:rFonts w:hint="default" w:ascii="Times New Roman" w:hAnsi="Times New Roman" w:eastAsia="方正仿宋_GBK" w:cs="Times New Roman"/>
          <w:color w:val="auto"/>
          <w:kern w:val="2"/>
          <w:sz w:val="20"/>
          <w:szCs w:val="20"/>
          <w:highlight w:val="none"/>
          <w:u w:val="none" w:color="auto"/>
          <w:lang w:val="en-US" w:eastAsia="zh-CN" w:bidi="ar-SA"/>
        </w:rPr>
        <w:t>电力单位，1MW通常等同于1000千瓦（kW）。</w:t>
      </w:r>
    </w:p>
  </w:footnote>
  <w:footnote w:id="27">
    <w:p w14:paraId="5B030FF5">
      <w:pPr>
        <w:numPr>
          <w:ilvl w:val="0"/>
          <w:numId w:val="0"/>
        </w:numPr>
        <w:ind w:leftChars="0" w:firstLine="360" w:firstLineChars="200"/>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绿色工厂2</w:t>
      </w:r>
      <w:r>
        <w:rPr>
          <w:rFonts w:hint="eastAsia" w:ascii="Times New Roman" w:hAnsi="Times New Roman" w:eastAsia="方正仿宋_GBK" w:cs="Times New Roman"/>
          <w:color w:val="auto"/>
          <w:kern w:val="2"/>
          <w:sz w:val="18"/>
          <w:szCs w:val="18"/>
          <w:highlight w:val="none"/>
          <w:u w:val="none"/>
          <w:lang w:val="en-US" w:eastAsia="zh-CN" w:bidi="ar-SA"/>
        </w:rPr>
        <w:t>家：重庆昭德堂制药有限公司、城口县九龙洞矿泉水有限公司。</w:t>
      </w:r>
    </w:p>
  </w:footnote>
  <w:footnote w:id="28">
    <w:p w14:paraId="3CEB5447">
      <w:pPr>
        <w:pStyle w:val="16"/>
        <w:numPr>
          <w:ilvl w:val="0"/>
          <w:numId w:val="0"/>
        </w:numPr>
        <w:ind w:firstLine="360" w:firstLineChars="200"/>
        <w:rPr>
          <w:highlight w:val="none"/>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“渝馨家园”</w:t>
      </w:r>
      <w:r>
        <w:rPr>
          <w:rFonts w:hint="default" w:ascii="Times New Roman" w:hAnsi="Times New Roman" w:eastAsia="方正仿宋_GBK" w:cs="Times New Roman"/>
          <w:color w:val="auto"/>
          <w:kern w:val="2"/>
          <w:sz w:val="18"/>
          <w:szCs w:val="18"/>
          <w:highlight w:val="none"/>
          <w:u w:val="none"/>
          <w:lang w:val="en-US" w:eastAsia="zh-CN" w:bidi="ar-SA"/>
        </w:rPr>
        <w:t>3个</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蓼子乡</w:t>
      </w:r>
      <w:r>
        <w:rPr>
          <w:rFonts w:hint="eastAsia" w:ascii="Times New Roman" w:hAnsi="Times New Roman" w:eastAsia="方正仿宋_GBK" w:cs="Times New Roman"/>
          <w:color w:val="auto"/>
          <w:kern w:val="2"/>
          <w:sz w:val="18"/>
          <w:szCs w:val="18"/>
          <w:highlight w:val="none"/>
          <w:u w:val="none"/>
          <w:lang w:val="en-US" w:eastAsia="zh-CN" w:bidi="ar-SA"/>
        </w:rPr>
        <w:t>“渝馨家园”残疾人之家</w:t>
      </w:r>
      <w:r>
        <w:rPr>
          <w:rFonts w:hint="default" w:ascii="Times New Roman" w:hAnsi="Times New Roman" w:eastAsia="方正仿宋_GBK" w:cs="Times New Roman"/>
          <w:color w:val="auto"/>
          <w:kern w:val="2"/>
          <w:sz w:val="18"/>
          <w:szCs w:val="18"/>
          <w:highlight w:val="none"/>
          <w:u w:val="none"/>
          <w:lang w:val="en-US" w:eastAsia="zh-CN" w:bidi="ar-SA"/>
        </w:rPr>
        <w:t>、岚天</w:t>
      </w:r>
      <w:r>
        <w:rPr>
          <w:rFonts w:hint="eastAsia" w:ascii="Times New Roman" w:hAnsi="Times New Roman" w:eastAsia="方正仿宋_GBK" w:cs="Times New Roman"/>
          <w:color w:val="auto"/>
          <w:kern w:val="2"/>
          <w:sz w:val="18"/>
          <w:szCs w:val="18"/>
          <w:highlight w:val="none"/>
          <w:u w:val="none"/>
          <w:lang w:val="en-US" w:eastAsia="zh-CN" w:bidi="ar-SA"/>
        </w:rPr>
        <w:t>乡“渝馨家园”残疾人之家、复兴</w:t>
      </w:r>
      <w:r>
        <w:rPr>
          <w:rFonts w:hint="default" w:ascii="Times New Roman" w:hAnsi="Times New Roman" w:eastAsia="方正仿宋_GBK" w:cs="Times New Roman"/>
          <w:color w:val="auto"/>
          <w:kern w:val="2"/>
          <w:sz w:val="18"/>
          <w:szCs w:val="18"/>
          <w:highlight w:val="none"/>
          <w:u w:val="none"/>
          <w:lang w:val="en-US" w:eastAsia="zh-CN" w:bidi="ar-SA"/>
        </w:rPr>
        <w:t>特教学校</w:t>
      </w:r>
      <w:r>
        <w:rPr>
          <w:rFonts w:hint="eastAsia" w:ascii="Times New Roman" w:hAnsi="Times New Roman" w:eastAsia="方正仿宋_GBK" w:cs="Times New Roman"/>
          <w:color w:val="auto"/>
          <w:kern w:val="2"/>
          <w:sz w:val="18"/>
          <w:szCs w:val="18"/>
          <w:highlight w:val="none"/>
          <w:u w:val="none"/>
          <w:lang w:val="en-US" w:eastAsia="zh-CN" w:bidi="ar-SA"/>
        </w:rPr>
        <w:t>。</w:t>
      </w:r>
    </w:p>
  </w:footnote>
  <w:footnote w:id="29">
    <w:p w14:paraId="1364AE5E">
      <w:pPr>
        <w:pStyle w:val="22"/>
        <w:snapToGrid w:val="0"/>
        <w:ind w:firstLine="360" w:firstLineChars="200"/>
        <w:rPr>
          <w:rFonts w:hint="eastAsia"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“两大定位”：</w:t>
      </w:r>
      <w:r>
        <w:rPr>
          <w:rFonts w:hint="default" w:ascii="Times New Roman" w:hAnsi="Times New Roman" w:eastAsia="方正仿宋_GBK" w:cs="Times New Roman"/>
          <w:color w:val="auto"/>
          <w:kern w:val="2"/>
          <w:sz w:val="18"/>
          <w:szCs w:val="18"/>
          <w:highlight w:val="none"/>
          <w:u w:val="none"/>
          <w:lang w:val="en-US" w:eastAsia="zh-CN" w:bidi="ar-SA"/>
        </w:rPr>
        <w:t>新时代西部大开发重要战略支点</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内陆开放综合枢纽</w:t>
      </w:r>
      <w:r>
        <w:rPr>
          <w:rFonts w:hint="eastAsia" w:ascii="Times New Roman" w:hAnsi="Times New Roman" w:eastAsia="方正仿宋_GBK" w:cs="Times New Roman"/>
          <w:color w:val="auto"/>
          <w:kern w:val="2"/>
          <w:sz w:val="18"/>
          <w:szCs w:val="18"/>
          <w:highlight w:val="none"/>
          <w:u w:val="none"/>
          <w:lang w:val="en-US" w:eastAsia="zh-CN" w:bidi="ar-SA"/>
        </w:rPr>
        <w:t>。</w:t>
      </w:r>
    </w:p>
  </w:footnote>
  <w:footnote w:id="30">
    <w:p w14:paraId="65B0B384">
      <w:pPr>
        <w:pStyle w:val="22"/>
        <w:snapToGrid w:val="0"/>
        <w:ind w:firstLine="360" w:firstLineChars="200"/>
        <w:rPr>
          <w:rFonts w:hint="eastAsia"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“四项任务”：</w:t>
      </w:r>
      <w:r>
        <w:rPr>
          <w:rFonts w:hint="default" w:ascii="Times New Roman" w:hAnsi="Times New Roman" w:eastAsia="方正仿宋_GBK" w:cs="Times New Roman"/>
          <w:color w:val="auto"/>
          <w:kern w:val="2"/>
          <w:sz w:val="18"/>
          <w:szCs w:val="18"/>
          <w:highlight w:val="none"/>
          <w:u w:val="none"/>
          <w:lang w:val="en-US" w:eastAsia="zh-CN" w:bidi="ar-SA"/>
        </w:rPr>
        <w:t>全力唱好新时代西部</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双城记</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全力构建内陆高水平开放新格局</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全力融入国家战略腹地建设</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全力培育发展新质生产力</w:t>
      </w:r>
      <w:r>
        <w:rPr>
          <w:rFonts w:hint="eastAsia" w:ascii="Times New Roman" w:hAnsi="Times New Roman" w:eastAsia="方正仿宋_GBK" w:cs="Times New Roman"/>
          <w:color w:val="auto"/>
          <w:kern w:val="2"/>
          <w:sz w:val="18"/>
          <w:szCs w:val="18"/>
          <w:highlight w:val="none"/>
          <w:u w:val="none"/>
          <w:lang w:val="en-US" w:eastAsia="zh-CN" w:bidi="ar-SA"/>
        </w:rPr>
        <w:t>。</w:t>
      </w:r>
    </w:p>
  </w:footnote>
  <w:footnote w:id="31">
    <w:p w14:paraId="28BF26A1">
      <w:pPr>
        <w:pStyle w:val="22"/>
        <w:snapToGrid w:val="0"/>
        <w:ind w:firstLine="360" w:firstLineChars="200"/>
        <w:rPr>
          <w:rFonts w:hint="default"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常态化</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三服务</w:t>
      </w:r>
      <w:r>
        <w:rPr>
          <w:rFonts w:hint="eastAsia" w:ascii="Times New Roman" w:hAnsi="Times New Roman" w:eastAsia="方正仿宋_GBK" w:cs="Times New Roman"/>
          <w:color w:val="auto"/>
          <w:kern w:val="2"/>
          <w:sz w:val="18"/>
          <w:szCs w:val="18"/>
          <w:highlight w:val="none"/>
          <w:u w:val="none"/>
          <w:lang w:val="en-US" w:eastAsia="zh-CN" w:bidi="ar-SA"/>
        </w:rPr>
        <w:t>”：服务企业、服务群众、服务基层。</w:t>
      </w:r>
    </w:p>
  </w:footnote>
  <w:footnote w:id="32">
    <w:p w14:paraId="25849BD8">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“千万工程”：是指在全国实施的“千村示范、万村整治”工程。</w:t>
      </w:r>
    </w:p>
  </w:footnote>
  <w:footnote w:id="33">
    <w:p w14:paraId="425D4AC8">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textAlignment w:val="auto"/>
        <w:rPr>
          <w:rFonts w:hint="eastAsia"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w:t>
      </w:r>
      <w:r>
        <w:rPr>
          <w:rStyle w:val="31"/>
          <w:rFonts w:hint="default" w:ascii="Times New Roman" w:hAnsi="Times New Roman" w:eastAsia="宋体" w:cs="Times New Roman"/>
          <w:kern w:val="2"/>
          <w:sz w:val="21"/>
          <w:szCs w:val="24"/>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“四千行动”：</w:t>
      </w:r>
      <w:r>
        <w:rPr>
          <w:rFonts w:hint="default" w:ascii="Times New Roman" w:hAnsi="Times New Roman" w:eastAsia="方正仿宋_GBK" w:cs="Times New Roman"/>
          <w:color w:val="auto"/>
          <w:kern w:val="2"/>
          <w:sz w:val="18"/>
          <w:szCs w:val="18"/>
          <w:highlight w:val="none"/>
          <w:u w:val="none"/>
          <w:lang w:val="en-US" w:eastAsia="zh-CN" w:bidi="ar-SA"/>
        </w:rPr>
        <w:t>是指全市开展的千万亩高标准农田改造提升行动、千亿级优势特色产业培育行动、千万农民增收致富促进行动、千个宜居宜业和美乡村示范创建行动。</w:t>
      </w:r>
    </w:p>
  </w:footnote>
  <w:footnote w:id="34">
    <w:p w14:paraId="2E1FDB3E">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eastAsiaTheme="minorEastAsia"/>
          <w:lang w:val="en-US" w:eastAsia="zh-CN"/>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“三变”改革：</w:t>
      </w:r>
      <w:r>
        <w:rPr>
          <w:rFonts w:hint="default" w:ascii="Times New Roman" w:hAnsi="Times New Roman" w:eastAsia="方正仿宋_GBK" w:cs="Times New Roman"/>
          <w:color w:val="auto"/>
          <w:kern w:val="2"/>
          <w:sz w:val="18"/>
          <w:szCs w:val="18"/>
          <w:highlight w:val="none"/>
          <w:u w:val="none"/>
          <w:lang w:val="en-US" w:eastAsia="zh-CN" w:bidi="ar-SA"/>
        </w:rPr>
        <w:t>是指资源变资产、资金变股金、农民变股民改革。</w:t>
      </w:r>
    </w:p>
  </w:footnote>
  <w:footnote w:id="35">
    <w:p w14:paraId="75488BF0">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Style w:val="31"/>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“三社”融合：</w:t>
      </w:r>
      <w:r>
        <w:rPr>
          <w:rFonts w:hint="default" w:ascii="Times New Roman" w:hAnsi="Times New Roman" w:eastAsia="方正仿宋_GBK" w:cs="Times New Roman"/>
          <w:color w:val="auto"/>
          <w:kern w:val="2"/>
          <w:sz w:val="18"/>
          <w:szCs w:val="18"/>
          <w:highlight w:val="none"/>
          <w:u w:val="none"/>
          <w:lang w:val="en-US" w:eastAsia="zh-CN" w:bidi="ar-SA"/>
        </w:rPr>
        <w:t>是指供销社、农民专业合作社和信用社融合。</w:t>
      </w:r>
    </w:p>
  </w:footnote>
  <w:footnote w:id="36">
    <w:p w14:paraId="7647E998">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jc w:val="both"/>
        <w:textAlignment w:val="auto"/>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3A级旅游景区3个：厚坪龙盘景区、河鱼平溪景区、东安德安大树景区。</w:t>
      </w:r>
    </w:p>
  </w:footnote>
  <w:footnote w:id="37">
    <w:p w14:paraId="14177709">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jc w:val="both"/>
        <w:textAlignment w:val="auto"/>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“两级三类”：“</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两级</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包括县、乡镇国土空间总体规划</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三类</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包括总体规划、详细规划、相关专项规划。</w:t>
      </w:r>
    </w:p>
  </w:footnote>
  <w:footnote w:id="38">
    <w:p w14:paraId="54314FD7">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jc w:val="both"/>
        <w:textAlignment w:val="auto"/>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“一区五带”：“一区”是指</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以城区为中心，</w:t>
      </w:r>
      <w:r>
        <w:rPr>
          <w:rFonts w:hint="eastAsia" w:ascii="Times New Roman" w:hAnsi="Times New Roman" w:eastAsia="方正仿宋_GBK" w:cs="Times New Roman"/>
          <w:b w:val="0"/>
          <w:bCs w:val="0"/>
          <w:color w:val="auto"/>
          <w:kern w:val="2"/>
          <w:sz w:val="21"/>
          <w:szCs w:val="21"/>
          <w:highlight w:val="none"/>
          <w:u w:val="none"/>
          <w:shd w:val="clear" w:color="auto" w:fill="auto"/>
          <w:lang w:val="en-US" w:eastAsia="zh-CN" w:bidi="ar-SA"/>
        </w:rPr>
        <w:t>“五带”是指</w:t>
      </w:r>
      <w:r>
        <w:rPr>
          <w:rFonts w:hint="default" w:ascii="Times New Roman" w:hAnsi="Times New Roman" w:eastAsia="方正仿宋_GBK" w:cs="Times New Roman"/>
          <w:b w:val="0"/>
          <w:bCs w:val="0"/>
          <w:color w:val="auto"/>
          <w:kern w:val="2"/>
          <w:sz w:val="21"/>
          <w:szCs w:val="21"/>
          <w:highlight w:val="none"/>
          <w:u w:val="none"/>
          <w:shd w:val="clear" w:color="auto" w:fill="auto"/>
          <w:lang w:val="en-US" w:eastAsia="zh-CN" w:bidi="ar-SA"/>
        </w:rPr>
        <w:t>推进建设“县城—高燕—巴山—坪坝—庙坝—双河—沿河”红色文化思政教育示范带、“复兴—修齐—治平”家国文化传承示范带、“龙田—北屏—岚天—河鱼”生态文明教育示范带、“修齐—高观—东安”和美乡村示范带、“蓼子—明通—鸡鸣—咸宜”传统文化传承示范带。</w:t>
      </w:r>
    </w:p>
  </w:footnote>
  <w:footnote w:id="39">
    <w:p w14:paraId="1FC61403">
      <w:pPr>
        <w:pStyle w:val="22"/>
        <w:snapToGrid w:val="0"/>
        <w:ind w:firstLine="360" w:firstLineChars="200"/>
        <w:rPr>
          <w:rFonts w:hint="default"/>
          <w:lang w:val="en-US"/>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“两高”项目：</w:t>
      </w:r>
      <w:r>
        <w:rPr>
          <w:rFonts w:hint="default" w:ascii="Times New Roman" w:hAnsi="Times New Roman" w:eastAsia="方正仿宋_GBK" w:cs="Times New Roman"/>
          <w:color w:val="auto"/>
          <w:kern w:val="2"/>
          <w:sz w:val="18"/>
          <w:szCs w:val="18"/>
          <w:highlight w:val="none"/>
          <w:u w:val="none"/>
          <w:lang w:val="en-US" w:eastAsia="zh-CN" w:bidi="ar-SA"/>
        </w:rPr>
        <w:t>是指高耗能和高排放项目</w:t>
      </w:r>
      <w:r>
        <w:rPr>
          <w:rFonts w:hint="eastAsia" w:ascii="Times New Roman" w:hAnsi="Times New Roman" w:eastAsia="方正仿宋_GBK" w:cs="Times New Roman"/>
          <w:color w:val="auto"/>
          <w:kern w:val="2"/>
          <w:sz w:val="18"/>
          <w:szCs w:val="18"/>
          <w:highlight w:val="none"/>
          <w:u w:val="none"/>
          <w:lang w:val="en-US" w:eastAsia="zh-CN" w:bidi="ar-SA"/>
        </w:rPr>
        <w:t>。</w:t>
      </w:r>
    </w:p>
  </w:footnote>
  <w:footnote w:id="40">
    <w:p w14:paraId="06F056A8">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textAlignment w:val="auto"/>
        <w:rPr>
          <w:rFonts w:hint="default"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1+3</w:t>
      </w:r>
      <w:r>
        <w:rPr>
          <w:rFonts w:hint="eastAsia" w:ascii="Times New Roman" w:hAnsi="Times New Roman" w:eastAsia="方正仿宋_GBK" w:cs="Times New Roman"/>
          <w:color w:val="auto"/>
          <w:kern w:val="2"/>
          <w:sz w:val="18"/>
          <w:szCs w:val="18"/>
          <w:highlight w:val="none"/>
          <w:u w:val="none"/>
          <w:lang w:val="en-US" w:eastAsia="zh-CN" w:bidi="ar-SA"/>
        </w:rPr>
        <w:t>”教育专项</w:t>
      </w:r>
      <w:r>
        <w:rPr>
          <w:rFonts w:hint="default" w:ascii="Times New Roman" w:hAnsi="Times New Roman" w:eastAsia="方正仿宋_GBK" w:cs="Times New Roman"/>
          <w:color w:val="auto"/>
          <w:kern w:val="2"/>
          <w:sz w:val="18"/>
          <w:szCs w:val="18"/>
          <w:highlight w:val="none"/>
          <w:u w:val="none"/>
          <w:lang w:val="en-US" w:eastAsia="zh-CN" w:bidi="ar-SA"/>
        </w:rPr>
        <w:t>行动</w:t>
      </w:r>
      <w:r>
        <w:rPr>
          <w:rFonts w:hint="eastAsia" w:ascii="Times New Roman" w:hAnsi="Times New Roman" w:eastAsia="方正仿宋_GBK" w:cs="Times New Roman"/>
          <w:color w:val="auto"/>
          <w:kern w:val="2"/>
          <w:sz w:val="18"/>
          <w:szCs w:val="18"/>
          <w:highlight w:val="none"/>
          <w:u w:val="none"/>
          <w:lang w:val="en-US" w:eastAsia="zh-CN" w:bidi="ar-SA"/>
        </w:rPr>
        <w:t>：“1”是指加快建设特色教育强县，推进教育高质量发展；“3”是指实施中小学红色思政行动计划、中小学校家社蓝色共育行动计划、中小学绿色教学行动计划。</w:t>
      </w:r>
    </w:p>
  </w:footnote>
  <w:footnote w:id="41">
    <w:p w14:paraId="4144117C">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医疗机构次中心建设</w:t>
      </w:r>
      <w:r>
        <w:rPr>
          <w:rFonts w:hint="eastAsia"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t>医疗机构次中心通常承担县域内的医疗救治、急诊急救、人才培训、技术指导和公共卫生示范等重要职能，是连接乡村和县级医疗机构的枢纽。‌</w:t>
      </w:r>
    </w:p>
  </w:footnote>
  <w:footnote w:id="42">
    <w:p w14:paraId="2D259F99">
      <w:pPr>
        <w:pStyle w:val="22"/>
        <w:keepNext w:val="0"/>
        <w:keepLines w:val="0"/>
        <w:pageBreakBefore w:val="0"/>
        <w:widowControl w:val="0"/>
        <w:kinsoku/>
        <w:wordWrap/>
        <w:overflowPunct/>
        <w:topLinePunct w:val="0"/>
        <w:autoSpaceDE/>
        <w:autoSpaceDN/>
        <w:bidi w:val="0"/>
        <w:adjustRightInd/>
        <w:snapToGrid w:val="0"/>
        <w:spacing w:line="300" w:lineRule="exact"/>
        <w:ind w:firstLine="360" w:firstLineChars="200"/>
        <w:textAlignment w:val="auto"/>
        <w:rPr>
          <w:rFonts w:hint="default"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w:t>
      </w:r>
      <w:r>
        <w:rPr>
          <w:rFonts w:hint="eastAsia" w:ascii="Times New Roman" w:hAnsi="Times New Roman" w:eastAsia="方正仿宋_GBK" w:cs="Times New Roman"/>
          <w:color w:val="auto"/>
          <w:kern w:val="2"/>
          <w:sz w:val="18"/>
          <w:szCs w:val="18"/>
          <w:highlight w:val="none"/>
          <w:u w:val="none"/>
          <w:lang w:val="en-US" w:eastAsia="zh-CN" w:bidi="ar-SA"/>
        </w:rPr>
        <w:t xml:space="preserve"> DRG支付方式改革：</w:t>
      </w:r>
      <w:r>
        <w:rPr>
          <w:rFonts w:hint="default" w:ascii="Times New Roman" w:hAnsi="Times New Roman" w:eastAsia="方正仿宋_GBK" w:cs="Times New Roman"/>
          <w:color w:val="auto"/>
          <w:kern w:val="2"/>
          <w:sz w:val="18"/>
          <w:szCs w:val="18"/>
          <w:highlight w:val="none"/>
          <w:u w:val="none"/>
          <w:lang w:val="en-US" w:eastAsia="zh-CN" w:bidi="ar-SA"/>
        </w:rPr>
        <w:t>是用于衡量医疗服务质量效率以及进行医保支付的一个重要工具。DRG付费，是实现“医-保-患”三方共赢和推进分级诊疗促进服务模式转变的重要手段。</w:t>
      </w:r>
    </w:p>
  </w:footnote>
  <w:footnote w:id="43">
    <w:p w14:paraId="510A2330">
      <w:pPr>
        <w:pStyle w:val="22"/>
        <w:snapToGrid w:val="0"/>
        <w:ind w:firstLine="360" w:firstLineChars="200"/>
        <w:rPr>
          <w:rFonts w:hint="default" w:ascii="Times New Roman" w:hAnsi="Times New Roman" w:eastAsia="方正仿宋_GBK" w:cs="Times New Roman"/>
          <w:color w:val="auto"/>
          <w:kern w:val="2"/>
          <w:sz w:val="18"/>
          <w:szCs w:val="18"/>
          <w:highlight w:val="none"/>
          <w:u w:val="none"/>
          <w:lang w:val="en-US" w:eastAsia="zh-CN" w:bidi="ar-SA"/>
        </w:rPr>
      </w:pPr>
      <w:r>
        <w:rPr>
          <w:rFonts w:hint="default" w:ascii="Times New Roman" w:hAnsi="Times New Roman" w:eastAsia="方正仿宋_GBK" w:cs="Times New Roman"/>
          <w:color w:val="auto"/>
          <w:kern w:val="2"/>
          <w:sz w:val="18"/>
          <w:szCs w:val="18"/>
          <w:highlight w:val="none"/>
          <w:u w:val="none"/>
          <w:lang w:val="en-US" w:eastAsia="zh-CN" w:bidi="ar-SA"/>
        </w:rPr>
        <w:t>[</w:t>
      </w:r>
      <w:r>
        <w:rPr>
          <w:rFonts w:hint="default" w:ascii="Times New Roman" w:hAnsi="Times New Roman" w:eastAsia="方正仿宋_GBK" w:cs="Times New Roman"/>
          <w:color w:val="auto"/>
          <w:kern w:val="2"/>
          <w:sz w:val="18"/>
          <w:szCs w:val="18"/>
          <w:highlight w:val="none"/>
          <w:u w:val="none"/>
          <w:lang w:val="en-US" w:eastAsia="zh-CN" w:bidi="ar-SA"/>
        </w:rPr>
        <w:footnoteRef/>
      </w:r>
      <w:r>
        <w:rPr>
          <w:rFonts w:hint="default" w:ascii="Times New Roman" w:hAnsi="Times New Roman" w:eastAsia="方正仿宋_GBK" w:cs="Times New Roman"/>
          <w:color w:val="auto"/>
          <w:kern w:val="2"/>
          <w:sz w:val="18"/>
          <w:szCs w:val="18"/>
          <w:highlight w:val="none"/>
          <w:u w:val="none"/>
          <w:lang w:val="en-US" w:eastAsia="zh-CN" w:bidi="ar-SA"/>
        </w:rPr>
        <w:t xml:space="preserve">] </w:t>
      </w:r>
      <w:r>
        <w:rPr>
          <w:rFonts w:hint="eastAsia" w:ascii="Times New Roman" w:hAnsi="Times New Roman" w:eastAsia="方正仿宋_GBK" w:cs="Times New Roman"/>
          <w:color w:val="auto"/>
          <w:kern w:val="2"/>
          <w:sz w:val="18"/>
          <w:szCs w:val="18"/>
          <w:highlight w:val="none"/>
          <w:u w:val="none"/>
          <w:lang w:val="en-US" w:eastAsia="zh-CN" w:bidi="ar-SA"/>
        </w:rPr>
        <w:t>“631”机制：提前6个月制定还款计划，提前3个月落实偿债来源，提前1个月备足偿债资金。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88"/>
    <w:footnote w:id="8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OTVhMDFjMDhjZjJjYTY1MzQ1ZDIyMWU0OTBkMjUifQ=="/>
  </w:docVars>
  <w:rsids>
    <w:rsidRoot w:val="4294072F"/>
    <w:rsid w:val="000E5D71"/>
    <w:rsid w:val="009A5A01"/>
    <w:rsid w:val="009B7330"/>
    <w:rsid w:val="00CB0B51"/>
    <w:rsid w:val="00D36575"/>
    <w:rsid w:val="00DA3EA5"/>
    <w:rsid w:val="00E27161"/>
    <w:rsid w:val="01317A3A"/>
    <w:rsid w:val="01547704"/>
    <w:rsid w:val="018A7679"/>
    <w:rsid w:val="0199103A"/>
    <w:rsid w:val="01A52F74"/>
    <w:rsid w:val="020B3F88"/>
    <w:rsid w:val="0246107B"/>
    <w:rsid w:val="024F3CD0"/>
    <w:rsid w:val="024F6ED2"/>
    <w:rsid w:val="028265A2"/>
    <w:rsid w:val="02902A6D"/>
    <w:rsid w:val="02930B36"/>
    <w:rsid w:val="029D52AD"/>
    <w:rsid w:val="02A3288A"/>
    <w:rsid w:val="02BC23EF"/>
    <w:rsid w:val="02F0420A"/>
    <w:rsid w:val="03C67718"/>
    <w:rsid w:val="045E6757"/>
    <w:rsid w:val="04DD2454"/>
    <w:rsid w:val="04DF1C63"/>
    <w:rsid w:val="050E236F"/>
    <w:rsid w:val="0515121C"/>
    <w:rsid w:val="05494211"/>
    <w:rsid w:val="056C5A14"/>
    <w:rsid w:val="05777F14"/>
    <w:rsid w:val="063D377A"/>
    <w:rsid w:val="06584309"/>
    <w:rsid w:val="067F4635"/>
    <w:rsid w:val="06B20009"/>
    <w:rsid w:val="06D41A55"/>
    <w:rsid w:val="06E239C6"/>
    <w:rsid w:val="071271C7"/>
    <w:rsid w:val="071C70BC"/>
    <w:rsid w:val="072735E0"/>
    <w:rsid w:val="079B5FAE"/>
    <w:rsid w:val="079E54EE"/>
    <w:rsid w:val="07B14D97"/>
    <w:rsid w:val="07B37718"/>
    <w:rsid w:val="07B655D0"/>
    <w:rsid w:val="07FC10D0"/>
    <w:rsid w:val="08021565"/>
    <w:rsid w:val="0802440D"/>
    <w:rsid w:val="081D4BCE"/>
    <w:rsid w:val="08245B70"/>
    <w:rsid w:val="083263A6"/>
    <w:rsid w:val="083A1104"/>
    <w:rsid w:val="084B1A6B"/>
    <w:rsid w:val="08D161E6"/>
    <w:rsid w:val="090060AD"/>
    <w:rsid w:val="09364C01"/>
    <w:rsid w:val="09B02B24"/>
    <w:rsid w:val="09E31857"/>
    <w:rsid w:val="09F64579"/>
    <w:rsid w:val="0A245DA5"/>
    <w:rsid w:val="0A530572"/>
    <w:rsid w:val="0B590E18"/>
    <w:rsid w:val="0B5E1587"/>
    <w:rsid w:val="0B820AFD"/>
    <w:rsid w:val="0BA419F7"/>
    <w:rsid w:val="0BAE3B11"/>
    <w:rsid w:val="0BB2614A"/>
    <w:rsid w:val="0BD87110"/>
    <w:rsid w:val="0C543371"/>
    <w:rsid w:val="0C634201"/>
    <w:rsid w:val="0C765275"/>
    <w:rsid w:val="0C7927C4"/>
    <w:rsid w:val="0C8A1E54"/>
    <w:rsid w:val="0CA02447"/>
    <w:rsid w:val="0CCB5D63"/>
    <w:rsid w:val="0D197B03"/>
    <w:rsid w:val="0D556D8D"/>
    <w:rsid w:val="0D582385"/>
    <w:rsid w:val="0D8C280C"/>
    <w:rsid w:val="0D96651A"/>
    <w:rsid w:val="0DED16BC"/>
    <w:rsid w:val="0E3C2E73"/>
    <w:rsid w:val="0E763CFA"/>
    <w:rsid w:val="0ECE0DF6"/>
    <w:rsid w:val="0F0E18EA"/>
    <w:rsid w:val="0F2033CB"/>
    <w:rsid w:val="0F444F18"/>
    <w:rsid w:val="0F6CFF6F"/>
    <w:rsid w:val="0F6D06D3"/>
    <w:rsid w:val="0F76123D"/>
    <w:rsid w:val="0F8B4CE8"/>
    <w:rsid w:val="0FBE3EB1"/>
    <w:rsid w:val="0FD41C7C"/>
    <w:rsid w:val="0FDC746C"/>
    <w:rsid w:val="10394744"/>
    <w:rsid w:val="103C2C39"/>
    <w:rsid w:val="104824BA"/>
    <w:rsid w:val="10991A79"/>
    <w:rsid w:val="10B8464E"/>
    <w:rsid w:val="10B966FD"/>
    <w:rsid w:val="110D130A"/>
    <w:rsid w:val="112838B8"/>
    <w:rsid w:val="11317B11"/>
    <w:rsid w:val="11372536"/>
    <w:rsid w:val="116E7A9C"/>
    <w:rsid w:val="11B1510A"/>
    <w:rsid w:val="11EF4B6A"/>
    <w:rsid w:val="125E7CFB"/>
    <w:rsid w:val="129F318B"/>
    <w:rsid w:val="12EB6EC7"/>
    <w:rsid w:val="1362048E"/>
    <w:rsid w:val="138377B4"/>
    <w:rsid w:val="13BC6EF1"/>
    <w:rsid w:val="13CC5479"/>
    <w:rsid w:val="144F2C83"/>
    <w:rsid w:val="148151A8"/>
    <w:rsid w:val="14830684"/>
    <w:rsid w:val="148934EB"/>
    <w:rsid w:val="148C6AEE"/>
    <w:rsid w:val="14AC2331"/>
    <w:rsid w:val="14B91968"/>
    <w:rsid w:val="14F41582"/>
    <w:rsid w:val="155F3BEE"/>
    <w:rsid w:val="157E709D"/>
    <w:rsid w:val="15846A3D"/>
    <w:rsid w:val="15E21042"/>
    <w:rsid w:val="15E50ECA"/>
    <w:rsid w:val="16184DFC"/>
    <w:rsid w:val="163360DA"/>
    <w:rsid w:val="16526C76"/>
    <w:rsid w:val="17DB4FBC"/>
    <w:rsid w:val="183B3024"/>
    <w:rsid w:val="185801E7"/>
    <w:rsid w:val="18856014"/>
    <w:rsid w:val="188E75F7"/>
    <w:rsid w:val="18C13529"/>
    <w:rsid w:val="18EF62CA"/>
    <w:rsid w:val="19037288"/>
    <w:rsid w:val="191F46F3"/>
    <w:rsid w:val="19436634"/>
    <w:rsid w:val="198A5390"/>
    <w:rsid w:val="19A07466"/>
    <w:rsid w:val="19BC7D18"/>
    <w:rsid w:val="19F870F2"/>
    <w:rsid w:val="1A07072A"/>
    <w:rsid w:val="1A1014FB"/>
    <w:rsid w:val="1A402B27"/>
    <w:rsid w:val="1A420FC2"/>
    <w:rsid w:val="1ADC289C"/>
    <w:rsid w:val="1AE479A2"/>
    <w:rsid w:val="1AE9320B"/>
    <w:rsid w:val="1AF55607"/>
    <w:rsid w:val="1B06665F"/>
    <w:rsid w:val="1B2A1722"/>
    <w:rsid w:val="1B9A6259"/>
    <w:rsid w:val="1BC220BF"/>
    <w:rsid w:val="1BEA5226"/>
    <w:rsid w:val="1C0C6CBD"/>
    <w:rsid w:val="1C1C05F9"/>
    <w:rsid w:val="1C536B8E"/>
    <w:rsid w:val="1D5C7CC4"/>
    <w:rsid w:val="1DA01073"/>
    <w:rsid w:val="1DB14A0B"/>
    <w:rsid w:val="1DC35A7E"/>
    <w:rsid w:val="1DEC729A"/>
    <w:rsid w:val="1E4F5BBD"/>
    <w:rsid w:val="1EA92C6F"/>
    <w:rsid w:val="1EEB1B44"/>
    <w:rsid w:val="1EEB5328"/>
    <w:rsid w:val="1F2A132B"/>
    <w:rsid w:val="1F3D7C7C"/>
    <w:rsid w:val="1F592FC7"/>
    <w:rsid w:val="1F612F71"/>
    <w:rsid w:val="1F630F7A"/>
    <w:rsid w:val="1F7F5D7A"/>
    <w:rsid w:val="1F83459A"/>
    <w:rsid w:val="1F98543F"/>
    <w:rsid w:val="1FBF0009"/>
    <w:rsid w:val="1FBF4668"/>
    <w:rsid w:val="205253AE"/>
    <w:rsid w:val="2090637B"/>
    <w:rsid w:val="20B204A2"/>
    <w:rsid w:val="217365FD"/>
    <w:rsid w:val="218D51B0"/>
    <w:rsid w:val="21B24356"/>
    <w:rsid w:val="21B465C8"/>
    <w:rsid w:val="21BE795F"/>
    <w:rsid w:val="21C736E8"/>
    <w:rsid w:val="21F24795"/>
    <w:rsid w:val="22723A6C"/>
    <w:rsid w:val="22877591"/>
    <w:rsid w:val="22F3715E"/>
    <w:rsid w:val="23137E53"/>
    <w:rsid w:val="23812232"/>
    <w:rsid w:val="23C93BE9"/>
    <w:rsid w:val="23E92975"/>
    <w:rsid w:val="24556374"/>
    <w:rsid w:val="246F4781"/>
    <w:rsid w:val="24746328"/>
    <w:rsid w:val="24763D61"/>
    <w:rsid w:val="24941163"/>
    <w:rsid w:val="24B16B47"/>
    <w:rsid w:val="24C207AB"/>
    <w:rsid w:val="24C51723"/>
    <w:rsid w:val="2529637A"/>
    <w:rsid w:val="253813EA"/>
    <w:rsid w:val="254A3E62"/>
    <w:rsid w:val="256325C8"/>
    <w:rsid w:val="25760D10"/>
    <w:rsid w:val="25844155"/>
    <w:rsid w:val="260764F5"/>
    <w:rsid w:val="26E01966"/>
    <w:rsid w:val="26FF1252"/>
    <w:rsid w:val="27141599"/>
    <w:rsid w:val="275643E2"/>
    <w:rsid w:val="27850A1B"/>
    <w:rsid w:val="279F2BF1"/>
    <w:rsid w:val="27BF57B3"/>
    <w:rsid w:val="27E92A9C"/>
    <w:rsid w:val="27EA1859"/>
    <w:rsid w:val="285A12A4"/>
    <w:rsid w:val="288070F7"/>
    <w:rsid w:val="28CF3A40"/>
    <w:rsid w:val="29246DB7"/>
    <w:rsid w:val="29526240"/>
    <w:rsid w:val="29534671"/>
    <w:rsid w:val="29784FBB"/>
    <w:rsid w:val="29BC0601"/>
    <w:rsid w:val="29EE4BD1"/>
    <w:rsid w:val="2A895F5A"/>
    <w:rsid w:val="2AE22521"/>
    <w:rsid w:val="2B0879A1"/>
    <w:rsid w:val="2B7B1C0B"/>
    <w:rsid w:val="2B84637A"/>
    <w:rsid w:val="2B984FB1"/>
    <w:rsid w:val="2BBC5615"/>
    <w:rsid w:val="2BEC5224"/>
    <w:rsid w:val="2BF35108"/>
    <w:rsid w:val="2C1E671D"/>
    <w:rsid w:val="2C277ED6"/>
    <w:rsid w:val="2CC07BC8"/>
    <w:rsid w:val="2CD464CE"/>
    <w:rsid w:val="2CF83728"/>
    <w:rsid w:val="2D8079FF"/>
    <w:rsid w:val="2D8F2692"/>
    <w:rsid w:val="2DA07759"/>
    <w:rsid w:val="2DAA4414"/>
    <w:rsid w:val="2DAD08F1"/>
    <w:rsid w:val="2DCB765C"/>
    <w:rsid w:val="2DD65D5E"/>
    <w:rsid w:val="2DD7114F"/>
    <w:rsid w:val="2E086C61"/>
    <w:rsid w:val="2E20089A"/>
    <w:rsid w:val="2E24038A"/>
    <w:rsid w:val="2E456552"/>
    <w:rsid w:val="2EBE6C59"/>
    <w:rsid w:val="2EC43D22"/>
    <w:rsid w:val="2EDC520F"/>
    <w:rsid w:val="2EEF6BEA"/>
    <w:rsid w:val="2F5F0CFC"/>
    <w:rsid w:val="2F723377"/>
    <w:rsid w:val="2F973168"/>
    <w:rsid w:val="2FB4573E"/>
    <w:rsid w:val="2FC82E54"/>
    <w:rsid w:val="302D2A51"/>
    <w:rsid w:val="304A7E50"/>
    <w:rsid w:val="30957C24"/>
    <w:rsid w:val="30992F2F"/>
    <w:rsid w:val="309D4424"/>
    <w:rsid w:val="30C827FD"/>
    <w:rsid w:val="30EA2665"/>
    <w:rsid w:val="310E05AD"/>
    <w:rsid w:val="3117788F"/>
    <w:rsid w:val="31377744"/>
    <w:rsid w:val="317F66F7"/>
    <w:rsid w:val="3195334D"/>
    <w:rsid w:val="31D6752F"/>
    <w:rsid w:val="31EB69DF"/>
    <w:rsid w:val="322B6E57"/>
    <w:rsid w:val="32861A63"/>
    <w:rsid w:val="32871BAB"/>
    <w:rsid w:val="32D56BAD"/>
    <w:rsid w:val="32DE3586"/>
    <w:rsid w:val="32EB1476"/>
    <w:rsid w:val="334B63B9"/>
    <w:rsid w:val="336F389B"/>
    <w:rsid w:val="337D78AD"/>
    <w:rsid w:val="338D4EF7"/>
    <w:rsid w:val="33B01AD6"/>
    <w:rsid w:val="33B17ADB"/>
    <w:rsid w:val="34284BFA"/>
    <w:rsid w:val="342E5741"/>
    <w:rsid w:val="347E1D23"/>
    <w:rsid w:val="348F6779"/>
    <w:rsid w:val="34911EC9"/>
    <w:rsid w:val="34986AD6"/>
    <w:rsid w:val="34B54432"/>
    <w:rsid w:val="34BB45E3"/>
    <w:rsid w:val="34C32962"/>
    <w:rsid w:val="34C77CC1"/>
    <w:rsid w:val="34DE651B"/>
    <w:rsid w:val="34EB2E85"/>
    <w:rsid w:val="34F8431E"/>
    <w:rsid w:val="34FC2127"/>
    <w:rsid w:val="3526449C"/>
    <w:rsid w:val="3535338E"/>
    <w:rsid w:val="353E5495"/>
    <w:rsid w:val="355901DA"/>
    <w:rsid w:val="35B925B1"/>
    <w:rsid w:val="35E623C9"/>
    <w:rsid w:val="36396583"/>
    <w:rsid w:val="36760061"/>
    <w:rsid w:val="36880A47"/>
    <w:rsid w:val="36AB7D35"/>
    <w:rsid w:val="36BC6858"/>
    <w:rsid w:val="37D03331"/>
    <w:rsid w:val="38471845"/>
    <w:rsid w:val="38530866"/>
    <w:rsid w:val="38947917"/>
    <w:rsid w:val="38CA4224"/>
    <w:rsid w:val="38ED0700"/>
    <w:rsid w:val="3914549F"/>
    <w:rsid w:val="391F631E"/>
    <w:rsid w:val="393D779D"/>
    <w:rsid w:val="398C34D4"/>
    <w:rsid w:val="39F1464C"/>
    <w:rsid w:val="39F601FE"/>
    <w:rsid w:val="3A4C4E7F"/>
    <w:rsid w:val="3AC15AE6"/>
    <w:rsid w:val="3AFA2D80"/>
    <w:rsid w:val="3B234368"/>
    <w:rsid w:val="3B3914E2"/>
    <w:rsid w:val="3B3B31B7"/>
    <w:rsid w:val="3B5D758C"/>
    <w:rsid w:val="3B63013B"/>
    <w:rsid w:val="3B6A31C9"/>
    <w:rsid w:val="3B8406BA"/>
    <w:rsid w:val="3BE06C7B"/>
    <w:rsid w:val="3BFA4451"/>
    <w:rsid w:val="3BFF5F92"/>
    <w:rsid w:val="3CB0244A"/>
    <w:rsid w:val="3CC55641"/>
    <w:rsid w:val="3CDC7051"/>
    <w:rsid w:val="3D2D1308"/>
    <w:rsid w:val="3D62138F"/>
    <w:rsid w:val="3D9A2417"/>
    <w:rsid w:val="3DDC7CC1"/>
    <w:rsid w:val="3E285C74"/>
    <w:rsid w:val="3E5047A3"/>
    <w:rsid w:val="3E8A248B"/>
    <w:rsid w:val="3ECF2B23"/>
    <w:rsid w:val="3ED025F9"/>
    <w:rsid w:val="3F107A74"/>
    <w:rsid w:val="3F656A54"/>
    <w:rsid w:val="3F894B38"/>
    <w:rsid w:val="3FB56415"/>
    <w:rsid w:val="3FD00372"/>
    <w:rsid w:val="40044ADF"/>
    <w:rsid w:val="403326AF"/>
    <w:rsid w:val="4053576C"/>
    <w:rsid w:val="409A5F51"/>
    <w:rsid w:val="41F03897"/>
    <w:rsid w:val="421E1FB5"/>
    <w:rsid w:val="42845443"/>
    <w:rsid w:val="4294072F"/>
    <w:rsid w:val="42961078"/>
    <w:rsid w:val="432F53AF"/>
    <w:rsid w:val="43334E89"/>
    <w:rsid w:val="435751DC"/>
    <w:rsid w:val="43805C0B"/>
    <w:rsid w:val="43AE7950"/>
    <w:rsid w:val="43B14016"/>
    <w:rsid w:val="43B600AD"/>
    <w:rsid w:val="43C71A8C"/>
    <w:rsid w:val="445D4484"/>
    <w:rsid w:val="44902853"/>
    <w:rsid w:val="44BA5AB8"/>
    <w:rsid w:val="44D91144"/>
    <w:rsid w:val="450B59A8"/>
    <w:rsid w:val="450F6955"/>
    <w:rsid w:val="452D2F4E"/>
    <w:rsid w:val="459E4A6E"/>
    <w:rsid w:val="45C42AE0"/>
    <w:rsid w:val="462036D5"/>
    <w:rsid w:val="46246BEF"/>
    <w:rsid w:val="46256F74"/>
    <w:rsid w:val="462E3241"/>
    <w:rsid w:val="464A2500"/>
    <w:rsid w:val="46721488"/>
    <w:rsid w:val="469A64F0"/>
    <w:rsid w:val="469F1880"/>
    <w:rsid w:val="46B53E1D"/>
    <w:rsid w:val="46B81B60"/>
    <w:rsid w:val="46E666CD"/>
    <w:rsid w:val="46F25071"/>
    <w:rsid w:val="47022DDB"/>
    <w:rsid w:val="471C71E0"/>
    <w:rsid w:val="477762F5"/>
    <w:rsid w:val="477C493B"/>
    <w:rsid w:val="47A722C2"/>
    <w:rsid w:val="482B5445"/>
    <w:rsid w:val="483A1816"/>
    <w:rsid w:val="487C6ADD"/>
    <w:rsid w:val="48B90688"/>
    <w:rsid w:val="48D85DBE"/>
    <w:rsid w:val="48FF3281"/>
    <w:rsid w:val="49167868"/>
    <w:rsid w:val="49257D40"/>
    <w:rsid w:val="49757894"/>
    <w:rsid w:val="499054B3"/>
    <w:rsid w:val="499248EA"/>
    <w:rsid w:val="49D24CE6"/>
    <w:rsid w:val="49E54A1A"/>
    <w:rsid w:val="4A0500C7"/>
    <w:rsid w:val="4A142657"/>
    <w:rsid w:val="4A5536B9"/>
    <w:rsid w:val="4AC117E0"/>
    <w:rsid w:val="4B2E7EB5"/>
    <w:rsid w:val="4B564BA4"/>
    <w:rsid w:val="4B604B25"/>
    <w:rsid w:val="4B605B68"/>
    <w:rsid w:val="4B7330CA"/>
    <w:rsid w:val="4BEB3BCF"/>
    <w:rsid w:val="4BF52326"/>
    <w:rsid w:val="4C1710D6"/>
    <w:rsid w:val="4C1B301D"/>
    <w:rsid w:val="4C345AD2"/>
    <w:rsid w:val="4CBD0097"/>
    <w:rsid w:val="4CC71713"/>
    <w:rsid w:val="4CE4224F"/>
    <w:rsid w:val="4CE92D1D"/>
    <w:rsid w:val="4CF24663"/>
    <w:rsid w:val="4D307679"/>
    <w:rsid w:val="4D4D2C30"/>
    <w:rsid w:val="4D71715A"/>
    <w:rsid w:val="4D983792"/>
    <w:rsid w:val="4D987FF5"/>
    <w:rsid w:val="4D9D49BD"/>
    <w:rsid w:val="4DBA6E7C"/>
    <w:rsid w:val="4E326C92"/>
    <w:rsid w:val="4E600FAC"/>
    <w:rsid w:val="4E8D38D2"/>
    <w:rsid w:val="4ECA68D4"/>
    <w:rsid w:val="4EE13884"/>
    <w:rsid w:val="4EFD5818"/>
    <w:rsid w:val="4F0F513D"/>
    <w:rsid w:val="4F1162B1"/>
    <w:rsid w:val="4F302BDB"/>
    <w:rsid w:val="4F3B4C52"/>
    <w:rsid w:val="4F714FA1"/>
    <w:rsid w:val="4F764366"/>
    <w:rsid w:val="4FEB7944"/>
    <w:rsid w:val="50267B3A"/>
    <w:rsid w:val="50520BEE"/>
    <w:rsid w:val="50684182"/>
    <w:rsid w:val="50AE48D7"/>
    <w:rsid w:val="50BE6B8B"/>
    <w:rsid w:val="50E83041"/>
    <w:rsid w:val="50F309CB"/>
    <w:rsid w:val="51122A63"/>
    <w:rsid w:val="513444D8"/>
    <w:rsid w:val="519531C9"/>
    <w:rsid w:val="51A21442"/>
    <w:rsid w:val="51BA020E"/>
    <w:rsid w:val="51C55027"/>
    <w:rsid w:val="521340EE"/>
    <w:rsid w:val="522B1A2C"/>
    <w:rsid w:val="52707EAD"/>
    <w:rsid w:val="52994D0A"/>
    <w:rsid w:val="529E70AC"/>
    <w:rsid w:val="52D3725D"/>
    <w:rsid w:val="52EA4E4F"/>
    <w:rsid w:val="52ED3564"/>
    <w:rsid w:val="531E237A"/>
    <w:rsid w:val="532E55EA"/>
    <w:rsid w:val="537A76D4"/>
    <w:rsid w:val="53830F6F"/>
    <w:rsid w:val="53C5483D"/>
    <w:rsid w:val="53D75D0A"/>
    <w:rsid w:val="53D77C7E"/>
    <w:rsid w:val="53ED45DE"/>
    <w:rsid w:val="53FC752F"/>
    <w:rsid w:val="540A5888"/>
    <w:rsid w:val="54176117"/>
    <w:rsid w:val="54321154"/>
    <w:rsid w:val="543B16A3"/>
    <w:rsid w:val="54436F0C"/>
    <w:rsid w:val="54741EC7"/>
    <w:rsid w:val="54837BAF"/>
    <w:rsid w:val="54A41E09"/>
    <w:rsid w:val="54BD3B72"/>
    <w:rsid w:val="54E634D9"/>
    <w:rsid w:val="554C789E"/>
    <w:rsid w:val="560501F2"/>
    <w:rsid w:val="562F57F7"/>
    <w:rsid w:val="56534D7B"/>
    <w:rsid w:val="56916CD3"/>
    <w:rsid w:val="56932B58"/>
    <w:rsid w:val="569B1344"/>
    <w:rsid w:val="56AB6FEB"/>
    <w:rsid w:val="571406EC"/>
    <w:rsid w:val="571D14B6"/>
    <w:rsid w:val="571E15B5"/>
    <w:rsid w:val="574E4B05"/>
    <w:rsid w:val="57567E14"/>
    <w:rsid w:val="575E5E0B"/>
    <w:rsid w:val="579A6899"/>
    <w:rsid w:val="58326D85"/>
    <w:rsid w:val="589B3070"/>
    <w:rsid w:val="58C47EF0"/>
    <w:rsid w:val="58FC58DC"/>
    <w:rsid w:val="58FE79C0"/>
    <w:rsid w:val="598A111B"/>
    <w:rsid w:val="59B41E96"/>
    <w:rsid w:val="59D273FE"/>
    <w:rsid w:val="5A032C9A"/>
    <w:rsid w:val="5A9C0C23"/>
    <w:rsid w:val="5AAC4C72"/>
    <w:rsid w:val="5AD977DF"/>
    <w:rsid w:val="5AF251E8"/>
    <w:rsid w:val="5B0A431F"/>
    <w:rsid w:val="5B0B0058"/>
    <w:rsid w:val="5B1A4B02"/>
    <w:rsid w:val="5B7D6786"/>
    <w:rsid w:val="5BBF4A00"/>
    <w:rsid w:val="5BF60D08"/>
    <w:rsid w:val="5BFC29DC"/>
    <w:rsid w:val="5C3B38F7"/>
    <w:rsid w:val="5C510D78"/>
    <w:rsid w:val="5CD949EC"/>
    <w:rsid w:val="5D273925"/>
    <w:rsid w:val="5D39757E"/>
    <w:rsid w:val="5D997E60"/>
    <w:rsid w:val="5DCE2C34"/>
    <w:rsid w:val="5DE067C7"/>
    <w:rsid w:val="5DEA21A7"/>
    <w:rsid w:val="5E9479CE"/>
    <w:rsid w:val="5EA7687F"/>
    <w:rsid w:val="5EAB6C27"/>
    <w:rsid w:val="5EB30218"/>
    <w:rsid w:val="5EBD5B0D"/>
    <w:rsid w:val="5ED02F2C"/>
    <w:rsid w:val="5ED4422B"/>
    <w:rsid w:val="5EFA03E5"/>
    <w:rsid w:val="5F0059FA"/>
    <w:rsid w:val="5F5A62AB"/>
    <w:rsid w:val="5F6F60E5"/>
    <w:rsid w:val="5F871FF4"/>
    <w:rsid w:val="5F881C77"/>
    <w:rsid w:val="5FC21C28"/>
    <w:rsid w:val="60065292"/>
    <w:rsid w:val="602F41B9"/>
    <w:rsid w:val="60495933"/>
    <w:rsid w:val="607F2A5B"/>
    <w:rsid w:val="60A857B0"/>
    <w:rsid w:val="60AD570E"/>
    <w:rsid w:val="61A12209"/>
    <w:rsid w:val="61AB60F1"/>
    <w:rsid w:val="61C6117D"/>
    <w:rsid w:val="620C3321"/>
    <w:rsid w:val="62375BD7"/>
    <w:rsid w:val="625642AF"/>
    <w:rsid w:val="62FF0DFF"/>
    <w:rsid w:val="63080B10"/>
    <w:rsid w:val="630F688C"/>
    <w:rsid w:val="63331897"/>
    <w:rsid w:val="6361497C"/>
    <w:rsid w:val="639848F4"/>
    <w:rsid w:val="63A948B2"/>
    <w:rsid w:val="63AF550D"/>
    <w:rsid w:val="63ED747E"/>
    <w:rsid w:val="6421552C"/>
    <w:rsid w:val="644622D4"/>
    <w:rsid w:val="645760BC"/>
    <w:rsid w:val="64B45180"/>
    <w:rsid w:val="64DD0300"/>
    <w:rsid w:val="64DF4795"/>
    <w:rsid w:val="64EF61DF"/>
    <w:rsid w:val="651D10B4"/>
    <w:rsid w:val="654D6889"/>
    <w:rsid w:val="655F791E"/>
    <w:rsid w:val="65940E86"/>
    <w:rsid w:val="65E97145"/>
    <w:rsid w:val="65ED2420"/>
    <w:rsid w:val="661B7512"/>
    <w:rsid w:val="66285F62"/>
    <w:rsid w:val="664D4ABB"/>
    <w:rsid w:val="666E7A81"/>
    <w:rsid w:val="66A117D1"/>
    <w:rsid w:val="66DB1226"/>
    <w:rsid w:val="66E1692D"/>
    <w:rsid w:val="66FB3FFB"/>
    <w:rsid w:val="67705BAD"/>
    <w:rsid w:val="678963AD"/>
    <w:rsid w:val="67934A93"/>
    <w:rsid w:val="67E25CED"/>
    <w:rsid w:val="682A7BDE"/>
    <w:rsid w:val="682D3309"/>
    <w:rsid w:val="68637725"/>
    <w:rsid w:val="68A33A63"/>
    <w:rsid w:val="68CB0E27"/>
    <w:rsid w:val="69561038"/>
    <w:rsid w:val="6964293A"/>
    <w:rsid w:val="697C2C65"/>
    <w:rsid w:val="69883029"/>
    <w:rsid w:val="69A30A89"/>
    <w:rsid w:val="6A1057EA"/>
    <w:rsid w:val="6A3550F2"/>
    <w:rsid w:val="6A396E08"/>
    <w:rsid w:val="6A9736B6"/>
    <w:rsid w:val="6AE8116A"/>
    <w:rsid w:val="6B223D7D"/>
    <w:rsid w:val="6B2313EE"/>
    <w:rsid w:val="6B340F05"/>
    <w:rsid w:val="6B3C600C"/>
    <w:rsid w:val="6B7C0A75"/>
    <w:rsid w:val="6B8F079D"/>
    <w:rsid w:val="6B9D6F2A"/>
    <w:rsid w:val="6BBB1A67"/>
    <w:rsid w:val="6BBC6A4E"/>
    <w:rsid w:val="6BC402AF"/>
    <w:rsid w:val="6BD61FBC"/>
    <w:rsid w:val="6BD91AAD"/>
    <w:rsid w:val="6C1D0D9A"/>
    <w:rsid w:val="6C555A3F"/>
    <w:rsid w:val="6C63324A"/>
    <w:rsid w:val="6C780A4B"/>
    <w:rsid w:val="6CBB3508"/>
    <w:rsid w:val="6CC60B43"/>
    <w:rsid w:val="6CE06AB6"/>
    <w:rsid w:val="6D425824"/>
    <w:rsid w:val="6D667370"/>
    <w:rsid w:val="6DCA41CB"/>
    <w:rsid w:val="6DCD43E0"/>
    <w:rsid w:val="6DFA36E0"/>
    <w:rsid w:val="6E0F504E"/>
    <w:rsid w:val="6E3A33B0"/>
    <w:rsid w:val="6E3C1068"/>
    <w:rsid w:val="6E4476B1"/>
    <w:rsid w:val="6E53323C"/>
    <w:rsid w:val="6EC1624A"/>
    <w:rsid w:val="6F485263"/>
    <w:rsid w:val="6F9560B0"/>
    <w:rsid w:val="6FB85232"/>
    <w:rsid w:val="6FE23626"/>
    <w:rsid w:val="700479D2"/>
    <w:rsid w:val="700C06A3"/>
    <w:rsid w:val="702964D6"/>
    <w:rsid w:val="704E0100"/>
    <w:rsid w:val="70551426"/>
    <w:rsid w:val="70651B61"/>
    <w:rsid w:val="708B2FD4"/>
    <w:rsid w:val="70E14B5F"/>
    <w:rsid w:val="70F75645"/>
    <w:rsid w:val="71517BC1"/>
    <w:rsid w:val="715A2BF3"/>
    <w:rsid w:val="71622EEC"/>
    <w:rsid w:val="7163614D"/>
    <w:rsid w:val="716F1C87"/>
    <w:rsid w:val="71704C61"/>
    <w:rsid w:val="71846405"/>
    <w:rsid w:val="71975ADE"/>
    <w:rsid w:val="724A54B2"/>
    <w:rsid w:val="72574F27"/>
    <w:rsid w:val="72887DF1"/>
    <w:rsid w:val="728B532A"/>
    <w:rsid w:val="728F50ED"/>
    <w:rsid w:val="72A70B9A"/>
    <w:rsid w:val="72A823A1"/>
    <w:rsid w:val="73052EA8"/>
    <w:rsid w:val="735F4893"/>
    <w:rsid w:val="736425A4"/>
    <w:rsid w:val="73AC42EA"/>
    <w:rsid w:val="73F12089"/>
    <w:rsid w:val="73F522B8"/>
    <w:rsid w:val="74014DAA"/>
    <w:rsid w:val="74387BB2"/>
    <w:rsid w:val="743D37A0"/>
    <w:rsid w:val="74451533"/>
    <w:rsid w:val="74CA6DA5"/>
    <w:rsid w:val="74DC7ECD"/>
    <w:rsid w:val="74F365DF"/>
    <w:rsid w:val="75232716"/>
    <w:rsid w:val="7573483E"/>
    <w:rsid w:val="75B41C43"/>
    <w:rsid w:val="75B97D6C"/>
    <w:rsid w:val="75C62426"/>
    <w:rsid w:val="75E561D8"/>
    <w:rsid w:val="76485C9A"/>
    <w:rsid w:val="76B10C99"/>
    <w:rsid w:val="76F3704C"/>
    <w:rsid w:val="77260E63"/>
    <w:rsid w:val="774059AB"/>
    <w:rsid w:val="77494975"/>
    <w:rsid w:val="77B81419"/>
    <w:rsid w:val="77C0659C"/>
    <w:rsid w:val="77CF2211"/>
    <w:rsid w:val="77D60C78"/>
    <w:rsid w:val="77E51F05"/>
    <w:rsid w:val="77E65396"/>
    <w:rsid w:val="78197E01"/>
    <w:rsid w:val="786B1CDE"/>
    <w:rsid w:val="78B61170"/>
    <w:rsid w:val="78D7456A"/>
    <w:rsid w:val="79015901"/>
    <w:rsid w:val="798342AE"/>
    <w:rsid w:val="798B2638"/>
    <w:rsid w:val="79916D55"/>
    <w:rsid w:val="79BB44E1"/>
    <w:rsid w:val="79C618C2"/>
    <w:rsid w:val="79EF1E6E"/>
    <w:rsid w:val="7A1D3357"/>
    <w:rsid w:val="7A4D5E7D"/>
    <w:rsid w:val="7A6F152F"/>
    <w:rsid w:val="7A976206"/>
    <w:rsid w:val="7A9B2D4F"/>
    <w:rsid w:val="7ADE0B37"/>
    <w:rsid w:val="7B0C59FB"/>
    <w:rsid w:val="7B340AAD"/>
    <w:rsid w:val="7B5F1FCE"/>
    <w:rsid w:val="7C1F29C5"/>
    <w:rsid w:val="7C3B1D48"/>
    <w:rsid w:val="7C4469E4"/>
    <w:rsid w:val="7C684EB3"/>
    <w:rsid w:val="7C881FD4"/>
    <w:rsid w:val="7CB94A6B"/>
    <w:rsid w:val="7CFE0054"/>
    <w:rsid w:val="7D5253C9"/>
    <w:rsid w:val="7D84121E"/>
    <w:rsid w:val="7D8E26F7"/>
    <w:rsid w:val="7D8F646F"/>
    <w:rsid w:val="7D920543"/>
    <w:rsid w:val="7DCA74A7"/>
    <w:rsid w:val="7DD00953"/>
    <w:rsid w:val="7DF72F99"/>
    <w:rsid w:val="7E3E6B15"/>
    <w:rsid w:val="7E4C5F7A"/>
    <w:rsid w:val="7E6F077A"/>
    <w:rsid w:val="7E7A606B"/>
    <w:rsid w:val="7E81738C"/>
    <w:rsid w:val="7EEF5417"/>
    <w:rsid w:val="7EF04D52"/>
    <w:rsid w:val="7EFC353B"/>
    <w:rsid w:val="7F833DB1"/>
    <w:rsid w:val="7F846958"/>
    <w:rsid w:val="7F8947A2"/>
    <w:rsid w:val="7FA2334A"/>
    <w:rsid w:val="7FD514FB"/>
    <w:rsid w:val="7FD92BEC"/>
    <w:rsid w:val="B1EA2262"/>
    <w:rsid w:val="FEB5C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widowControl/>
      <w:spacing w:line="594" w:lineRule="exact"/>
      <w:jc w:val="center"/>
      <w:outlineLvl w:val="0"/>
    </w:pPr>
    <w:rPr>
      <w:rFonts w:eastAsia="方正小标宋_GBK" w:cs="Times New Roman"/>
      <w:bCs/>
      <w:kern w:val="44"/>
      <w:sz w:val="44"/>
      <w:szCs w:val="44"/>
    </w:rPr>
  </w:style>
  <w:style w:type="paragraph" w:styleId="4">
    <w:name w:val="heading 2"/>
    <w:basedOn w:val="3"/>
    <w:next w:val="1"/>
    <w:qFormat/>
    <w:uiPriority w:val="2"/>
    <w:pPr>
      <w:keepNext/>
      <w:keepLines/>
      <w:widowControl/>
      <w:spacing w:line="594" w:lineRule="exact"/>
      <w:jc w:val="left"/>
      <w:outlineLvl w:val="1"/>
    </w:pPr>
    <w:rPr>
      <w:rFonts w:eastAsia="方正黑体_GBK" w:cs="Times New Roman"/>
      <w:szCs w:val="32"/>
    </w:rPr>
  </w:style>
  <w:style w:type="paragraph" w:styleId="5">
    <w:name w:val="heading 3"/>
    <w:basedOn w:val="1"/>
    <w:next w:val="1"/>
    <w:unhideWhenUsed/>
    <w:qFormat/>
    <w:uiPriority w:val="0"/>
    <w:pPr>
      <w:keepNext/>
      <w:keepLines/>
      <w:spacing w:beforeLines="0" w:beforeAutospacing="0" w:afterLines="0" w:afterAutospacing="0" w:line="580" w:lineRule="exact"/>
      <w:outlineLvl w:val="2"/>
    </w:pPr>
    <w:rPr>
      <w:b/>
    </w:rPr>
  </w:style>
  <w:style w:type="paragraph" w:styleId="6">
    <w:name w:val="heading 4"/>
    <w:basedOn w:val="1"/>
    <w:next w:val="1"/>
    <w:qFormat/>
    <w:uiPriority w:val="0"/>
    <w:pPr>
      <w:keepNext/>
      <w:keepLines/>
      <w:widowControl w:val="0"/>
      <w:spacing w:before="280" w:beforeAutospacing="0" w:after="290" w:afterAutospacing="0" w:line="372" w:lineRule="auto"/>
      <w:outlineLvl w:val="3"/>
    </w:pPr>
    <w:rPr>
      <w:rFonts w:ascii="Arial" w:hAnsi="Arial" w:eastAsia="黑体"/>
      <w:b/>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7">
    <w:name w:val="table of authorities"/>
    <w:basedOn w:val="1"/>
    <w:next w:val="1"/>
    <w:qFormat/>
    <w:uiPriority w:val="0"/>
    <w:pPr>
      <w:ind w:left="420" w:leftChars="200"/>
    </w:pPr>
    <w:rPr>
      <w:rFonts w:ascii="Calibri" w:hAnsi="Calibri" w:eastAsia="宋体"/>
    </w:rPr>
  </w:style>
  <w:style w:type="paragraph" w:styleId="8">
    <w:name w:val="Normal Indent"/>
    <w:basedOn w:val="1"/>
    <w:next w:val="1"/>
    <w:qFormat/>
    <w:uiPriority w:val="0"/>
    <w:pPr>
      <w:adjustRightInd/>
      <w:jc w:val="both"/>
      <w:textAlignment w:val="auto"/>
    </w:pPr>
    <w:rPr>
      <w:rFonts w:eastAsia="宋体"/>
      <w:kern w:val="2"/>
      <w:sz w:val="21"/>
      <w:szCs w:val="24"/>
    </w:rPr>
  </w:style>
  <w:style w:type="paragraph" w:styleId="9">
    <w:name w:val="caption"/>
    <w:basedOn w:val="1"/>
    <w:next w:val="1"/>
    <w:unhideWhenUsed/>
    <w:qFormat/>
    <w:uiPriority w:val="0"/>
    <w:pPr>
      <w:ind w:firstLine="0" w:firstLineChars="0"/>
      <w:jc w:val="center"/>
    </w:pPr>
    <w:rPr>
      <w:rFonts w:ascii="Times New Roman" w:hAnsi="Times New Roman" w:eastAsia="方正黑体_GBK"/>
      <w:sz w:val="28"/>
    </w:rPr>
  </w:style>
  <w:style w:type="paragraph" w:styleId="10">
    <w:name w:val="index 5"/>
    <w:basedOn w:val="1"/>
    <w:next w:val="1"/>
    <w:qFormat/>
    <w:uiPriority w:val="99"/>
    <w:pPr>
      <w:ind w:left="1680"/>
    </w:pPr>
  </w:style>
  <w:style w:type="paragraph" w:styleId="11">
    <w:name w:val="Body Text"/>
    <w:basedOn w:val="1"/>
    <w:next w:val="12"/>
    <w:qFormat/>
    <w:uiPriority w:val="0"/>
    <w:pPr>
      <w:spacing w:before="0" w:after="140" w:line="276" w:lineRule="auto"/>
    </w:pPr>
  </w:style>
  <w:style w:type="paragraph" w:styleId="12">
    <w:name w:val="toc 5"/>
    <w:basedOn w:val="1"/>
    <w:next w:val="1"/>
    <w:qFormat/>
    <w:uiPriority w:val="0"/>
    <w:pPr>
      <w:ind w:left="1680" w:leftChars="800"/>
    </w:pPr>
  </w:style>
  <w:style w:type="paragraph" w:styleId="13">
    <w:name w:val="Body Text Indent"/>
    <w:basedOn w:val="1"/>
    <w:next w:val="14"/>
    <w:qFormat/>
    <w:uiPriority w:val="0"/>
    <w:pPr>
      <w:ind w:firstLine="540"/>
    </w:pPr>
    <w:rPr>
      <w:sz w:val="30"/>
    </w:rPr>
  </w:style>
  <w:style w:type="paragraph" w:styleId="14">
    <w:name w:val="Body Text First Indent 2"/>
    <w:basedOn w:val="13"/>
    <w:next w:val="15"/>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paragraph" w:customStyle="1" w:styleId="15">
    <w:name w:val="样式 正文首行缩进 2 + 首行缩进:  2 字符"/>
    <w:basedOn w:val="1"/>
    <w:next w:val="1"/>
    <w:qFormat/>
    <w:uiPriority w:val="0"/>
    <w:pPr>
      <w:spacing w:line="360" w:lineRule="auto"/>
      <w:ind w:firstLine="480" w:firstLineChars="200"/>
    </w:pPr>
    <w:rPr>
      <w:rFonts w:cs="宋体"/>
      <w:sz w:val="24"/>
      <w:szCs w:val="20"/>
    </w:rPr>
  </w:style>
  <w:style w:type="paragraph" w:styleId="16">
    <w:name w:val="Plain Text"/>
    <w:basedOn w:val="1"/>
    <w:qFormat/>
    <w:uiPriority w:val="0"/>
    <w:rPr>
      <w:rFonts w:ascii="宋体" w:hAnsi="Courier New" w:eastAsia="宋体" w:cs="Times New Roman"/>
      <w:sz w:val="21"/>
      <w:szCs w:val="24"/>
    </w:rPr>
  </w:style>
  <w:style w:type="paragraph" w:styleId="17">
    <w:name w:val="Body Text Indent 2"/>
    <w:basedOn w:val="1"/>
    <w:qFormat/>
    <w:uiPriority w:val="0"/>
    <w:pPr>
      <w:spacing w:after="120" w:line="480" w:lineRule="auto"/>
      <w:ind w:left="420" w:leftChars="200"/>
    </w:pPr>
  </w:style>
  <w:style w:type="paragraph" w:styleId="18">
    <w:name w:val="endnote text"/>
    <w:basedOn w:val="1"/>
    <w:qFormat/>
    <w:uiPriority w:val="0"/>
    <w:pPr>
      <w:snapToGrid w:val="0"/>
      <w:jc w:val="left"/>
    </w:pPr>
  </w:style>
  <w:style w:type="paragraph" w:styleId="19">
    <w:name w:val="Balloon Text"/>
    <w:basedOn w:val="1"/>
    <w:unhideWhenUsed/>
    <w:qFormat/>
    <w:uiPriority w:val="99"/>
    <w:rPr>
      <w:sz w:val="18"/>
      <w:szCs w:val="18"/>
    </w:rPr>
  </w:style>
  <w:style w:type="paragraph" w:styleId="20">
    <w:name w:val="footer"/>
    <w:basedOn w:val="1"/>
    <w:next w:val="10"/>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footnote text"/>
    <w:basedOn w:val="1"/>
    <w:next w:val="14"/>
    <w:qFormat/>
    <w:uiPriority w:val="0"/>
    <w:pPr>
      <w:snapToGrid w:val="0"/>
      <w:jc w:val="left"/>
    </w:pPr>
    <w:rPr>
      <w:sz w:val="18"/>
    </w:rPr>
  </w:style>
  <w:style w:type="paragraph" w:styleId="23">
    <w:name w:val="Body Text 2"/>
    <w:basedOn w:val="1"/>
    <w:qFormat/>
    <w:uiPriority w:val="0"/>
    <w:pPr>
      <w:snapToGrid w:val="0"/>
      <w:spacing w:line="560" w:lineRule="exact"/>
      <w:ind w:firstLine="880" w:firstLineChars="200"/>
    </w:pPr>
    <w:rPr>
      <w:rFonts w:ascii="Times New Roman" w:hAnsi="Times New Roman" w:eastAsia="方正仿宋_GBK"/>
      <w:sz w:val="32"/>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Body Text First Indent"/>
    <w:basedOn w:val="11"/>
    <w:next w:val="11"/>
    <w:qFormat/>
    <w:uiPriority w:val="0"/>
    <w:pPr>
      <w:spacing w:after="0" w:line="500" w:lineRule="exact"/>
      <w:ind w:firstLine="420"/>
    </w:pPr>
    <w:rPr>
      <w:rFonts w:ascii="仿宋_GB2312" w:hAnsi="Calibri" w:eastAsia="仿宋_GB2312"/>
      <w:sz w:val="28"/>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endnote reference"/>
    <w:basedOn w:val="29"/>
    <w:qFormat/>
    <w:uiPriority w:val="0"/>
    <w:rPr>
      <w:vertAlign w:val="superscript"/>
    </w:rPr>
  </w:style>
  <w:style w:type="character" w:styleId="31">
    <w:name w:val="footnote reference"/>
    <w:basedOn w:val="29"/>
    <w:qFormat/>
    <w:uiPriority w:val="0"/>
    <w:rPr>
      <w:vertAlign w:val="superscript"/>
    </w:rPr>
  </w:style>
  <w:style w:type="paragraph" w:customStyle="1" w:styleId="32">
    <w:name w:val="索引 51"/>
    <w:basedOn w:val="1"/>
    <w:next w:val="1"/>
    <w:qFormat/>
    <w:uiPriority w:val="0"/>
    <w:pPr>
      <w:ind w:left="1680"/>
    </w:pPr>
  </w:style>
  <w:style w:type="paragraph" w:customStyle="1" w:styleId="33">
    <w:name w:val="默认"/>
    <w:qFormat/>
    <w:uiPriority w:val="0"/>
    <w:rPr>
      <w:rFonts w:ascii="Helvetica" w:hAnsi="Helvetica" w:eastAsia="宋体" w:cs="Helvetica"/>
      <w:color w:val="000000"/>
      <w:sz w:val="22"/>
      <w:szCs w:val="22"/>
      <w:lang w:val="en-US" w:eastAsia="zh-CN" w:bidi="ar-SA"/>
    </w:rPr>
  </w:style>
  <w:style w:type="paragraph" w:customStyle="1" w:styleId="3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5">
    <w:name w:val="正文文本首行缩进1"/>
    <w:basedOn w:val="11"/>
    <w:qFormat/>
    <w:uiPriority w:val="0"/>
    <w:pPr>
      <w:spacing w:line="500" w:lineRule="exact"/>
      <w:ind w:firstLine="420"/>
    </w:pPr>
    <w:rPr>
      <w:sz w:val="28"/>
    </w:rPr>
  </w:style>
  <w:style w:type="paragraph" w:customStyle="1" w:styleId="36">
    <w:name w:val="正文文本缩进1"/>
    <w:basedOn w:val="11"/>
    <w:qFormat/>
    <w:uiPriority w:val="0"/>
    <w:pPr>
      <w:spacing w:line="620" w:lineRule="exact"/>
      <w:ind w:firstLine="640" w:firstLineChars="200"/>
    </w:pPr>
    <w:rPr>
      <w:rFonts w:ascii="Calibri" w:hAnsi="Calibri" w:eastAsia="仿宋_GB2312" w:cs="Times New Roman"/>
      <w:sz w:val="32"/>
      <w:lang w:val="en-US" w:eastAsia="zh-CN" w:bidi="ar-SA"/>
    </w:rPr>
  </w:style>
  <w:style w:type="paragraph" w:customStyle="1" w:styleId="37">
    <w:name w:val="工信院正文"/>
    <w:basedOn w:val="1"/>
    <w:qFormat/>
    <w:uiPriority w:val="0"/>
    <w:pPr>
      <w:widowControl/>
      <w:spacing w:line="360" w:lineRule="auto"/>
      <w:ind w:firstLine="200" w:firstLineChars="200"/>
    </w:pPr>
    <w:rPr>
      <w:rFonts w:ascii="Times New Roman" w:hAnsi="Times New Roman" w:eastAsia="仿宋_GB2312" w:cs="Times New Roman"/>
      <w:snapToGrid w:val="0"/>
      <w:kern w:val="0"/>
      <w:sz w:val="32"/>
      <w:szCs w:val="32"/>
    </w:rPr>
  </w:style>
  <w:style w:type="character" w:customStyle="1" w:styleId="38">
    <w:name w:val="NormalCharacter"/>
    <w:link w:val="39"/>
    <w:qFormat/>
    <w:uiPriority w:val="0"/>
    <w:rPr>
      <w:kern w:val="0"/>
      <w:sz w:val="20"/>
      <w:szCs w:val="20"/>
    </w:rPr>
  </w:style>
  <w:style w:type="paragraph" w:customStyle="1" w:styleId="39">
    <w:name w:val="UserStyle_1"/>
    <w:basedOn w:val="1"/>
    <w:link w:val="38"/>
    <w:qFormat/>
    <w:uiPriority w:val="0"/>
    <w:pPr>
      <w:widowControl/>
      <w:textAlignment w:val="baseline"/>
    </w:pPr>
    <w:rPr>
      <w:kern w:val="0"/>
      <w:sz w:val="20"/>
      <w:szCs w:val="20"/>
    </w:rPr>
  </w:style>
  <w:style w:type="character" w:customStyle="1" w:styleId="40">
    <w:name w:val="wx_text_underline"/>
    <w:basedOn w:val="29"/>
    <w:qFormat/>
    <w:uiPriority w:val="0"/>
  </w:style>
  <w:style w:type="character" w:customStyle="1" w:styleId="41">
    <w:name w:val="font11"/>
    <w:basedOn w:val="29"/>
    <w:qFormat/>
    <w:uiPriority w:val="0"/>
    <w:rPr>
      <w:rFonts w:hint="default" w:ascii="Times New Roman" w:hAnsi="Times New Roman" w:cs="Times New Roman"/>
      <w:color w:val="000000"/>
      <w:sz w:val="28"/>
      <w:szCs w:val="28"/>
      <w:u w:val="none"/>
    </w:rPr>
  </w:style>
  <w:style w:type="character" w:customStyle="1" w:styleId="42">
    <w:name w:val="font31"/>
    <w:basedOn w:val="29"/>
    <w:qFormat/>
    <w:uiPriority w:val="0"/>
    <w:rPr>
      <w:rFonts w:hint="eastAsia" w:ascii="方正仿宋_GBK" w:hAnsi="方正仿宋_GBK" w:eastAsia="方正仿宋_GBK" w:cs="方正仿宋_GBK"/>
      <w:color w:val="000000"/>
      <w:sz w:val="28"/>
      <w:szCs w:val="28"/>
      <w:u w:val="none"/>
    </w:rPr>
  </w:style>
  <w:style w:type="character" w:customStyle="1" w:styleId="43">
    <w:name w:val="font51"/>
    <w:basedOn w:val="29"/>
    <w:qFormat/>
    <w:uiPriority w:val="0"/>
    <w:rPr>
      <w:rFonts w:hint="eastAsia" w:ascii="方正仿宋_GBK" w:hAnsi="方正仿宋_GBK" w:eastAsia="方正仿宋_GBK" w:cs="方正仿宋_GBK"/>
      <w:color w:val="000000"/>
      <w:sz w:val="28"/>
      <w:szCs w:val="28"/>
      <w:u w:val="none"/>
    </w:rPr>
  </w:style>
  <w:style w:type="character" w:customStyle="1" w:styleId="44">
    <w:name w:val="font61"/>
    <w:basedOn w:val="29"/>
    <w:qFormat/>
    <w:uiPriority w:val="0"/>
    <w:rPr>
      <w:rFonts w:hint="eastAsia" w:ascii="方正仿宋_GBK" w:hAnsi="方正仿宋_GBK" w:eastAsia="方正仿宋_GBK" w:cs="方正仿宋_GBK"/>
      <w:color w:val="000000"/>
      <w:sz w:val="28"/>
      <w:szCs w:val="28"/>
      <w:u w:val="none"/>
    </w:rPr>
  </w:style>
  <w:style w:type="character" w:customStyle="1" w:styleId="45">
    <w:name w:val="font21"/>
    <w:basedOn w:val="29"/>
    <w:qFormat/>
    <w:uiPriority w:val="0"/>
    <w:rPr>
      <w:rFonts w:hint="eastAsia" w:ascii="方正仿宋_GBK" w:hAnsi="方正仿宋_GBK" w:eastAsia="方正仿宋_GBK" w:cs="方正仿宋_GBK"/>
      <w:color w:val="000000"/>
      <w:sz w:val="24"/>
      <w:szCs w:val="24"/>
      <w:u w:val="none"/>
    </w:rPr>
  </w:style>
  <w:style w:type="character" w:customStyle="1" w:styleId="46">
    <w:name w:val="font41"/>
    <w:basedOn w:val="2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2508;&#21512;&#31185;\&#35745;&#21010;&#25253;&#21578;\2024&#24180;&#22269;&#27665;&#32463;&#27982;&#21644;&#31038;&#20250;&#21457;&#23637;&#35745;&#21010;&#25191;&#34892;&#24773;&#20917;&#21450;2025&#24180;&#35745;&#21010;&#25253;&#21578;\2025&#35745;&#21010;&#25253;&#21578;&#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2508;&#21512;&#31185;\&#35745;&#21010;&#25253;&#21578;\2024&#24180;&#22269;&#27665;&#32463;&#27982;&#21644;&#31038;&#20250;&#21457;&#23637;&#35745;&#21010;&#25191;&#34892;&#24773;&#20917;&#21450;2025&#24180;&#35745;&#21010;&#25253;&#21578;\2025&#35745;&#21010;&#25253;&#21578;&#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2508;&#21512;&#31185;\&#35745;&#21010;&#25253;&#21578;\2024&#24180;&#22269;&#27665;&#32463;&#27982;&#21644;&#31038;&#20250;&#21457;&#23637;&#35745;&#21010;&#25191;&#34892;&#24773;&#20917;&#21450;2025&#24180;&#35745;&#21010;&#25253;&#21578;\2025&#35745;&#21010;&#25253;&#21578;&#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2508;&#21512;&#31185;\&#35745;&#21010;&#25253;&#21578;\2024&#24180;&#22269;&#27665;&#32463;&#27982;&#21644;&#31038;&#20250;&#21457;&#23637;&#35745;&#21010;&#25191;&#34892;&#24773;&#20917;&#21450;2025&#24180;&#35745;&#21010;&#25253;&#21578;\2025&#35745;&#21010;&#25253;&#21578;&#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5&#35745;&#21010;&#25253;&#21578;&#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Administrator\Desktop\2025&#35745;&#21010;&#25253;&#21578;&#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2508;&#21512;&#31185;\&#35745;&#21010;&#25253;&#21578;\2024&#24180;&#22269;&#27665;&#32463;&#27982;&#21644;&#31038;&#20250;&#21457;&#23637;&#35745;&#21010;&#25191;&#34892;&#24773;&#20917;&#21450;2025&#24180;&#35745;&#21010;&#25253;&#21578;\2025&#24180;&#35745;&#21010;&#25253;&#21578;&#22270;&#34920;\2025&#35745;&#21010;&#25253;&#21578;&#22270;&#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5&#35745;&#21010;&#25253;&#21578;&#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956337030918"/>
          <c:y val="0.115384615384615"/>
          <c:w val="0.808590984186925"/>
          <c:h val="0.486170212765957"/>
        </c:manualLayout>
      </c:layout>
      <c:lineChart>
        <c:grouping val="standard"/>
        <c:varyColors val="0"/>
        <c:ser>
          <c:idx val="1"/>
          <c:order val="0"/>
          <c:tx>
            <c:strRef>
              <c:f>"重庆市"</c:f>
              <c:strCache>
                <c:ptCount val="1"/>
                <c:pt idx="0">
                  <c:v>重庆市</c:v>
                </c:pt>
              </c:strCache>
            </c:strRef>
          </c:tx>
          <c:spPr>
            <a:ln w="19050" cap="sq">
              <a:solidFill>
                <a:srgbClr val="4F81BD"/>
              </a:solidFill>
              <a:prstDash val="solid"/>
              <a:round/>
              <a:headEnd type="none"/>
            </a:ln>
            <a:effectLst/>
            <a:sp3d contourW="19050"/>
          </c:spPr>
          <c:marker>
            <c:symbol val="circle"/>
            <c:size val="5"/>
            <c:spPr>
              <a:solidFill>
                <a:srgbClr val="4F81BD"/>
              </a:solidFill>
              <a:ln w="9525">
                <a:noFill/>
                <a:round/>
              </a:ln>
              <a:effectLst/>
            </c:spPr>
          </c:marker>
          <c:dLbls>
            <c:delete val="1"/>
          </c:dLbls>
          <c:cat>
            <c:strRef>
              <c:extLst>
                <c:ext xmlns:c15="http://schemas.microsoft.com/office/drawing/2012/chart" uri="{02D57815-91ED-43cb-92C2-25804820EDAC}">
                  <c15:fullRef>
                    <c15:sqref>[2025计划报告图表.xlsx]Sheet1!$A$1:$A$18</c15:sqref>
                  </c15:fullRef>
                </c:ext>
              </c:extLst>
              <c:f>[2025计划报告图表.xlsx]Sheet1!$A$3:$A$18</c:f>
              <c:strCache>
                <c:ptCount val="16"/>
                <c:pt idx="0">
                  <c:v>2021年一季度</c:v>
                </c:pt>
                <c:pt idx="1">
                  <c:v>2021年上半年</c:v>
                </c:pt>
                <c:pt idx="2">
                  <c:v>2021年前三季度</c:v>
                </c:pt>
                <c:pt idx="3">
                  <c:v>2021年全年</c:v>
                </c:pt>
                <c:pt idx="4">
                  <c:v>2022年一季度</c:v>
                </c:pt>
                <c:pt idx="5">
                  <c:v>2022年上半年</c:v>
                </c:pt>
                <c:pt idx="6">
                  <c:v>2022年前三季度</c:v>
                </c:pt>
                <c:pt idx="7">
                  <c:v>2022年全年</c:v>
                </c:pt>
                <c:pt idx="8">
                  <c:v>2023年一季度</c:v>
                </c:pt>
                <c:pt idx="9">
                  <c:v>2023年上半年</c:v>
                </c:pt>
                <c:pt idx="10">
                  <c:v>2023年前三季度</c:v>
                </c:pt>
                <c:pt idx="11">
                  <c:v>2023年全年</c:v>
                </c:pt>
                <c:pt idx="12">
                  <c:v>2024年第一季度</c:v>
                </c:pt>
                <c:pt idx="13">
                  <c:v>2024年上半年</c:v>
                </c:pt>
                <c:pt idx="14">
                  <c:v>2024年前三季度</c:v>
                </c:pt>
                <c:pt idx="15">
                  <c:v>2024年全年</c:v>
                </c:pt>
              </c:strCache>
            </c:strRef>
          </c:cat>
          <c:val>
            <c:numRef>
              <c:extLst>
                <c:ext xmlns:c15="http://schemas.microsoft.com/office/drawing/2012/chart" uri="{02D57815-91ED-43cb-92C2-25804820EDAC}">
                  <c15:fullRef>
                    <c15:sqref>Sheet1!$C$1:$C$18</c15:sqref>
                  </c15:fullRef>
                </c:ext>
              </c:extLst>
              <c:f>[2025计划报告图表.xlsx]Sheet1!$C$3:$C$18</c:f>
              <c:numCache>
                <c:formatCode>General</c:formatCode>
                <c:ptCount val="16"/>
                <c:pt idx="0">
                  <c:v>18.4</c:v>
                </c:pt>
                <c:pt idx="1">
                  <c:v>12.8</c:v>
                </c:pt>
                <c:pt idx="2">
                  <c:v>9.9</c:v>
                </c:pt>
                <c:pt idx="3">
                  <c:v>8.3</c:v>
                </c:pt>
                <c:pt idx="4">
                  <c:v>5.2</c:v>
                </c:pt>
                <c:pt idx="5" c:formatCode="0.0_ ">
                  <c:v>4</c:v>
                </c:pt>
                <c:pt idx="6">
                  <c:v>3.1</c:v>
                </c:pt>
                <c:pt idx="7">
                  <c:v>2.6</c:v>
                </c:pt>
                <c:pt idx="8">
                  <c:v>4.7</c:v>
                </c:pt>
                <c:pt idx="9">
                  <c:v>4.6</c:v>
                </c:pt>
                <c:pt idx="10">
                  <c:v>5.6</c:v>
                </c:pt>
                <c:pt idx="11">
                  <c:v>6.1</c:v>
                </c:pt>
                <c:pt idx="12">
                  <c:v>6.2</c:v>
                </c:pt>
                <c:pt idx="13">
                  <c:v>6.1</c:v>
                </c:pt>
                <c:pt idx="14" c:formatCode="0.0_ ">
                  <c:v>6</c:v>
                </c:pt>
                <c:pt idx="15" c:formatCode="0.0_ ">
                  <c:v>5.7</c:v>
                </c:pt>
              </c:numCache>
            </c:numRef>
          </c:val>
          <c:smooth val="0"/>
        </c:ser>
        <c:ser>
          <c:idx val="0"/>
          <c:order val="1"/>
          <c:tx>
            <c:strRef>
              <c:f>"城口县"</c:f>
              <c:strCache>
                <c:ptCount val="1"/>
                <c:pt idx="0">
                  <c:v>城口县</c:v>
                </c:pt>
              </c:strCache>
            </c:strRef>
          </c:tx>
          <c:spPr>
            <a:ln w="19050" cap="rnd" cmpd="sng">
              <a:solidFill>
                <a:srgbClr val="C0504D"/>
              </a:solidFill>
              <a:prstDash val="solid"/>
              <a:round/>
            </a:ln>
            <a:effectLst/>
            <a:sp3d contourW="19050"/>
          </c:spPr>
          <c:marker>
            <c:symbol val="square"/>
            <c:size val="5"/>
            <c:spPr>
              <a:solidFill>
                <a:srgbClr val="C0504D"/>
              </a:solidFill>
              <a:ln w="9525">
                <a:noFill/>
              </a:ln>
              <a:effectLst/>
            </c:spPr>
          </c:marker>
          <c:dLbls>
            <c:delete val="1"/>
          </c:dLbls>
          <c:cat>
            <c:strRef>
              <c:extLst>
                <c:ext xmlns:c15="http://schemas.microsoft.com/office/drawing/2012/chart" uri="{02D57815-91ED-43cb-92C2-25804820EDAC}">
                  <c15:fullRef>
                    <c15:sqref>[2025计划报告图表.xlsx]Sheet1!$A$1:$A$18</c15:sqref>
                  </c15:fullRef>
                </c:ext>
              </c:extLst>
              <c:f>[2025计划报告图表.xlsx]Sheet1!$A$3:$A$18</c:f>
              <c:strCache>
                <c:ptCount val="16"/>
                <c:pt idx="0">
                  <c:v>2021年一季度</c:v>
                </c:pt>
                <c:pt idx="1">
                  <c:v>2021年上半年</c:v>
                </c:pt>
                <c:pt idx="2">
                  <c:v>2021年前三季度</c:v>
                </c:pt>
                <c:pt idx="3">
                  <c:v>2021年全年</c:v>
                </c:pt>
                <c:pt idx="4">
                  <c:v>2022年一季度</c:v>
                </c:pt>
                <c:pt idx="5">
                  <c:v>2022年上半年</c:v>
                </c:pt>
                <c:pt idx="6">
                  <c:v>2022年前三季度</c:v>
                </c:pt>
                <c:pt idx="7">
                  <c:v>2022年全年</c:v>
                </c:pt>
                <c:pt idx="8">
                  <c:v>2023年一季度</c:v>
                </c:pt>
                <c:pt idx="9">
                  <c:v>2023年上半年</c:v>
                </c:pt>
                <c:pt idx="10">
                  <c:v>2023年前三季度</c:v>
                </c:pt>
                <c:pt idx="11">
                  <c:v>2023年全年</c:v>
                </c:pt>
                <c:pt idx="12">
                  <c:v>2024年第一季度</c:v>
                </c:pt>
                <c:pt idx="13">
                  <c:v>2024年上半年</c:v>
                </c:pt>
                <c:pt idx="14">
                  <c:v>2024年前三季度</c:v>
                </c:pt>
                <c:pt idx="15">
                  <c:v>2024年全年</c:v>
                </c:pt>
              </c:strCache>
            </c:strRef>
          </c:cat>
          <c:val>
            <c:numRef>
              <c:extLst>
                <c:ext xmlns:c15="http://schemas.microsoft.com/office/drawing/2012/chart" uri="{02D57815-91ED-43cb-92C2-25804820EDAC}">
                  <c15:fullRef>
                    <c15:sqref>Sheet1!$B$1:$B$18</c15:sqref>
                  </c15:fullRef>
                </c:ext>
              </c:extLst>
              <c:f>[2025计划报告图表.xlsx]Sheet1!$B$3:$B$18</c:f>
              <c:numCache>
                <c:formatCode>General</c:formatCode>
                <c:ptCount val="16"/>
                <c:pt idx="0">
                  <c:v>8.6</c:v>
                </c:pt>
                <c:pt idx="1" c:formatCode="0.0_ ">
                  <c:v>9</c:v>
                </c:pt>
                <c:pt idx="2">
                  <c:v>7.5</c:v>
                </c:pt>
                <c:pt idx="3">
                  <c:v>6.6</c:v>
                </c:pt>
                <c:pt idx="4">
                  <c:v>6.2</c:v>
                </c:pt>
                <c:pt idx="5" c:formatCode="0.0_);[Red]\(0.0\)">
                  <c:v>8</c:v>
                </c:pt>
                <c:pt idx="6">
                  <c:v>3.5</c:v>
                </c:pt>
                <c:pt idx="7">
                  <c:v>3.9</c:v>
                </c:pt>
                <c:pt idx="8" c:formatCode="0.0_ ">
                  <c:v>4</c:v>
                </c:pt>
                <c:pt idx="9">
                  <c:v>3.6</c:v>
                </c:pt>
                <c:pt idx="10">
                  <c:v>5.8</c:v>
                </c:pt>
                <c:pt idx="11" c:formatCode="0.0_ ">
                  <c:v>6</c:v>
                </c:pt>
                <c:pt idx="12">
                  <c:v>7.9</c:v>
                </c:pt>
                <c:pt idx="13">
                  <c:v>7.1</c:v>
                </c:pt>
                <c:pt idx="14">
                  <c:v>7.4</c:v>
                </c:pt>
                <c:pt idx="15">
                  <c:v>5.1</c:v>
                </c:pt>
              </c:numCache>
            </c:numRef>
          </c:val>
          <c:smooth val="0"/>
        </c:ser>
        <c:dLbls>
          <c:showLegendKey val="0"/>
          <c:showVal val="0"/>
          <c:showCatName val="0"/>
          <c:showSerName val="0"/>
          <c:showPercent val="0"/>
          <c:showBubbleSize val="0"/>
        </c:dLbls>
        <c:marker val="1"/>
        <c:smooth val="0"/>
        <c:axId val="695358386"/>
        <c:axId val="382436464"/>
        <c:extLst>
          <c:ext xmlns:c15="http://schemas.microsoft.com/office/drawing/2012/chart" uri="{02D57815-91ED-43cb-92C2-25804820EDAC}">
            <c15:filteredLineSeries>
              <c15:ser>
                <c:idx val="3"/>
                <c:order val="2"/>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dLbls>
                  <c:delete val="1"/>
                </c:dLbls>
                <c:cat>
                  <c:strRef>
                    <c:extLst>
                      <c:ext uri="{02D57815-91ED-43cb-92C2-25804820EDAC}">
                        <c15:fullRef>
                          <c15:sqref>[2025计划报告图表.xlsx]Sheet1!$A$1:$A$18</c15:sqref>
                        </c15:fullRef>
                        <c15:formulaRef>
                          <c15:sqref>[2025计划报告图表.xlsx]Sheet1!$A$3:$A$18</c15:sqref>
                        </c15:formulaRef>
                      </c:ext>
                    </c:extLst>
                    <c:strCache>
                      <c:ptCount val="16"/>
                      <c:pt idx="0">
                        <c:v>2021年一季度</c:v>
                      </c:pt>
                      <c:pt idx="1">
                        <c:v>2021年上半年</c:v>
                      </c:pt>
                      <c:pt idx="2">
                        <c:v>2021年前三季度</c:v>
                      </c:pt>
                      <c:pt idx="3">
                        <c:v>2021年全年</c:v>
                      </c:pt>
                      <c:pt idx="4">
                        <c:v>2022年一季度</c:v>
                      </c:pt>
                      <c:pt idx="5">
                        <c:v>2022年上半年</c:v>
                      </c:pt>
                      <c:pt idx="6">
                        <c:v>2022年前三季度</c:v>
                      </c:pt>
                      <c:pt idx="7">
                        <c:v>2022年全年</c:v>
                      </c:pt>
                      <c:pt idx="8">
                        <c:v>2023年一季度</c:v>
                      </c:pt>
                      <c:pt idx="9">
                        <c:v>2023年上半年</c:v>
                      </c:pt>
                      <c:pt idx="10">
                        <c:v>2023年前三季度</c:v>
                      </c:pt>
                      <c:pt idx="11">
                        <c:v>2023年全年</c:v>
                      </c:pt>
                      <c:pt idx="12">
                        <c:v>2024年第一季度</c:v>
                      </c:pt>
                      <c:pt idx="13">
                        <c:v>2024年上半年</c:v>
                      </c:pt>
                      <c:pt idx="14">
                        <c:v>2024年前三季度</c:v>
                      </c:pt>
                      <c:pt idx="15">
                        <c:v>2024年全年</c:v>
                      </c:pt>
                    </c:strCache>
                  </c:strRef>
                </c:cat>
                <c:val>
                  <c:numRef>
                    <c:extLst>
                      <c:ext uri="{02D57815-91ED-43cb-92C2-25804820EDAC}">
                        <c15:fullRef>
                          <c15:sqref>Sheet1!$E$1:$E$17</c15:sqref>
                        </c15:fullRef>
                        <c15:formulaRef>
                          <c15:sqref>{#N/A,#N/A,#N/A,#N/A,#N/A,#N/A,#N/A,#N/A,#N/A,#N/A,#N/A,#N/A,#N/A,#N/A,#N/A}</c15:sqref>
                        </c15:formulaRef>
                      </c:ext>
                    </c:extLst>
                    <c:numCache>
                      <c:formatCode>General</c:formatCode>
                      <c:ptCount val="15"/>
                    </c:numCache>
                  </c:numRef>
                </c:val>
                <c:smooth val="0"/>
              </c15:ser>
            </c15:filteredLineSeries>
            <c15:filteredLineSeries>
              <c15:ser>
                <c:idx val="4"/>
                <c:order val="3"/>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dLbls>
                  <c:delete val="1"/>
                </c:dLbls>
                <c:cat>
                  <c:strRef>
                    <c:extLst>
                      <c:ext uri="{02D57815-91ED-43cb-92C2-25804820EDAC}">
                        <c15:fullRef>
                          <c15:sqref>[2025计划报告图表.xlsx]Sheet1!$A$1:$A$18</c15:sqref>
                        </c15:fullRef>
                        <c15:formulaRef>
                          <c15:sqref>[2025计划报告图表.xlsx]Sheet1!$A$3:$A$18</c15:sqref>
                        </c15:formulaRef>
                      </c:ext>
                    </c:extLst>
                    <c:strCache>
                      <c:ptCount val="16"/>
                      <c:pt idx="0">
                        <c:v>2021年一季度</c:v>
                      </c:pt>
                      <c:pt idx="1">
                        <c:v>2021年上半年</c:v>
                      </c:pt>
                      <c:pt idx="2">
                        <c:v>2021年前三季度</c:v>
                      </c:pt>
                      <c:pt idx="3">
                        <c:v>2021年全年</c:v>
                      </c:pt>
                      <c:pt idx="4">
                        <c:v>2022年一季度</c:v>
                      </c:pt>
                      <c:pt idx="5">
                        <c:v>2022年上半年</c:v>
                      </c:pt>
                      <c:pt idx="6">
                        <c:v>2022年前三季度</c:v>
                      </c:pt>
                      <c:pt idx="7">
                        <c:v>2022年全年</c:v>
                      </c:pt>
                      <c:pt idx="8">
                        <c:v>2023年一季度</c:v>
                      </c:pt>
                      <c:pt idx="9">
                        <c:v>2023年上半年</c:v>
                      </c:pt>
                      <c:pt idx="10">
                        <c:v>2023年前三季度</c:v>
                      </c:pt>
                      <c:pt idx="11">
                        <c:v>2023年全年</c:v>
                      </c:pt>
                      <c:pt idx="12">
                        <c:v>2024年第一季度</c:v>
                      </c:pt>
                      <c:pt idx="13">
                        <c:v>2024年上半年</c:v>
                      </c:pt>
                      <c:pt idx="14">
                        <c:v>2024年前三季度</c:v>
                      </c:pt>
                      <c:pt idx="15">
                        <c:v>2024年全年</c:v>
                      </c:pt>
                    </c:strCache>
                  </c:strRef>
                </c:cat>
                <c:val>
                  <c:numRef>
                    <c:extLst>
                      <c:ext uri="{02D57815-91ED-43cb-92C2-25804820EDAC}">
                        <c15:fullRef>
                          <c15:sqref>Sheet1!$F$1:$F$17</c15:sqref>
                        </c15:fullRef>
                        <c15:formulaRef>
                          <c15:sqref>{#N/A,#N/A,#N/A,#N/A,#N/A,#N/A,#N/A,#N/A,#N/A,#N/A,#N/A,#N/A,#N/A,#N/A,#N/A}</c15:sqref>
                        </c15:formulaRef>
                      </c:ext>
                    </c:extLst>
                    <c:numCache>
                      <c:formatCode>General</c:formatCode>
                      <c:ptCount val="15"/>
                    </c:numCache>
                  </c:numRef>
                </c:val>
                <c:smooth val="0"/>
              </c15:ser>
            </c15:filteredLineSeries>
          </c:ext>
        </c:extLst>
      </c:lineChart>
      <c:catAx>
        <c:axId val="695358386"/>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000" cap="none" spc="0" normalizeH="0" baseline="0">
                <a:solidFill>
                  <a:schemeClr val="tx1"/>
                </a:solidFill>
                <a:uFill>
                  <a:solidFill>
                    <a:schemeClr val="tx1"/>
                  </a:solidFill>
                </a:uFill>
                <a:latin typeface="Times New Roman" panose="02020603050405020304" charset="0"/>
                <a:ea typeface="+mn-ea"/>
                <a:cs typeface="+mn-cs"/>
              </a:defRPr>
            </a:pPr>
          </a:p>
        </c:txPr>
        <c:crossAx val="382436464"/>
        <c:crosses val="autoZero"/>
        <c:auto val="1"/>
        <c:lblAlgn val="ctr"/>
        <c:lblOffset val="100"/>
        <c:noMultiLvlLbl val="0"/>
      </c:catAx>
      <c:valAx>
        <c:axId val="382436464"/>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solidFill>
                      <a:sysClr val="windowText" lastClr="000000"/>
                    </a:solidFill>
                  </a:rPr>
                  <a:t>%</a:t>
                </a:r>
                <a:endParaRPr lang="en-US" altLang="zh-CN">
                  <a:solidFill>
                    <a:sysClr val="windowText" lastClr="000000"/>
                  </a:solidFill>
                </a:endParaRPr>
              </a:p>
            </c:rich>
          </c:tx>
          <c:layout>
            <c:manualLayout>
              <c:xMode val="edge"/>
              <c:yMode val="edge"/>
              <c:x val="0.109157422704744"/>
              <c:y val="0.0395253682487725"/>
            </c:manualLayout>
          </c:layout>
          <c:overlay val="0"/>
          <c:spPr>
            <a:noFill/>
            <a:ln>
              <a:noFill/>
            </a:ln>
            <a:effectLst/>
          </c:spPr>
        </c:title>
        <c:numFmt formatCode="General"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5358386"/>
        <c:crosses val="autoZero"/>
        <c:crossBetween val="midCat"/>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66181981485852"/>
          <c:y val="0.056712962962963"/>
          <c:w val="0.302083333333333"/>
          <c:h val="0.071296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b0d204-bf2a-4f59-af44-740d0e93e07d}"/>
      </c:ext>
    </c:extLst>
  </c:chart>
  <c:spPr>
    <a:noFill/>
    <a:ln w="9525" cap="sq"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734011253266"/>
          <c:y val="0.207376912705688"/>
          <c:w val="0.759703703703704"/>
          <c:h val="0.322314814814815"/>
        </c:manualLayout>
      </c:layout>
      <c:lineChart>
        <c:grouping val="standard"/>
        <c:varyColors val="0"/>
        <c:ser>
          <c:idx val="0"/>
          <c:order val="0"/>
          <c:tx>
            <c:strRef>
              <c:f>[2025计划报告图表.xlsx]Sheet1!$B$23</c:f>
              <c:strCache>
                <c:ptCount val="1"/>
                <c:pt idx="0">
                  <c:v>第一产业</c:v>
                </c:pt>
              </c:strCache>
            </c:strRef>
          </c:tx>
          <c:spPr>
            <a:ln w="19050" cap="rnd">
              <a:solidFill>
                <a:schemeClr val="accent6"/>
              </a:solidFill>
              <a:prstDash val="dash"/>
              <a:round/>
            </a:ln>
            <a:effectLst/>
            <a:sp3d contourW="19050"/>
          </c:spPr>
          <c:marker>
            <c:symbol val="square"/>
            <c:size val="5"/>
            <c:spPr>
              <a:solidFill>
                <a:schemeClr val="accent6"/>
              </a:solidFill>
              <a:ln w="9525">
                <a:noFill/>
              </a:ln>
              <a:effectLst/>
            </c:spPr>
          </c:marker>
          <c:dLbls>
            <c:delete val="1"/>
          </c:dLbls>
          <c:cat>
            <c:strRef>
              <c:extLst>
                <c:ext xmlns:c15="http://schemas.microsoft.com/office/drawing/2012/chart" uri="{02D57815-91ED-43cb-92C2-25804820EDAC}">
                  <c15:fullRef>
                    <c15:sqref>[2025计划报告图表.xlsx]Sheet1!$A$22:$A$39</c15:sqref>
                  </c15:fullRef>
                </c:ext>
              </c:extLst>
              <c:f>[2025计划报告图表.xlsx]Sheet1!$A$24:$A$39</c:f>
              <c:strCache>
                <c:ptCount val="16"/>
                <c:pt idx="0" c:formatCode="0.0_ ">
                  <c:v>2021年一季度</c:v>
                </c:pt>
                <c:pt idx="1" c:formatCode="0.0_ ">
                  <c:v>2021年上半年</c:v>
                </c:pt>
                <c:pt idx="2" c:formatCode="0.0_ ">
                  <c:v>2021年前三季度</c:v>
                </c:pt>
                <c:pt idx="3" c:formatCode="0.0_ ">
                  <c:v>2021年全年</c:v>
                </c:pt>
                <c:pt idx="4" c:formatCode="0.0_ ">
                  <c:v>2022年一季度</c:v>
                </c:pt>
                <c:pt idx="5" c:formatCode="0.0_ ">
                  <c:v>2022年上半年</c:v>
                </c:pt>
                <c:pt idx="6" c:formatCode="0.0_ ">
                  <c:v>2022年前三季度</c:v>
                </c:pt>
                <c:pt idx="7" c:formatCode="0.0_ ">
                  <c:v>2022年全年</c:v>
                </c:pt>
                <c:pt idx="8" c:formatCode="0.0_ ">
                  <c:v>2023年一季度</c:v>
                </c:pt>
                <c:pt idx="9" c:formatCode="0.0_ ">
                  <c:v>2023年上半年</c:v>
                </c:pt>
                <c:pt idx="10" c:formatCode="0.0_ ">
                  <c:v>2023年前三季度</c:v>
                </c:pt>
                <c:pt idx="11" c:formatCode="0.0_ ">
                  <c:v>2023年全年</c:v>
                </c:pt>
                <c:pt idx="12" c:formatCode="0.0_ ">
                  <c:v>2024年第一季度</c:v>
                </c:pt>
                <c:pt idx="13" c:formatCode="0.0_ ">
                  <c:v>2024年上半年</c:v>
                </c:pt>
                <c:pt idx="14" c:formatCode="0.0_ ">
                  <c:v>2024年前三季度</c:v>
                </c:pt>
                <c:pt idx="15">
                  <c:v>2024年全年</c:v>
                </c:pt>
              </c:strCache>
            </c:strRef>
          </c:cat>
          <c:val>
            <c:numRef>
              <c:extLst>
                <c:ext xmlns:c15="http://schemas.microsoft.com/office/drawing/2012/chart" uri="{02D57815-91ED-43cb-92C2-25804820EDAC}">
                  <c15:fullRef>
                    <c15:sqref>Sheet1!$B$22:$B$39</c15:sqref>
                  </c15:fullRef>
                </c:ext>
              </c:extLst>
              <c:f>[2025计划报告图表.xlsx]Sheet1!$B$24:$B$39</c:f>
              <c:numCache>
                <c:formatCode>0.0_ </c:formatCode>
                <c:ptCount val="16"/>
                <c:pt idx="0">
                  <c:v>16.1</c:v>
                </c:pt>
                <c:pt idx="1">
                  <c:v>11.2</c:v>
                </c:pt>
                <c:pt idx="2">
                  <c:v>7.9</c:v>
                </c:pt>
                <c:pt idx="3">
                  <c:v>5.8</c:v>
                </c:pt>
                <c:pt idx="4">
                  <c:v>2.3</c:v>
                </c:pt>
                <c:pt idx="5">
                  <c:v>3.8</c:v>
                </c:pt>
                <c:pt idx="6">
                  <c:v>3.2</c:v>
                </c:pt>
                <c:pt idx="7">
                  <c:v>2</c:v>
                </c:pt>
                <c:pt idx="8">
                  <c:v>2.1</c:v>
                </c:pt>
                <c:pt idx="9">
                  <c:v>3.7</c:v>
                </c:pt>
                <c:pt idx="10">
                  <c:v>4</c:v>
                </c:pt>
                <c:pt idx="11">
                  <c:v>4.4</c:v>
                </c:pt>
                <c:pt idx="12">
                  <c:v>4.1</c:v>
                </c:pt>
                <c:pt idx="13">
                  <c:v>3.4</c:v>
                </c:pt>
                <c:pt idx="14">
                  <c:v>2.6</c:v>
                </c:pt>
                <c:pt idx="15" c:formatCode="General">
                  <c:v>2.3</c:v>
                </c:pt>
              </c:numCache>
            </c:numRef>
          </c:val>
          <c:smooth val="0"/>
        </c:ser>
        <c:ser>
          <c:idx val="1"/>
          <c:order val="1"/>
          <c:tx>
            <c:strRef>
              <c:f>[2025计划报告图表.xlsx]Sheet1!$C$23</c:f>
              <c:strCache>
                <c:ptCount val="1"/>
                <c:pt idx="0">
                  <c:v>第二产业</c:v>
                </c:pt>
              </c:strCache>
            </c:strRef>
          </c:tx>
          <c:spPr>
            <a:ln w="19050" cap="rnd" cmpd="sng">
              <a:solidFill>
                <a:srgbClr val="4F81BD"/>
              </a:solidFill>
              <a:prstDash val="dash"/>
              <a:round/>
            </a:ln>
            <a:effectLst/>
            <a:sp3d contourW="19050"/>
          </c:spPr>
          <c:marker>
            <c:symbol val="circle"/>
            <c:size val="5"/>
            <c:spPr>
              <a:solidFill>
                <a:srgbClr val="4F81BD"/>
              </a:solidFill>
              <a:ln w="9525">
                <a:noFill/>
              </a:ln>
              <a:effectLst/>
            </c:spPr>
          </c:marker>
          <c:dLbls>
            <c:delete val="1"/>
          </c:dLbls>
          <c:cat>
            <c:strRef>
              <c:extLst>
                <c:ext xmlns:c15="http://schemas.microsoft.com/office/drawing/2012/chart" uri="{02D57815-91ED-43cb-92C2-25804820EDAC}">
                  <c15:fullRef>
                    <c15:sqref>[2025计划报告图表.xlsx]Sheet1!$A$22:$A$39</c15:sqref>
                  </c15:fullRef>
                </c:ext>
              </c:extLst>
              <c:f>[2025计划报告图表.xlsx]Sheet1!$A$24:$A$39</c:f>
              <c:strCache>
                <c:ptCount val="16"/>
                <c:pt idx="0" c:formatCode="0.0_ ">
                  <c:v>2021年一季度</c:v>
                </c:pt>
                <c:pt idx="1" c:formatCode="0.0_ ">
                  <c:v>2021年上半年</c:v>
                </c:pt>
                <c:pt idx="2" c:formatCode="0.0_ ">
                  <c:v>2021年前三季度</c:v>
                </c:pt>
                <c:pt idx="3" c:formatCode="0.0_ ">
                  <c:v>2021年全年</c:v>
                </c:pt>
                <c:pt idx="4" c:formatCode="0.0_ ">
                  <c:v>2022年一季度</c:v>
                </c:pt>
                <c:pt idx="5" c:formatCode="0.0_ ">
                  <c:v>2022年上半年</c:v>
                </c:pt>
                <c:pt idx="6" c:formatCode="0.0_ ">
                  <c:v>2022年前三季度</c:v>
                </c:pt>
                <c:pt idx="7" c:formatCode="0.0_ ">
                  <c:v>2022年全年</c:v>
                </c:pt>
                <c:pt idx="8" c:formatCode="0.0_ ">
                  <c:v>2023年一季度</c:v>
                </c:pt>
                <c:pt idx="9" c:formatCode="0.0_ ">
                  <c:v>2023年上半年</c:v>
                </c:pt>
                <c:pt idx="10" c:formatCode="0.0_ ">
                  <c:v>2023年前三季度</c:v>
                </c:pt>
                <c:pt idx="11" c:formatCode="0.0_ ">
                  <c:v>2023年全年</c:v>
                </c:pt>
                <c:pt idx="12" c:formatCode="0.0_ ">
                  <c:v>2024年第一季度</c:v>
                </c:pt>
                <c:pt idx="13" c:formatCode="0.0_ ">
                  <c:v>2024年上半年</c:v>
                </c:pt>
                <c:pt idx="14" c:formatCode="0.0_ ">
                  <c:v>2024年前三季度</c:v>
                </c:pt>
                <c:pt idx="15">
                  <c:v>2024年全年</c:v>
                </c:pt>
              </c:strCache>
            </c:strRef>
          </c:cat>
          <c:val>
            <c:numRef>
              <c:extLst>
                <c:ext xmlns:c15="http://schemas.microsoft.com/office/drawing/2012/chart" uri="{02D57815-91ED-43cb-92C2-25804820EDAC}">
                  <c15:fullRef>
                    <c15:sqref>Sheet1!$C$22:$C$39</c15:sqref>
                  </c15:fullRef>
                </c:ext>
              </c:extLst>
              <c:f>[2025计划报告图表.xlsx]Sheet1!$C$24:$C$39</c:f>
              <c:numCache>
                <c:formatCode>0.0_ </c:formatCode>
                <c:ptCount val="16"/>
                <c:pt idx="0">
                  <c:v>20.7</c:v>
                </c:pt>
                <c:pt idx="1">
                  <c:v>25.2</c:v>
                </c:pt>
                <c:pt idx="2">
                  <c:v>19</c:v>
                </c:pt>
                <c:pt idx="3">
                  <c:v>16.5</c:v>
                </c:pt>
                <c:pt idx="4">
                  <c:v>16.7</c:v>
                </c:pt>
                <c:pt idx="5">
                  <c:v>19.9</c:v>
                </c:pt>
                <c:pt idx="6">
                  <c:v>5.7</c:v>
                </c:pt>
                <c:pt idx="7">
                  <c:v>10.8</c:v>
                </c:pt>
                <c:pt idx="8">
                  <c:v>0.7</c:v>
                </c:pt>
                <c:pt idx="9">
                  <c:v>0</c:v>
                </c:pt>
                <c:pt idx="10">
                  <c:v>7.2</c:v>
                </c:pt>
                <c:pt idx="11">
                  <c:v>6.8</c:v>
                </c:pt>
                <c:pt idx="12">
                  <c:v>23</c:v>
                </c:pt>
                <c:pt idx="13">
                  <c:v>17.6</c:v>
                </c:pt>
                <c:pt idx="14">
                  <c:v>17.6</c:v>
                </c:pt>
                <c:pt idx="15" c:formatCode="General">
                  <c:v>10.7</c:v>
                </c:pt>
              </c:numCache>
            </c:numRef>
          </c:val>
          <c:smooth val="0"/>
        </c:ser>
        <c:ser>
          <c:idx val="2"/>
          <c:order val="2"/>
          <c:tx>
            <c:strRef>
              <c:f>[2025计划报告图表.xlsx]Sheet1!$D$23</c:f>
              <c:strCache>
                <c:ptCount val="1"/>
                <c:pt idx="0">
                  <c:v>第三产业</c:v>
                </c:pt>
              </c:strCache>
            </c:strRef>
          </c:tx>
          <c:spPr>
            <a:ln w="19050" cap="rnd" cmpd="sng">
              <a:solidFill>
                <a:srgbClr val="C0504D"/>
              </a:solidFill>
              <a:prstDash val="sysDash"/>
              <a:round/>
            </a:ln>
            <a:effectLst/>
            <a:sp3d contourW="19050"/>
          </c:spPr>
          <c:marker>
            <c:symbol val="triangle"/>
            <c:size val="5"/>
            <c:spPr>
              <a:solidFill>
                <a:srgbClr val="C0504D"/>
              </a:solidFill>
              <a:ln w="9525">
                <a:noFill/>
              </a:ln>
              <a:effectLst/>
            </c:spPr>
          </c:marker>
          <c:dLbls>
            <c:delete val="1"/>
          </c:dLbls>
          <c:cat>
            <c:strRef>
              <c:extLst>
                <c:ext xmlns:c15="http://schemas.microsoft.com/office/drawing/2012/chart" uri="{02D57815-91ED-43cb-92C2-25804820EDAC}">
                  <c15:fullRef>
                    <c15:sqref>[2025计划报告图表.xlsx]Sheet1!$A$22:$A$39</c15:sqref>
                  </c15:fullRef>
                </c:ext>
              </c:extLst>
              <c:f>[2025计划报告图表.xlsx]Sheet1!$A$24:$A$39</c:f>
              <c:strCache>
                <c:ptCount val="16"/>
                <c:pt idx="0" c:formatCode="0.0_ ">
                  <c:v>2021年一季度</c:v>
                </c:pt>
                <c:pt idx="1" c:formatCode="0.0_ ">
                  <c:v>2021年上半年</c:v>
                </c:pt>
                <c:pt idx="2" c:formatCode="0.0_ ">
                  <c:v>2021年前三季度</c:v>
                </c:pt>
                <c:pt idx="3" c:formatCode="0.0_ ">
                  <c:v>2021年全年</c:v>
                </c:pt>
                <c:pt idx="4" c:formatCode="0.0_ ">
                  <c:v>2022年一季度</c:v>
                </c:pt>
                <c:pt idx="5" c:formatCode="0.0_ ">
                  <c:v>2022年上半年</c:v>
                </c:pt>
                <c:pt idx="6" c:formatCode="0.0_ ">
                  <c:v>2022年前三季度</c:v>
                </c:pt>
                <c:pt idx="7" c:formatCode="0.0_ ">
                  <c:v>2022年全年</c:v>
                </c:pt>
                <c:pt idx="8" c:formatCode="0.0_ ">
                  <c:v>2023年一季度</c:v>
                </c:pt>
                <c:pt idx="9" c:formatCode="0.0_ ">
                  <c:v>2023年上半年</c:v>
                </c:pt>
                <c:pt idx="10" c:formatCode="0.0_ ">
                  <c:v>2023年前三季度</c:v>
                </c:pt>
                <c:pt idx="11" c:formatCode="0.0_ ">
                  <c:v>2023年全年</c:v>
                </c:pt>
                <c:pt idx="12" c:formatCode="0.0_ ">
                  <c:v>2024年第一季度</c:v>
                </c:pt>
                <c:pt idx="13" c:formatCode="0.0_ ">
                  <c:v>2024年上半年</c:v>
                </c:pt>
                <c:pt idx="14" c:formatCode="0.0_ ">
                  <c:v>2024年前三季度</c:v>
                </c:pt>
                <c:pt idx="15">
                  <c:v>2024年全年</c:v>
                </c:pt>
              </c:strCache>
            </c:strRef>
          </c:cat>
          <c:val>
            <c:numRef>
              <c:extLst>
                <c:ext xmlns:c15="http://schemas.microsoft.com/office/drawing/2012/chart" uri="{02D57815-91ED-43cb-92C2-25804820EDAC}">
                  <c15:fullRef>
                    <c15:sqref>Sheet1!$D$22:$D$39</c15:sqref>
                  </c15:fullRef>
                </c:ext>
              </c:extLst>
              <c:f>[2025计划报告图表.xlsx]Sheet1!$D$24:$D$39</c:f>
              <c:numCache>
                <c:formatCode>0.0_ </c:formatCode>
                <c:ptCount val="16"/>
                <c:pt idx="0">
                  <c:v>4.1</c:v>
                </c:pt>
                <c:pt idx="1">
                  <c:v>3.8</c:v>
                </c:pt>
                <c:pt idx="2">
                  <c:v>3.8</c:v>
                </c:pt>
                <c:pt idx="3">
                  <c:v>4</c:v>
                </c:pt>
                <c:pt idx="4">
                  <c:v>4.8</c:v>
                </c:pt>
                <c:pt idx="5">
                  <c:v>5.8</c:v>
                </c:pt>
                <c:pt idx="6">
                  <c:v>2.9</c:v>
                </c:pt>
                <c:pt idx="7">
                  <c:v>2.2</c:v>
                </c:pt>
                <c:pt idx="8">
                  <c:v>5.3</c:v>
                </c:pt>
                <c:pt idx="9">
                  <c:v>4.9</c:v>
                </c:pt>
                <c:pt idx="10">
                  <c:v>5.9</c:v>
                </c:pt>
                <c:pt idx="11">
                  <c:v>6.1</c:v>
                </c:pt>
                <c:pt idx="12">
                  <c:v>3.7</c:v>
                </c:pt>
                <c:pt idx="13">
                  <c:v>3.6</c:v>
                </c:pt>
                <c:pt idx="14">
                  <c:v>4</c:v>
                </c:pt>
                <c:pt idx="15">
                  <c:v>4</c:v>
                </c:pt>
              </c:numCache>
            </c:numRef>
          </c:val>
          <c:smooth val="0"/>
        </c:ser>
        <c:dLbls>
          <c:showLegendKey val="0"/>
          <c:showVal val="0"/>
          <c:showCatName val="0"/>
          <c:showSerName val="0"/>
          <c:showPercent val="0"/>
          <c:showBubbleSize val="0"/>
        </c:dLbls>
        <c:marker val="1"/>
        <c:smooth val="0"/>
        <c:axId val="885722121"/>
        <c:axId val="133940096"/>
        <c:extLst>
          <c:ext xmlns:c15="http://schemas.microsoft.com/office/drawing/2012/chart" uri="{02D57815-91ED-43cb-92C2-25804820EDAC}">
            <c15:filteredLineSeries>
              <c15:ser>
                <c:idx val="3"/>
                <c:order val="3"/>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extLst>
                      <c:ext uri="{02D57815-91ED-43cb-92C2-25804820EDAC}">
                        <c15:fullRef>
                          <c15:sqref>[2025计划报告图表.xlsx]Sheet1!$A$22:$A$39</c15:sqref>
                        </c15:fullRef>
                        <c15:formulaRef>
                          <c15:sqref>[2025计划报告图表.xlsx]Sheet1!$A$24:$A$39</c15:sqref>
                        </c15:formulaRef>
                      </c:ext>
                    </c:extLst>
                    <c:strCache>
                      <c:ptCount val="16"/>
                      <c:pt idx="0" c:formatCode="0.0_ ">
                        <c:v>2021年一季度</c:v>
                      </c:pt>
                      <c:pt idx="1" c:formatCode="0.0_ ">
                        <c:v>2021年上半年</c:v>
                      </c:pt>
                      <c:pt idx="2" c:formatCode="0.0_ ">
                        <c:v>2021年前三季度</c:v>
                      </c:pt>
                      <c:pt idx="3" c:formatCode="0.0_ ">
                        <c:v>2021年全年</c:v>
                      </c:pt>
                      <c:pt idx="4" c:formatCode="0.0_ ">
                        <c:v>2022年一季度</c:v>
                      </c:pt>
                      <c:pt idx="5" c:formatCode="0.0_ ">
                        <c:v>2022年上半年</c:v>
                      </c:pt>
                      <c:pt idx="6" c:formatCode="0.0_ ">
                        <c:v>2022年前三季度</c:v>
                      </c:pt>
                      <c:pt idx="7" c:formatCode="0.0_ ">
                        <c:v>2022年全年</c:v>
                      </c:pt>
                      <c:pt idx="8" c:formatCode="0.0_ ">
                        <c:v>2023年一季度</c:v>
                      </c:pt>
                      <c:pt idx="9" c:formatCode="0.0_ ">
                        <c:v>2023年上半年</c:v>
                      </c:pt>
                      <c:pt idx="10" c:formatCode="0.0_ ">
                        <c:v>2023年前三季度</c:v>
                      </c:pt>
                      <c:pt idx="11" c:formatCode="0.0_ ">
                        <c:v>2023年全年</c:v>
                      </c:pt>
                      <c:pt idx="12" c:formatCode="0.0_ ">
                        <c:v>2024年第一季度</c:v>
                      </c:pt>
                      <c:pt idx="13" c:formatCode="0.0_ ">
                        <c:v>2024年上半年</c:v>
                      </c:pt>
                      <c:pt idx="14" c:formatCode="0.0_ ">
                        <c:v>2024年前三季度</c:v>
                      </c:pt>
                      <c:pt idx="15">
                        <c:v>2024年全年</c:v>
                      </c:pt>
                    </c:strCache>
                  </c:strRef>
                </c:cat>
                <c:val>
                  <c:numRef>
                    <c:extLst>
                      <c:ext uri="{02D57815-91ED-43cb-92C2-25804820EDAC}">
                        <c15:fullRef>
                          <c15:sqref>Sheet1!$E$22:$E$38</c15:sqref>
                        </c15:fullRef>
                        <c15:formulaRef>
                          <c15:sqref>{#N/A,#N/A,#N/A,#N/A,#N/A,#N/A,#N/A,#N/A,#N/A,#N/A,#N/A,#N/A,#N/A,#N/A,#N/A}</c15:sqref>
                        </c15:formulaRef>
                      </c:ext>
                    </c:extLst>
                    <c:numCache>
                      <c:formatCode>General</c:formatCode>
                      <c:ptCount val="15"/>
                    </c:numCache>
                  </c:numRef>
                </c:val>
                <c:smooth val="0"/>
              </c15:ser>
            </c15:filteredLineSeries>
            <c15:filteredLineSeries>
              <c15:ser>
                <c:idx val="4"/>
                <c:order val="4"/>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strRef>
                    <c:extLst>
                      <c:ext uri="{02D57815-91ED-43cb-92C2-25804820EDAC}">
                        <c15:fullRef>
                          <c15:sqref>[2025计划报告图表.xlsx]Sheet1!$A$22:$A$39</c15:sqref>
                        </c15:fullRef>
                        <c15:formulaRef>
                          <c15:sqref>[2025计划报告图表.xlsx]Sheet1!$A$24:$A$39</c15:sqref>
                        </c15:formulaRef>
                      </c:ext>
                    </c:extLst>
                    <c:strCache>
                      <c:ptCount val="16"/>
                      <c:pt idx="0" c:formatCode="0.0_ ">
                        <c:v>2021年一季度</c:v>
                      </c:pt>
                      <c:pt idx="1" c:formatCode="0.0_ ">
                        <c:v>2021年上半年</c:v>
                      </c:pt>
                      <c:pt idx="2" c:formatCode="0.0_ ">
                        <c:v>2021年前三季度</c:v>
                      </c:pt>
                      <c:pt idx="3" c:formatCode="0.0_ ">
                        <c:v>2021年全年</c:v>
                      </c:pt>
                      <c:pt idx="4" c:formatCode="0.0_ ">
                        <c:v>2022年一季度</c:v>
                      </c:pt>
                      <c:pt idx="5" c:formatCode="0.0_ ">
                        <c:v>2022年上半年</c:v>
                      </c:pt>
                      <c:pt idx="6" c:formatCode="0.0_ ">
                        <c:v>2022年前三季度</c:v>
                      </c:pt>
                      <c:pt idx="7" c:formatCode="0.0_ ">
                        <c:v>2022年全年</c:v>
                      </c:pt>
                      <c:pt idx="8" c:formatCode="0.0_ ">
                        <c:v>2023年一季度</c:v>
                      </c:pt>
                      <c:pt idx="9" c:formatCode="0.0_ ">
                        <c:v>2023年上半年</c:v>
                      </c:pt>
                      <c:pt idx="10" c:formatCode="0.0_ ">
                        <c:v>2023年前三季度</c:v>
                      </c:pt>
                      <c:pt idx="11" c:formatCode="0.0_ ">
                        <c:v>2023年全年</c:v>
                      </c:pt>
                      <c:pt idx="12" c:formatCode="0.0_ ">
                        <c:v>2024年第一季度</c:v>
                      </c:pt>
                      <c:pt idx="13" c:formatCode="0.0_ ">
                        <c:v>2024年上半年</c:v>
                      </c:pt>
                      <c:pt idx="14" c:formatCode="0.0_ ">
                        <c:v>2024年前三季度</c:v>
                      </c:pt>
                      <c:pt idx="15">
                        <c:v>2024年全年</c:v>
                      </c:pt>
                    </c:strCache>
                  </c:strRef>
                </c:cat>
                <c:val>
                  <c:numRef>
                    <c:extLst>
                      <c:ext uri="{02D57815-91ED-43cb-92C2-25804820EDAC}">
                        <c15:fullRef>
                          <c15:sqref>Sheet1!$F$22:$F$38</c15:sqref>
                        </c15:fullRef>
                        <c15:formulaRef>
                          <c15:sqref>{#N/A,#N/A,#N/A,#N/A,#N/A,#N/A,#N/A,#N/A,#N/A,#N/A,#N/A,#N/A,#N/A,#N/A,#N/A}</c15:sqref>
                        </c15:formulaRef>
                      </c:ext>
                    </c:extLst>
                    <c:numCache>
                      <c:formatCode>General</c:formatCode>
                      <c:ptCount val="15"/>
                    </c:numCache>
                  </c:numRef>
                </c:val>
                <c:smooth val="0"/>
              </c15:ser>
            </c15:filteredLineSeries>
          </c:ext>
        </c:extLst>
      </c:lineChart>
      <c:catAx>
        <c:axId val="885722121"/>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mn-ea"/>
                <a:cs typeface="+mn-cs"/>
              </a:defRPr>
            </a:pPr>
          </a:p>
        </c:txPr>
        <c:crossAx val="133940096"/>
        <c:crosses val="autoZero"/>
        <c:auto val="1"/>
        <c:lblAlgn val="ctr"/>
        <c:lblOffset val="100"/>
        <c:noMultiLvlLbl val="0"/>
      </c:catAx>
      <c:valAx>
        <c:axId val="133940096"/>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solidFill>
                      <a:sysClr val="windowText" lastClr="000000"/>
                    </a:solidFill>
                  </a:rPr>
                  <a:t>%</a:t>
                </a:r>
                <a:endParaRPr lang="en-US" altLang="zh-CN">
                  <a:solidFill>
                    <a:sysClr val="windowText" lastClr="000000"/>
                  </a:solidFill>
                </a:endParaRPr>
              </a:p>
            </c:rich>
          </c:tx>
          <c:layout>
            <c:manualLayout>
              <c:xMode val="edge"/>
              <c:yMode val="edge"/>
              <c:x val="0.142384034716232"/>
              <c:y val="0.111170663239085"/>
            </c:manualLayout>
          </c:layout>
          <c:overlay val="0"/>
          <c:spPr>
            <a:noFill/>
            <a:ln>
              <a:noFill/>
            </a:ln>
            <a:effectLst/>
          </c:spPr>
        </c:title>
        <c:numFmt formatCode="General"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722121"/>
        <c:crosses val="autoZero"/>
        <c:crossBetween val="midCat"/>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274508934951255"/>
          <c:y val="0.0559819391617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2b875c-d2f9-4ccb-a303-84dbe13aa82d}"/>
      </c:ext>
    </c:extLst>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732543700449"/>
          <c:y val="0.124325491042521"/>
          <c:w val="0.929357708475902"/>
          <c:h val="0.511609947957887"/>
        </c:manualLayout>
      </c:layout>
      <c:lineChart>
        <c:grouping val="standard"/>
        <c:varyColors val="0"/>
        <c:ser>
          <c:idx val="0"/>
          <c:order val="0"/>
          <c:tx>
            <c:strRef>
              <c:f>[2025计划报告图表.xlsx]Sheet1!$B$48</c:f>
              <c:strCache>
                <c:ptCount val="1"/>
                <c:pt idx="0">
                  <c:v>固定资产投资增速</c:v>
                </c:pt>
              </c:strCache>
            </c:strRef>
          </c:tx>
          <c:spPr>
            <a:ln w="19050" cap="rnd">
              <a:solidFill>
                <a:srgbClr val="C0504D"/>
              </a:solidFill>
              <a:round/>
            </a:ln>
            <a:effectLst/>
            <a:sp3d contourW="19050"/>
          </c:spPr>
          <c:marker>
            <c:symbol val="circle"/>
            <c:size val="4"/>
            <c:spPr>
              <a:solidFill>
                <a:srgbClr val="C0504D"/>
              </a:solidFill>
              <a:ln w="9525">
                <a:noFill/>
              </a:ln>
              <a:effectLst/>
            </c:spPr>
          </c:marker>
          <c:dLbls>
            <c:delete val="1"/>
          </c:dLbls>
          <c:cat>
            <c:strRef>
              <c:extLst>
                <c:ext xmlns:c15="http://schemas.microsoft.com/office/drawing/2012/chart" uri="{02D57815-91ED-43cb-92C2-25804820EDAC}">
                  <c15:fullRef>
                    <c15:sqref>[2025计划报告图表.xlsx]Sheet1!$A$49:$A$64</c15:sqref>
                  </c15:fullRef>
                </c:ext>
              </c:extLst>
              <c:f>[2025计划报告图表.xlsx]Sheet1!$A$51:$A$64</c:f>
              <c:strCache>
                <c:ptCount val="14"/>
                <c:pt idx="0" c:formatCode="0.0_ ">
                  <c:v>2021年前三季度</c:v>
                </c:pt>
                <c:pt idx="1" c:formatCode="0.0_ ">
                  <c:v>2021年全年</c:v>
                </c:pt>
                <c:pt idx="2" c:formatCode="0.0_ ">
                  <c:v>2022年一季度</c:v>
                </c:pt>
                <c:pt idx="3" c:formatCode="0.0_ ">
                  <c:v>2022年上半年</c:v>
                </c:pt>
                <c:pt idx="4" c:formatCode="0.0_ ">
                  <c:v>2022年前三季度</c:v>
                </c:pt>
                <c:pt idx="5" c:formatCode="0.0_ ">
                  <c:v>2022年全年</c:v>
                </c:pt>
                <c:pt idx="6" c:formatCode="0.0_ ">
                  <c:v>2023年一季度</c:v>
                </c:pt>
                <c:pt idx="7" c:formatCode="0.0_ ">
                  <c:v>2023年上半年</c:v>
                </c:pt>
                <c:pt idx="8" c:formatCode="0.0_ ">
                  <c:v>2023年前三季度</c:v>
                </c:pt>
                <c:pt idx="9" c:formatCode="0.0_ ">
                  <c:v>2023年全年</c:v>
                </c:pt>
                <c:pt idx="10" c:formatCode="0.0_ ">
                  <c:v>2024年第一季度</c:v>
                </c:pt>
                <c:pt idx="11" c:formatCode="0.0_ ">
                  <c:v>2024年上半年</c:v>
                </c:pt>
                <c:pt idx="12" c:formatCode="0.0_ ">
                  <c:v>2024年前三季度</c:v>
                </c:pt>
                <c:pt idx="13">
                  <c:v>2024年全年</c:v>
                </c:pt>
              </c:strCache>
            </c:strRef>
          </c:cat>
          <c:val>
            <c:numRef>
              <c:extLst>
                <c:ext xmlns:c15="http://schemas.microsoft.com/office/drawing/2012/chart" uri="{02D57815-91ED-43cb-92C2-25804820EDAC}">
                  <c15:fullRef>
                    <c15:sqref>Sheet1!$B$49:$B$64</c15:sqref>
                  </c15:fullRef>
                </c:ext>
              </c:extLst>
              <c:f>[2025计划报告图表.xlsx]Sheet1!$B$51:$B$64</c:f>
              <c:numCache>
                <c:formatCode>General</c:formatCode>
                <c:ptCount val="14"/>
                <c:pt idx="0">
                  <c:v>10.4</c:v>
                </c:pt>
                <c:pt idx="1">
                  <c:v>6.8</c:v>
                </c:pt>
                <c:pt idx="2">
                  <c:v>27.8</c:v>
                </c:pt>
                <c:pt idx="3">
                  <c:v>19.4</c:v>
                </c:pt>
                <c:pt idx="4">
                  <c:v>4.4</c:v>
                </c:pt>
                <c:pt idx="5">
                  <c:v>9.3</c:v>
                </c:pt>
                <c:pt idx="6">
                  <c:v>26.5</c:v>
                </c:pt>
                <c:pt idx="7">
                  <c:v>-10.3</c:v>
                </c:pt>
                <c:pt idx="8">
                  <c:v>14.2</c:v>
                </c:pt>
                <c:pt idx="9" c:formatCode="0.0_ ">
                  <c:v>8</c:v>
                </c:pt>
                <c:pt idx="10">
                  <c:v>19.1</c:v>
                </c:pt>
                <c:pt idx="11">
                  <c:v>17.2</c:v>
                </c:pt>
                <c:pt idx="12">
                  <c:v>11.6</c:v>
                </c:pt>
                <c:pt idx="13" c:formatCode="0.0_ ">
                  <c:v>7.3</c:v>
                </c:pt>
              </c:numCache>
            </c:numRef>
          </c:val>
          <c:smooth val="0"/>
        </c:ser>
        <c:ser>
          <c:idx val="1"/>
          <c:order val="1"/>
          <c:tx>
            <c:strRef>
              <c:f>[2025计划报告图表.xlsx]Sheet1!$C$48</c:f>
              <c:strCache>
                <c:ptCount val="1"/>
                <c:pt idx="0">
                  <c:v>社会消费品零售总额增速</c:v>
                </c:pt>
              </c:strCache>
            </c:strRef>
          </c:tx>
          <c:spPr>
            <a:ln w="19050" cap="rnd">
              <a:solidFill>
                <a:srgbClr val="4F81BD"/>
              </a:solidFill>
              <a:round/>
            </a:ln>
            <a:effectLst/>
            <a:sp3d contourW="19050"/>
          </c:spPr>
          <c:marker>
            <c:symbol val="square"/>
            <c:size val="4"/>
            <c:spPr>
              <a:solidFill>
                <a:srgbClr val="4F81BD"/>
              </a:solidFill>
              <a:ln w="0">
                <a:noFill/>
              </a:ln>
              <a:effectLst/>
            </c:spPr>
          </c:marker>
          <c:dLbls>
            <c:delete val="1"/>
          </c:dLbls>
          <c:cat>
            <c:strRef>
              <c:extLst>
                <c:ext xmlns:c15="http://schemas.microsoft.com/office/drawing/2012/chart" uri="{02D57815-91ED-43cb-92C2-25804820EDAC}">
                  <c15:fullRef>
                    <c15:sqref>[2025计划报告图表.xlsx]Sheet1!$A$49:$A$64</c15:sqref>
                  </c15:fullRef>
                </c:ext>
              </c:extLst>
              <c:f>[2025计划报告图表.xlsx]Sheet1!$A$51:$A$64</c:f>
              <c:strCache>
                <c:ptCount val="14"/>
                <c:pt idx="0" c:formatCode="0.0_ ">
                  <c:v>2021年前三季度</c:v>
                </c:pt>
                <c:pt idx="1" c:formatCode="0.0_ ">
                  <c:v>2021年全年</c:v>
                </c:pt>
                <c:pt idx="2" c:formatCode="0.0_ ">
                  <c:v>2022年一季度</c:v>
                </c:pt>
                <c:pt idx="3" c:formatCode="0.0_ ">
                  <c:v>2022年上半年</c:v>
                </c:pt>
                <c:pt idx="4" c:formatCode="0.0_ ">
                  <c:v>2022年前三季度</c:v>
                </c:pt>
                <c:pt idx="5" c:formatCode="0.0_ ">
                  <c:v>2022年全年</c:v>
                </c:pt>
                <c:pt idx="6" c:formatCode="0.0_ ">
                  <c:v>2023年一季度</c:v>
                </c:pt>
                <c:pt idx="7" c:formatCode="0.0_ ">
                  <c:v>2023年上半年</c:v>
                </c:pt>
                <c:pt idx="8" c:formatCode="0.0_ ">
                  <c:v>2023年前三季度</c:v>
                </c:pt>
                <c:pt idx="9" c:formatCode="0.0_ ">
                  <c:v>2023年全年</c:v>
                </c:pt>
                <c:pt idx="10" c:formatCode="0.0_ ">
                  <c:v>2024年第一季度</c:v>
                </c:pt>
                <c:pt idx="11" c:formatCode="0.0_ ">
                  <c:v>2024年上半年</c:v>
                </c:pt>
                <c:pt idx="12" c:formatCode="0.0_ ">
                  <c:v>2024年前三季度</c:v>
                </c:pt>
                <c:pt idx="13">
                  <c:v>2024年全年</c:v>
                </c:pt>
              </c:strCache>
            </c:strRef>
          </c:cat>
          <c:val>
            <c:numRef>
              <c:extLst>
                <c:ext xmlns:c15="http://schemas.microsoft.com/office/drawing/2012/chart" uri="{02D57815-91ED-43cb-92C2-25804820EDAC}">
                  <c15:fullRef>
                    <c15:sqref>Sheet1!$C$49:$C$64</c15:sqref>
                  </c15:fullRef>
                </c:ext>
              </c:extLst>
              <c:f>[2025计划报告图表.xlsx]Sheet1!$C$51:$C$64</c:f>
              <c:numCache>
                <c:formatCode>General</c:formatCode>
                <c:ptCount val="14"/>
                <c:pt idx="0">
                  <c:v>5.9</c:v>
                </c:pt>
                <c:pt idx="1">
                  <c:v>9.2</c:v>
                </c:pt>
                <c:pt idx="2">
                  <c:v>2.9</c:v>
                </c:pt>
                <c:pt idx="3">
                  <c:v>-3.2</c:v>
                </c:pt>
                <c:pt idx="4">
                  <c:v>0.4</c:v>
                </c:pt>
                <c:pt idx="5">
                  <c:v>-1.6</c:v>
                </c:pt>
                <c:pt idx="6">
                  <c:v>-11.2</c:v>
                </c:pt>
                <c:pt idx="7">
                  <c:v>1.7</c:v>
                </c:pt>
                <c:pt idx="8" c:formatCode="0.0_ ">
                  <c:v>4</c:v>
                </c:pt>
                <c:pt idx="9" c:formatCode="0.0_ ">
                  <c:v>6</c:v>
                </c:pt>
                <c:pt idx="10">
                  <c:v>6.6</c:v>
                </c:pt>
                <c:pt idx="11">
                  <c:v>3.9</c:v>
                </c:pt>
                <c:pt idx="12" c:formatCode="0.0_ ">
                  <c:v>4</c:v>
                </c:pt>
                <c:pt idx="13">
                  <c:v>4.1</c:v>
                </c:pt>
              </c:numCache>
            </c:numRef>
          </c:val>
          <c:smooth val="0"/>
        </c:ser>
        <c:dLbls>
          <c:showLegendKey val="0"/>
          <c:showVal val="0"/>
          <c:showCatName val="0"/>
          <c:showSerName val="0"/>
          <c:showPercent val="0"/>
          <c:showBubbleSize val="0"/>
        </c:dLbls>
        <c:marker val="1"/>
        <c:smooth val="0"/>
        <c:axId val="59592210"/>
        <c:axId val="366513034"/>
      </c:lineChart>
      <c:catAx>
        <c:axId val="59592210"/>
        <c:scaling>
          <c:orientation val="minMax"/>
        </c:scaling>
        <c:delete val="0"/>
        <c:axPos val="b"/>
        <c:majorTickMark val="in"/>
        <c:minorTickMark val="in"/>
        <c:tickLblPos val="low"/>
        <c:spPr>
          <a:noFill/>
          <a:ln w="9525" cap="flat" cmpd="sng" algn="ctr">
            <a:solidFill>
              <a:schemeClr val="tx1"/>
            </a:solidFill>
            <a:round/>
          </a:ln>
          <a:effectLst/>
        </c:spPr>
        <c:txPr>
          <a:bodyPr rot="-1980000" spcFirstLastPara="0" vertOverflow="ellipsis" vert="horz" wrap="square" anchor="ctr" anchorCtr="1"/>
          <a:lstStyle/>
          <a:p>
            <a:pPr>
              <a:defRPr lang="zh-CN" sz="90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mn-ea"/>
                <a:cs typeface="+mn-cs"/>
              </a:defRPr>
            </a:pPr>
          </a:p>
        </c:txPr>
        <c:crossAx val="366513034"/>
        <c:crosses val="autoZero"/>
        <c:auto val="1"/>
        <c:lblAlgn val="ctr"/>
        <c:lblOffset val="100"/>
        <c:noMultiLvlLbl val="0"/>
      </c:catAx>
      <c:valAx>
        <c:axId val="366513034"/>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solidFill>
                      <a:sysClr val="windowText" lastClr="000000"/>
                    </a:solidFill>
                  </a:rPr>
                  <a:t>%</a:t>
                </a:r>
                <a:endParaRPr lang="en-US" altLang="zh-CN">
                  <a:solidFill>
                    <a:sysClr val="windowText" lastClr="000000"/>
                  </a:solidFill>
                </a:endParaRPr>
              </a:p>
            </c:rich>
          </c:tx>
          <c:layout>
            <c:manualLayout>
              <c:xMode val="edge"/>
              <c:yMode val="edge"/>
              <c:x val="0.222576815604634"/>
              <c:y val="0.0429627307301533"/>
            </c:manualLayout>
          </c:layout>
          <c:overlay val="0"/>
          <c:spPr>
            <a:noFill/>
            <a:ln>
              <a:noFill/>
            </a:ln>
            <a:effectLst/>
          </c:spPr>
        </c:title>
        <c:numFmt formatCode="General" sourceLinked="1"/>
        <c:majorTickMark val="in"/>
        <c:minorTickMark val="none"/>
        <c:tickLblPos val="nextTo"/>
        <c:spPr>
          <a:noFill/>
          <a:ln w="3175">
            <a:solidFill>
              <a:schemeClr val="tx1"/>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lumMod val="65000"/>
                      <a:lumOff val="35000"/>
                    </a:schemeClr>
                  </a:solidFill>
                </a:uFill>
                <a:latin typeface="Times New Roman" panose="02020603050405020304" charset="0"/>
                <a:ea typeface="+mn-ea"/>
                <a:cs typeface="+mn-cs"/>
              </a:defRPr>
            </a:pPr>
          </a:p>
        </c:txPr>
        <c:crossAx val="59592210"/>
        <c:crosses val="autoZero"/>
        <c:crossBetween val="midCat"/>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78775737011329"/>
          <c:y val="0.03708350320966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9e1ae4-fcff-46e7-94fb-628d0a8ab6b4}"/>
      </c:ext>
    </c:extLst>
  </c:chart>
  <c:spPr>
    <a:no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5761027837259"/>
          <c:y val="0.196759259259259"/>
          <c:w val="0.58140528194147"/>
          <c:h val="0.485462962962963"/>
        </c:manualLayout>
      </c:layout>
      <c:lineChart>
        <c:grouping val="standard"/>
        <c:varyColors val="0"/>
        <c:ser>
          <c:idx val="0"/>
          <c:order val="0"/>
          <c:tx>
            <c:strRef>
              <c:f>[2025计划报告图表.xlsx]Sheet1!$B$69</c:f>
              <c:strCache>
                <c:ptCount val="1"/>
                <c:pt idx="0">
                  <c:v>农村居民人均可支配收入增速</c:v>
                </c:pt>
              </c:strCache>
            </c:strRef>
          </c:tx>
          <c:spPr>
            <a:ln w="19050" cap="rnd">
              <a:solidFill>
                <a:srgbClr val="4F81BD"/>
              </a:solidFill>
              <a:round/>
            </a:ln>
            <a:effectLst/>
            <a:sp3d contourW="19050"/>
          </c:spPr>
          <c:marker>
            <c:symbol val="square"/>
            <c:size val="5"/>
            <c:spPr>
              <a:solidFill>
                <a:srgbClr val="4F81BD"/>
              </a:solidFill>
              <a:ln w="9525">
                <a:noFill/>
              </a:ln>
              <a:effectLst/>
            </c:spPr>
          </c:marker>
          <c:dLbls>
            <c:delete val="1"/>
          </c:dLbls>
          <c:cat>
            <c:strRef>
              <c:f>[2025计划报告图表.xlsx]Sheet1!$A$70:$A$73</c:f>
              <c:strCache>
                <c:ptCount val="4"/>
                <c:pt idx="0">
                  <c:v>2021年</c:v>
                </c:pt>
                <c:pt idx="1">
                  <c:v>2022年</c:v>
                </c:pt>
                <c:pt idx="2">
                  <c:v>2023年</c:v>
                </c:pt>
                <c:pt idx="3">
                  <c:v>2024年</c:v>
                </c:pt>
              </c:strCache>
            </c:strRef>
          </c:cat>
          <c:val>
            <c:numRef>
              <c:f>[2025计划报告图表.xlsx]Sheet1!$B$70:$B$73</c:f>
              <c:numCache>
                <c:formatCode>General</c:formatCode>
                <c:ptCount val="4"/>
                <c:pt idx="0">
                  <c:v>10.8</c:v>
                </c:pt>
                <c:pt idx="1">
                  <c:v>7.1</c:v>
                </c:pt>
                <c:pt idx="2" c:formatCode="0.0_ ">
                  <c:v>7</c:v>
                </c:pt>
                <c:pt idx="3">
                  <c:v>6.8</c:v>
                </c:pt>
              </c:numCache>
            </c:numRef>
          </c:val>
          <c:smooth val="0"/>
        </c:ser>
        <c:ser>
          <c:idx val="1"/>
          <c:order val="1"/>
          <c:tx>
            <c:strRef>
              <c:f>[2025计划报告图表.xlsx]Sheet1!$D$69</c:f>
              <c:strCache>
                <c:ptCount val="1"/>
                <c:pt idx="0">
                  <c:v>城镇居民人均可支配收入增速</c:v>
                </c:pt>
              </c:strCache>
            </c:strRef>
          </c:tx>
          <c:spPr>
            <a:ln w="19050" cap="rnd">
              <a:solidFill>
                <a:srgbClr val="C0504D"/>
              </a:solidFill>
              <a:round/>
            </a:ln>
            <a:effectLst/>
            <a:sp3d contourW="19050"/>
          </c:spPr>
          <c:marker>
            <c:symbol val="circle"/>
            <c:size val="5"/>
            <c:spPr>
              <a:solidFill>
                <a:srgbClr val="C0504D"/>
              </a:solidFill>
              <a:ln w="9525">
                <a:noFill/>
              </a:ln>
              <a:effectLst/>
            </c:spPr>
          </c:marker>
          <c:dLbls>
            <c:delete val="1"/>
          </c:dLbls>
          <c:cat>
            <c:strRef>
              <c:f>[2025计划报告图表.xlsx]Sheet1!$A$70:$A$73</c:f>
              <c:strCache>
                <c:ptCount val="4"/>
                <c:pt idx="0">
                  <c:v>2021年</c:v>
                </c:pt>
                <c:pt idx="1">
                  <c:v>2022年</c:v>
                </c:pt>
                <c:pt idx="2">
                  <c:v>2023年</c:v>
                </c:pt>
                <c:pt idx="3">
                  <c:v>2024年</c:v>
                </c:pt>
              </c:strCache>
            </c:strRef>
          </c:cat>
          <c:val>
            <c:numRef>
              <c:f>[2025计划报告图表.xlsx]Sheet1!$D$70:$D$73</c:f>
              <c:numCache>
                <c:formatCode>General</c:formatCode>
                <c:ptCount val="4"/>
                <c:pt idx="0">
                  <c:v>8.7</c:v>
                </c:pt>
                <c:pt idx="1" c:formatCode="0.0_ ">
                  <c:v>4</c:v>
                </c:pt>
                <c:pt idx="2">
                  <c:v>3.8</c:v>
                </c:pt>
                <c:pt idx="3" c:formatCode="0.0_ ">
                  <c:v>4</c:v>
                </c:pt>
              </c:numCache>
            </c:numRef>
          </c:val>
          <c:smooth val="0"/>
        </c:ser>
        <c:dLbls>
          <c:showLegendKey val="0"/>
          <c:showVal val="0"/>
          <c:showCatName val="0"/>
          <c:showSerName val="0"/>
          <c:showPercent val="0"/>
          <c:showBubbleSize val="0"/>
        </c:dLbls>
        <c:marker val="1"/>
        <c:smooth val="0"/>
        <c:axId val="635768584"/>
        <c:axId val="573983131"/>
        <c:extLst>
          <c:ext xmlns:c15="http://schemas.microsoft.com/office/drawing/2012/chart" uri="{02D57815-91ED-43cb-92C2-25804820EDAC}">
            <c15:filteredLineSeries>
              <c15:ser>
                <c:idx val="2"/>
                <c:order val="2"/>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extLst>
                      <c:ext uri="{02D57815-91ED-43cb-92C2-25804820EDAC}">
                        <c15:fullRef>
                          <c15:sqref/>
                        </c15:fullRef>
                        <c15:formulaRef>
                          <c15:sqref>[2025计划报告图表.xlsx]Sheet1!$A$70:$A$73</c15:sqref>
                        </c15:formulaRef>
                      </c:ext>
                    </c:extLst>
                    <c:strCache>
                      <c:ptCount val="4"/>
                      <c:pt idx="0">
                        <c:v>2021年</c:v>
                      </c:pt>
                      <c:pt idx="1">
                        <c:v>2022年</c:v>
                      </c:pt>
                      <c:pt idx="2">
                        <c:v>2023年</c:v>
                      </c:pt>
                      <c:pt idx="3">
                        <c:v>2024年</c:v>
                      </c:pt>
                    </c:strCache>
                  </c:strRef>
                </c:cat>
                <c:val>
                  <c:numRef>
                    <c:extLst>
                      <c:ext uri="{02D57815-91ED-43cb-92C2-25804820EDAC}">
                        <c15:formulaRef>
                          <c15:sqref>{#N/A,#N/A,#N/A,#N/A}</c15:sqref>
                        </c15:formulaRef>
                      </c:ext>
                    </c:extLst>
                    <c:numCache>
                      <c:formatCode>General</c:formatCode>
                      <c:ptCount val="4"/>
                    </c:numCache>
                  </c:numRef>
                </c:val>
                <c:smooth val="0"/>
              </c15:ser>
            </c15:filteredLineSeries>
            <c15:filteredLineSeries>
              <c15:ser>
                <c:idx val="3"/>
                <c:order val="3"/>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extLst>
                      <c:ext uri="{02D57815-91ED-43cb-92C2-25804820EDAC}">
                        <c15:fullRef>
                          <c15:sqref/>
                        </c15:fullRef>
                        <c15:formulaRef>
                          <c15:sqref>[2025计划报告图表.xlsx]Sheet1!$A$70:$A$73</c15:sqref>
                        </c15:formulaRef>
                      </c:ext>
                    </c:extLst>
                    <c:strCache>
                      <c:ptCount val="4"/>
                      <c:pt idx="0">
                        <c:v>2021年</c:v>
                      </c:pt>
                      <c:pt idx="1">
                        <c:v>2022年</c:v>
                      </c:pt>
                      <c:pt idx="2">
                        <c:v>2023年</c:v>
                      </c:pt>
                      <c:pt idx="3">
                        <c:v>2024年</c:v>
                      </c:pt>
                    </c:strCache>
                  </c:strRef>
                </c:cat>
                <c:val>
                  <c:numRef>
                    <c:extLst>
                      <c:ext uri="{02D57815-91ED-43cb-92C2-25804820EDAC}">
                        <c15:formulaRef>
                          <c15:sqref>{#N/A,0,8.7,4}</c15:sqref>
                        </c15:formulaRef>
                      </c:ext>
                    </c:extLst>
                    <c:numCache>
                      <c:formatCode>General</c:formatCode>
                      <c:ptCount val="4"/>
                      <c:pt idx="1">
                        <c:v>0</c:v>
                      </c:pt>
                      <c:pt idx="2">
                        <c:v>8.7</c:v>
                      </c:pt>
                      <c:pt idx="3" c:formatCode="0.0_ ">
                        <c:v>4</c:v>
                      </c:pt>
                    </c:numCache>
                  </c:numRef>
                </c:val>
                <c:smooth val="0"/>
              </c15:ser>
            </c15:filteredLineSeries>
            <c15:filteredLineSeries>
              <c15:ser>
                <c:idx val="4"/>
                <c:order val="4"/>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strRef>
                    <c:extLst>
                      <c:ext uri="{02D57815-91ED-43cb-92C2-25804820EDAC}">
                        <c15:fullRef>
                          <c15:sqref/>
                        </c15:fullRef>
                        <c15:formulaRef>
                          <c15:sqref>[2025计划报告图表.xlsx]Sheet1!$A$70:$A$73</c15:sqref>
                        </c15:formulaRef>
                      </c:ext>
                    </c:extLst>
                    <c:strCache>
                      <c:ptCount val="4"/>
                      <c:pt idx="0">
                        <c:v>2021年</c:v>
                      </c:pt>
                      <c:pt idx="1">
                        <c:v>2022年</c:v>
                      </c:pt>
                      <c:pt idx="2">
                        <c:v>2023年</c:v>
                      </c:pt>
                      <c:pt idx="3">
                        <c:v>2024年</c:v>
                      </c:pt>
                    </c:strCache>
                  </c:strRef>
                </c:cat>
                <c:val>
                  <c:numRef>
                    <c:extLst>
                      <c:ext uri="{02D57815-91ED-43cb-92C2-25804820EDAC}">
                        <c15:formulaRef>
                          <c15:sqref>{#N/A,#N/A,#N/A}</c15:sqref>
                        </c15:formulaRef>
                      </c:ext>
                    </c:extLst>
                    <c:numCache>
                      <c:formatCode>General</c:formatCode>
                      <c:ptCount val="3"/>
                    </c:numCache>
                  </c:numRef>
                </c:val>
                <c:smooth val="0"/>
              </c15:ser>
            </c15:filteredLineSeries>
          </c:ext>
        </c:extLst>
      </c:lineChart>
      <c:catAx>
        <c:axId val="6357685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983131"/>
        <c:crosses val="autoZero"/>
        <c:auto val="1"/>
        <c:lblAlgn val="ctr"/>
        <c:lblOffset val="100"/>
        <c:noMultiLvlLbl val="0"/>
      </c:catAx>
      <c:valAx>
        <c:axId val="573983131"/>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344520049130969"/>
              <c:y val="0.103184981017967"/>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768584"/>
        <c:crosses val="autoZero"/>
        <c:crossBetween val="between"/>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171306209850107"/>
          <c:y val="0.040972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5ea91a-2998-43e5-ad67-5a3ccf38f5b7}"/>
      </c:ext>
    </c:extLst>
  </c:chart>
  <c:spPr>
    <a:no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305792163543"/>
          <c:y val="0.232575792640593"/>
          <c:w val="0.705660457690261"/>
          <c:h val="0.398436781609195"/>
        </c:manualLayout>
      </c:layout>
      <c:barChart>
        <c:barDir val="col"/>
        <c:grouping val="clustered"/>
        <c:varyColors val="0"/>
        <c:ser>
          <c:idx val="1"/>
          <c:order val="0"/>
          <c:tx>
            <c:strRef>
              <c:f>[2025计划报告图表.xlsx]Sheet1!$C$101</c:f>
              <c:strCache>
                <c:ptCount val="1"/>
                <c:pt idx="0">
                  <c:v>新增高新技术企业</c:v>
                </c:pt>
              </c:strCache>
            </c:strRef>
          </c:tx>
          <c:spPr>
            <a:solidFill>
              <a:schemeClr val="tx2"/>
            </a:solidFill>
            <a:ln w="19050" cap="rnd">
              <a:noFill/>
              <a:round/>
            </a:ln>
            <a:effectLst/>
            <a:sp3d contourW="19050"/>
          </c:spPr>
          <c:invertIfNegative val="0"/>
          <c:dLbls>
            <c:delete val="1"/>
          </c:dLbls>
          <c:cat>
            <c:strRef>
              <c:f>[2025计划报告图表.xlsx]Sheet1!$A$102:$A$105</c:f>
              <c:strCache>
                <c:ptCount val="4"/>
                <c:pt idx="0">
                  <c:v>2021年</c:v>
                </c:pt>
                <c:pt idx="1">
                  <c:v>2022年</c:v>
                </c:pt>
                <c:pt idx="2">
                  <c:v>2023年</c:v>
                </c:pt>
                <c:pt idx="3">
                  <c:v>2024年</c:v>
                </c:pt>
              </c:strCache>
            </c:strRef>
          </c:cat>
          <c:val>
            <c:numRef>
              <c:f>[2025计划报告图表.xlsx]Sheet1!$C$102:$C$105</c:f>
              <c:numCache>
                <c:formatCode>General</c:formatCode>
                <c:ptCount val="4"/>
                <c:pt idx="0">
                  <c:v>3</c:v>
                </c:pt>
                <c:pt idx="1">
                  <c:v>6</c:v>
                </c:pt>
                <c:pt idx="2">
                  <c:v>6</c:v>
                </c:pt>
                <c:pt idx="3">
                  <c:v>7</c:v>
                </c:pt>
              </c:numCache>
            </c:numRef>
          </c:val>
        </c:ser>
        <c:ser>
          <c:idx val="0"/>
          <c:order val="1"/>
          <c:tx>
            <c:strRef>
              <c:f>[2025计划报告图表.xlsx]Sheet1!$B$101</c:f>
              <c:strCache>
                <c:ptCount val="1"/>
                <c:pt idx="0">
                  <c:v>新增科技型企业</c:v>
                </c:pt>
              </c:strCache>
            </c:strRef>
          </c:tx>
          <c:spPr>
            <a:pattFill prst="pct30">
              <a:fgClr>
                <a:srgbClr val="0070C0"/>
              </a:fgClr>
              <a:bgClr>
                <a:schemeClr val="bg1"/>
              </a:bgClr>
            </a:pattFill>
            <a:ln w="19050" cap="rnd">
              <a:noFill/>
              <a:round/>
            </a:ln>
            <a:effectLst/>
            <a:sp3d contourW="19050"/>
          </c:spPr>
          <c:invertIfNegative val="0"/>
          <c:dLbls>
            <c:delete val="1"/>
          </c:dLbls>
          <c:cat>
            <c:strRef>
              <c:f>[2025计划报告图表.xlsx]Sheet1!$A$102:$A$105</c:f>
              <c:strCache>
                <c:ptCount val="4"/>
                <c:pt idx="0">
                  <c:v>2021年</c:v>
                </c:pt>
                <c:pt idx="1">
                  <c:v>2022年</c:v>
                </c:pt>
                <c:pt idx="2">
                  <c:v>2023年</c:v>
                </c:pt>
                <c:pt idx="3">
                  <c:v>2024年</c:v>
                </c:pt>
              </c:strCache>
            </c:strRef>
          </c:cat>
          <c:val>
            <c:numRef>
              <c:f>[2025计划报告图表.xlsx]Sheet1!$B$102:$B$105</c:f>
              <c:numCache>
                <c:formatCode>General</c:formatCode>
                <c:ptCount val="4"/>
                <c:pt idx="0">
                  <c:v>82</c:v>
                </c:pt>
                <c:pt idx="1">
                  <c:v>27</c:v>
                </c:pt>
                <c:pt idx="2">
                  <c:v>32</c:v>
                </c:pt>
                <c:pt idx="3">
                  <c:v>68</c:v>
                </c:pt>
              </c:numCache>
            </c:numRef>
          </c:val>
        </c:ser>
        <c:dLbls>
          <c:showLegendKey val="0"/>
          <c:showVal val="0"/>
          <c:showCatName val="0"/>
          <c:showSerName val="0"/>
          <c:showPercent val="0"/>
          <c:showBubbleSize val="0"/>
        </c:dLbls>
        <c:gapWidth val="56"/>
        <c:overlap val="-27"/>
        <c:axId val="603116133"/>
        <c:axId val="500701258"/>
      </c:barChart>
      <c:catAx>
        <c:axId val="6031161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0701258"/>
        <c:crosses val="autoZero"/>
        <c:auto val="1"/>
        <c:lblAlgn val="ctr"/>
        <c:lblOffset val="100"/>
        <c:noMultiLvlLbl val="0"/>
      </c:catAx>
      <c:valAx>
        <c:axId val="500701258"/>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家</a:t>
                </a:r>
              </a:p>
            </c:rich>
          </c:tx>
          <c:layout>
            <c:manualLayout>
              <c:xMode val="edge"/>
              <c:yMode val="edge"/>
              <c:x val="0.212147998484657"/>
              <c:y val="0.138241033838891"/>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3116133"/>
        <c:crosses val="autoZero"/>
        <c:crossBetween val="between"/>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73932832180238"/>
          <c:y val="0.05193965517241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6e4078-586c-4ecb-9efe-0459039133ca}"/>
      </c:ext>
    </c:extLst>
  </c:chart>
  <c:spPr>
    <a:no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388888888889"/>
          <c:y val="0.176388888888889"/>
          <c:w val="0.590222222222222"/>
          <c:h val="0.484398148148148"/>
        </c:manualLayout>
      </c:layout>
      <c:barChart>
        <c:barDir val="col"/>
        <c:grouping val="stacked"/>
        <c:varyColors val="0"/>
        <c:ser>
          <c:idx val="0"/>
          <c:order val="0"/>
          <c:tx>
            <c:strRef>
              <c:f>[2025计划报告图表.xlsx]Sheet1!$B$119</c:f>
              <c:strCache>
                <c:ptCount val="1"/>
                <c:pt idx="0">
                  <c:v>预期目标</c:v>
                </c:pt>
              </c:strCache>
            </c:strRef>
          </c:tx>
          <c:spPr>
            <a:pattFill prst="pct30">
              <a:fgClr>
                <a:srgbClr val="0070C0"/>
              </a:fgClr>
              <a:bgClr>
                <a:schemeClr val="bg1"/>
              </a:bgClr>
            </a:pattFill>
            <a:ln>
              <a:noFill/>
            </a:ln>
            <a:effectLst/>
          </c:spPr>
          <c:invertIfNegative val="0"/>
          <c:dLbls>
            <c:delete val="1"/>
          </c:dLbls>
          <c:cat>
            <c:strRef>
              <c:extLst>
                <c:ext xmlns:c15="http://schemas.microsoft.com/office/drawing/2012/chart" uri="{02D57815-91ED-43cb-92C2-25804820EDAC}">
                  <c15:fullRef>
                    <c15:sqref>[2025计划报告图表.xlsx]Sheet1!$A$120:$A$123</c15:sqref>
                  </c15:fullRef>
                </c:ext>
              </c:extLst>
              <c:f>[2025计划报告图表.xlsx]Sheet1!$A$120:$A$123</c:f>
              <c:strCache>
                <c:ptCount val="4"/>
                <c:pt idx="0">
                  <c:v>2021年</c:v>
                </c:pt>
                <c:pt idx="1">
                  <c:v>2022年</c:v>
                </c:pt>
                <c:pt idx="2">
                  <c:v>2023年</c:v>
                </c:pt>
                <c:pt idx="3">
                  <c:v>2024年</c:v>
                </c:pt>
              </c:strCache>
            </c:strRef>
          </c:cat>
          <c:val>
            <c:numRef>
              <c:extLst>
                <c:ext xmlns:c15="http://schemas.microsoft.com/office/drawing/2012/chart" uri="{02D57815-91ED-43cb-92C2-25804820EDAC}">
                  <c15:fullRef>
                    <c15:sqref>Sheet1!$B$120:$B$123</c15:sqref>
                  </c15:fullRef>
                </c:ext>
              </c:extLst>
              <c:f>[2025计划报告图表.xlsx]Sheet1!$B$120:$B$123</c:f>
              <c:numCache>
                <c:formatCode>General</c:formatCode>
                <c:ptCount val="4"/>
                <c:pt idx="0">
                  <c:v>350</c:v>
                </c:pt>
                <c:pt idx="1">
                  <c:v>350</c:v>
                </c:pt>
                <c:pt idx="2">
                  <c:v>358</c:v>
                </c:pt>
                <c:pt idx="3">
                  <c:v>360</c:v>
                </c:pt>
              </c:numCache>
            </c:numRef>
          </c:val>
        </c:ser>
        <c:ser>
          <c:idx val="1"/>
          <c:order val="1"/>
          <c:tx>
            <c:strRef>
              <c:f>[2025计划报告图表.xlsx]Sheet1!$C$119</c:f>
              <c:strCache>
                <c:ptCount val="1"/>
                <c:pt idx="0">
                  <c:v>超额完成</c:v>
                </c:pt>
              </c:strCache>
            </c:strRef>
          </c:tx>
          <c:spPr>
            <a:solidFill>
              <a:srgbClr val="1F497D"/>
            </a:solidFill>
            <a:ln>
              <a:noFill/>
            </a:ln>
            <a:effectLst/>
          </c:spPr>
          <c:invertIfNegative val="0"/>
          <c:dLbls>
            <c:delete val="1"/>
          </c:dLbls>
          <c:cat>
            <c:strRef>
              <c:extLst>
                <c:ext xmlns:c15="http://schemas.microsoft.com/office/drawing/2012/chart" uri="{02D57815-91ED-43cb-92C2-25804820EDAC}">
                  <c15:fullRef>
                    <c15:sqref>[2025计划报告图表.xlsx]Sheet1!$A$120:$A$123</c15:sqref>
                  </c15:fullRef>
                </c:ext>
              </c:extLst>
              <c:f>[2025计划报告图表.xlsx]Sheet1!$A$120:$A$123</c:f>
              <c:strCache>
                <c:ptCount val="4"/>
                <c:pt idx="0">
                  <c:v>2021年</c:v>
                </c:pt>
                <c:pt idx="1">
                  <c:v>2022年</c:v>
                </c:pt>
                <c:pt idx="2">
                  <c:v>2023年</c:v>
                </c:pt>
                <c:pt idx="3">
                  <c:v>2024年</c:v>
                </c:pt>
              </c:strCache>
            </c:strRef>
          </c:cat>
          <c:val>
            <c:numRef>
              <c:extLst>
                <c:ext xmlns:c15="http://schemas.microsoft.com/office/drawing/2012/chart" uri="{02D57815-91ED-43cb-92C2-25804820EDAC}">
                  <c15:fullRef>
                    <c15:sqref>Sheet1!$C$120:$C$123</c15:sqref>
                  </c15:fullRef>
                </c:ext>
              </c:extLst>
              <c:f>[2025计划报告图表.xlsx]Sheet1!$C$120:$C$123</c:f>
              <c:numCache>
                <c:formatCode>General</c:formatCode>
                <c:ptCount val="4"/>
                <c:pt idx="0">
                  <c:v>11</c:v>
                </c:pt>
                <c:pt idx="1">
                  <c:v>10</c:v>
                </c:pt>
                <c:pt idx="2">
                  <c:v>2</c:v>
                </c:pt>
                <c:pt idx="3">
                  <c:v>3</c:v>
                </c:pt>
              </c:numCache>
            </c:numRef>
          </c:val>
        </c:ser>
        <c:dLbls>
          <c:showLegendKey val="0"/>
          <c:showVal val="0"/>
          <c:showCatName val="0"/>
          <c:showSerName val="0"/>
          <c:showPercent val="0"/>
          <c:showBubbleSize val="0"/>
        </c:dLbls>
        <c:gapWidth val="56"/>
        <c:overlap val="100"/>
        <c:axId val="407674354"/>
        <c:axId val="208254456"/>
        <c:extLst>
          <c:ext xmlns:c15="http://schemas.microsoft.com/office/drawing/2012/chart" uri="{02D57815-91ED-43cb-92C2-25804820EDAC}">
            <c15:filteredBarSeries>
              <c15:ser>
                <c:idx val="2"/>
                <c:order val="2"/>
                <c:spPr>
                  <a:solidFill>
                    <a:schemeClr val="accent3"/>
                  </a:solidFill>
                  <a:ln>
                    <a:noFill/>
                  </a:ln>
                  <a:effectLst/>
                </c:spPr>
                <c:invertIfNegative val="0"/>
                <c:dLbls>
                  <c:delete val="1"/>
                </c:dLbls>
                <c:cat>
                  <c:strRef>
                    <c:extLst>
                      <c:ext uri="{02D57815-91ED-43cb-92C2-25804820EDAC}">
                        <c15:fullRef>
                          <c15:sqref>[2025计划报告图表.xlsx]Sheet1!$A$120:$A$123</c15:sqref>
                        </c15:fullRef>
                        <c15:formulaRef>
                          <c15:sqref>[2025计划报告图表.xlsx]Sheet1!$A$120:$A$123</c15:sqref>
                        </c15:formulaRef>
                      </c:ext>
                    </c:extLst>
                    <c:strCache>
                      <c:ptCount val="4"/>
                      <c:pt idx="0">
                        <c:v>2021年</c:v>
                      </c:pt>
                      <c:pt idx="1">
                        <c:v>2022年</c:v>
                      </c:pt>
                      <c:pt idx="2">
                        <c:v>2023年</c:v>
                      </c:pt>
                      <c:pt idx="3">
                        <c:v>2024年</c:v>
                      </c:pt>
                    </c:strCache>
                  </c:strRef>
                </c:cat>
                <c:val>
                  <c:numRef>
                    <c:extLst>
                      <c:ext uri="{02D57815-91ED-43cb-92C2-25804820EDAC}">
                        <c15:fullRef>
                          <c15:sqref>Sheet1!$C$118:$C$123</c15:sqref>
                        </c15:fullRef>
                        <c15:formulaRef>
                          <c15:sqref>{#N/A,0,11,10}</c15:sqref>
                        </c15:formulaRef>
                      </c:ext>
                    </c:extLst>
                    <c:numCache>
                      <c:formatCode>General</c:formatCode>
                      <c:ptCount val="4"/>
                      <c:pt idx="1">
                        <c:v>0</c:v>
                      </c:pt>
                      <c:pt idx="2">
                        <c:v>11</c:v>
                      </c:pt>
                      <c:pt idx="3">
                        <c:v>10</c:v>
                      </c:pt>
                    </c:numCache>
                  </c:numRef>
                </c:val>
              </c15:ser>
            </c15:filteredBarSeries>
            <c15:filteredBarSeries>
              <c15:ser>
                <c:idx val="3"/>
                <c:order val="3"/>
                <c:spPr>
                  <a:solidFill>
                    <a:schemeClr val="accent4"/>
                  </a:solidFill>
                  <a:ln>
                    <a:noFill/>
                  </a:ln>
                  <a:effectLst/>
                </c:spPr>
                <c:invertIfNegative val="0"/>
                <c:dLbls>
                  <c:delete val="1"/>
                </c:dLbls>
                <c:cat>
                  <c:strRef>
                    <c:extLst>
                      <c:ext uri="{02D57815-91ED-43cb-92C2-25804820EDAC}">
                        <c15:fullRef>
                          <c15:sqref>[2025计划报告图表.xlsx]Sheet1!$A$120:$A$123</c15:sqref>
                        </c15:fullRef>
                        <c15:formulaRef>
                          <c15:sqref>[2025计划报告图表.xlsx]Sheet1!$A$120:$A$123</c15:sqref>
                        </c15:formulaRef>
                      </c:ext>
                    </c:extLst>
                    <c:strCache>
                      <c:ptCount val="4"/>
                      <c:pt idx="0">
                        <c:v>2021年</c:v>
                      </c:pt>
                      <c:pt idx="1">
                        <c:v>2022年</c:v>
                      </c:pt>
                      <c:pt idx="2">
                        <c:v>2023年</c:v>
                      </c:pt>
                      <c:pt idx="3">
                        <c:v>2024年</c:v>
                      </c:pt>
                    </c:strCache>
                  </c:strRef>
                </c:cat>
                <c:val>
                  <c:numRef>
                    <c:extLst>
                      <c:ext uri="{02D57815-91ED-43cb-92C2-25804820EDAC}">
                        <c15:fullRef>
                          <c15:sqref>Sheet1!$D$118:$D$123</c15:sqref>
                        </c15:fullRef>
                        <c15:formulaRef>
                          <c15:sqref>{#N/A,#N/A,#N/A,#N/A}</c15:sqref>
                        </c15:formulaRef>
                      </c:ext>
                    </c:extLst>
                    <c:numCache>
                      <c:formatCode>General</c:formatCode>
                      <c:ptCount val="4"/>
                    </c:numCache>
                  </c:numRef>
                </c:val>
              </c15:ser>
            </c15:filteredBarSeries>
          </c:ext>
        </c:extLst>
      </c:barChart>
      <c:catAx>
        <c:axId val="4076743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254456"/>
        <c:crosses val="autoZero"/>
        <c:auto val="1"/>
        <c:lblAlgn val="ctr"/>
        <c:lblOffset val="100"/>
        <c:noMultiLvlLbl val="0"/>
      </c:catAx>
      <c:valAx>
        <c:axId val="208254456"/>
        <c:scaling>
          <c:orientation val="minMax"/>
          <c:max val="365"/>
          <c:min val="280"/>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天</a:t>
                </a:r>
              </a:p>
            </c:rich>
          </c:tx>
          <c:layout>
            <c:manualLayout>
              <c:xMode val="edge"/>
              <c:yMode val="edge"/>
              <c:x val="0.332789275736084"/>
              <c:y val="0.121597222222222"/>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674354"/>
        <c:crosses val="autoZero"/>
        <c:crossBetween val="between"/>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417083333333333"/>
          <c:y val="0.051388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65d671-f87c-4893-816d-082f26d94c33}"/>
      </c:ext>
    </c:extLst>
  </c:chart>
  <c:spPr>
    <a:noFill/>
    <a:ln w="9525" cap="flat" cmpd="sng" algn="ctr">
      <a:no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8046030852617"/>
          <c:y val="0.141203703703704"/>
          <c:w val="0.561964444444444"/>
          <c:h val="0.597268518518518"/>
        </c:manualLayout>
      </c:layout>
      <c:barChart>
        <c:barDir val="col"/>
        <c:grouping val="clustered"/>
        <c:varyColors val="0"/>
        <c:ser>
          <c:idx val="0"/>
          <c:order val="0"/>
          <c:tx>
            <c:strRef>
              <c:f>[2025计划报告图表.xlsx]Sheet1!$B$143</c:f>
              <c:strCache>
                <c:ptCount val="1"/>
                <c:pt idx="0">
                  <c:v>新增就业人数</c:v>
                </c:pt>
              </c:strCache>
            </c:strRef>
          </c:tx>
          <c:spPr>
            <a:solidFill>
              <a:srgbClr val="4F80BD"/>
            </a:solidFill>
            <a:ln>
              <a:noFill/>
            </a:ln>
            <a:effectLst/>
          </c:spPr>
          <c:invertIfNegative val="0"/>
          <c:dLbls>
            <c:delete val="1"/>
          </c:dLbls>
          <c:cat>
            <c:strRef>
              <c:f>[2025计划报告图表.xlsx]Sheet1!$A$144:$A$147</c:f>
              <c:strCache>
                <c:ptCount val="4"/>
                <c:pt idx="0">
                  <c:v>2021年</c:v>
                </c:pt>
                <c:pt idx="1">
                  <c:v>2022年</c:v>
                </c:pt>
                <c:pt idx="2">
                  <c:v>2023年</c:v>
                </c:pt>
                <c:pt idx="3">
                  <c:v>2024年</c:v>
                </c:pt>
              </c:strCache>
            </c:strRef>
          </c:cat>
          <c:val>
            <c:numRef>
              <c:f>[2025计划报告图表.xlsx]Sheet1!$B$144:$B$147</c:f>
              <c:numCache>
                <c:formatCode>General</c:formatCode>
                <c:ptCount val="4"/>
                <c:pt idx="0">
                  <c:v>2352</c:v>
                </c:pt>
                <c:pt idx="1">
                  <c:v>3068</c:v>
                </c:pt>
                <c:pt idx="2">
                  <c:v>1579</c:v>
                </c:pt>
                <c:pt idx="3">
                  <c:v>1622</c:v>
                </c:pt>
              </c:numCache>
            </c:numRef>
          </c:val>
        </c:ser>
        <c:dLbls>
          <c:showLegendKey val="0"/>
          <c:showVal val="0"/>
          <c:showCatName val="0"/>
          <c:showSerName val="0"/>
          <c:showPercent val="0"/>
          <c:showBubbleSize val="0"/>
        </c:dLbls>
        <c:gapWidth val="56"/>
        <c:overlap val="100"/>
        <c:axId val="274303901"/>
        <c:axId val="126176232"/>
      </c:barChart>
      <c:lineChart>
        <c:grouping val="standard"/>
        <c:varyColors val="0"/>
        <c:ser>
          <c:idx val="1"/>
          <c:order val="1"/>
          <c:tx>
            <c:strRef>
              <c:f>[2025计划报告图表.xlsx]Sheet1!$C$143</c:f>
              <c:strCache>
                <c:ptCount val="1"/>
                <c:pt idx="0">
                  <c:v>城镇调查失业率</c:v>
                </c:pt>
              </c:strCache>
            </c:strRef>
          </c:tx>
          <c:spPr>
            <a:ln w="19050" cap="rnd">
              <a:solidFill>
                <a:srgbClr val="C0504D"/>
              </a:solidFill>
              <a:round/>
            </a:ln>
            <a:effectLst/>
            <a:sp3d contourW="19050"/>
          </c:spPr>
          <c:marker>
            <c:symbol val="circle"/>
            <c:size val="5"/>
            <c:spPr>
              <a:solidFill>
                <a:srgbClr val="C0504D"/>
              </a:solidFill>
              <a:ln w="9525">
                <a:noFill/>
              </a:ln>
              <a:effectLst/>
            </c:spPr>
          </c:marker>
          <c:dLbls>
            <c:delete val="1"/>
          </c:dLbls>
          <c:cat>
            <c:strRef>
              <c:f>[2025计划报告图表.xlsx]Sheet1!$A$144:$A$147</c:f>
              <c:strCache>
                <c:ptCount val="4"/>
                <c:pt idx="0">
                  <c:v>2021年</c:v>
                </c:pt>
                <c:pt idx="1">
                  <c:v>2022年</c:v>
                </c:pt>
                <c:pt idx="2">
                  <c:v>2023年</c:v>
                </c:pt>
                <c:pt idx="3">
                  <c:v>2024年</c:v>
                </c:pt>
              </c:strCache>
            </c:strRef>
          </c:cat>
          <c:val>
            <c:numRef>
              <c:f>[2025计划报告图表.xlsx]Sheet1!$C$144:$C$147</c:f>
              <c:numCache>
                <c:formatCode>General</c:formatCode>
                <c:ptCount val="4"/>
                <c:pt idx="0">
                  <c:v>5</c:v>
                </c:pt>
                <c:pt idx="1">
                  <c:v>5.5</c:v>
                </c:pt>
                <c:pt idx="2">
                  <c:v>5.5</c:v>
                </c:pt>
                <c:pt idx="3">
                  <c:v>5.5</c:v>
                </c:pt>
              </c:numCache>
            </c:numRef>
          </c:val>
          <c:smooth val="0"/>
        </c:ser>
        <c:dLbls>
          <c:showLegendKey val="0"/>
          <c:showVal val="0"/>
          <c:showCatName val="0"/>
          <c:showSerName val="0"/>
          <c:showPercent val="0"/>
          <c:showBubbleSize val="0"/>
        </c:dLbls>
        <c:marker val="1"/>
        <c:smooth val="0"/>
        <c:axId val="312647930"/>
        <c:axId val="478111761"/>
        <c:extLst>
          <c:ext xmlns:c15="http://schemas.microsoft.com/office/drawing/2012/chart" uri="{02D57815-91ED-43cb-92C2-25804820EDAC}">
            <c15:filteredLineSeries>
              <c15:ser>
                <c:idx val="2"/>
                <c:order val="2"/>
                <c:tx>
                  <c:strRef>
                    <c:extLst>
                      <c:ext uri="{02D57815-91ED-43cb-92C2-25804820EDAC}">
                        <c15:formulaRef>
                          <c15:sqref>[2025计划报告图表.xlsx]Sheet1!$C$142:$C$143</c15:sqref>
                        </c15:formulaRef>
                      </c:ext>
                    </c:extLst>
                    <c:strCache>
                      <c:ptCount val="1"/>
                      <c:pt idx="0">
                        <c:v>“十四五”期间城口县新增就业人数和城镇调查失业率 城镇调查失业率</c:v>
                      </c:pt>
                    </c:strCache>
                  </c:strRef>
                </c:tx>
                <c:spPr>
                  <a:ln w="28575" cap="rnd">
                    <a:solidFill>
                      <a:schemeClr val="accent3"/>
                    </a:solidFill>
                    <a:round/>
                  </a:ln>
                  <a:effectLst/>
                </c:spPr>
                <c:marker>
                  <c:symbol val="none"/>
                </c:marker>
                <c:dLbls>
                  <c:delete val="1"/>
                </c:dLbls>
                <c:val>
                  <c:numRef>
                    <c:extLst>
                      <c:ext uri="{02D57815-91ED-43cb-92C2-25804820EDAC}">
                        <c15:formulaRef>
                          <c15:sqref>{5,5.5,5.5,5.5}</c15:sqref>
                        </c15:formulaRef>
                      </c:ext>
                    </c:extLst>
                    <c:numCache>
                      <c:formatCode>General</c:formatCode>
                      <c:ptCount val="4"/>
                      <c:pt idx="0">
                        <c:v>5</c:v>
                      </c:pt>
                      <c:pt idx="1">
                        <c:v>5.5</c:v>
                      </c:pt>
                      <c:pt idx="2">
                        <c:v>5.5</c:v>
                      </c:pt>
                      <c:pt idx="3">
                        <c:v>5.5</c:v>
                      </c:pt>
                    </c:numCache>
                  </c:numRef>
                </c:val>
                <c:smooth val="0"/>
              </c15:ser>
            </c15:filteredLineSeries>
          </c:ext>
        </c:extLst>
      </c:lineChart>
      <c:catAx>
        <c:axId val="2743039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176232"/>
        <c:crosses val="autoZero"/>
        <c:auto val="1"/>
        <c:lblAlgn val="ctr"/>
        <c:lblOffset val="100"/>
        <c:noMultiLvlLbl val="0"/>
      </c:catAx>
      <c:valAx>
        <c:axId val="126176232"/>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a:t>
                </a:r>
                <a:endParaRPr lang="en-US" altLang="zh-CN"/>
              </a:p>
            </c:rich>
          </c:tx>
          <c:layout>
            <c:manualLayout>
              <c:xMode val="edge"/>
              <c:yMode val="edge"/>
              <c:x val="0.306969608088389"/>
              <c:y val="0.0490972222222222"/>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303901"/>
        <c:crosses val="autoZero"/>
        <c:crossBetween val="between"/>
      </c:valAx>
      <c:catAx>
        <c:axId val="312647930"/>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111761"/>
        <c:crosses val="autoZero"/>
        <c:auto val="1"/>
        <c:lblAlgn val="ctr"/>
        <c:lblOffset val="100"/>
        <c:noMultiLvlLbl val="0"/>
      </c:catAx>
      <c:valAx>
        <c:axId val="478111761"/>
        <c:scaling>
          <c:orientation val="minMax"/>
        </c:scaling>
        <c:delete val="0"/>
        <c:axPos val="r"/>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38086303939963"/>
              <c:y val="0.0488657407407407"/>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647930"/>
        <c:crosses val="max"/>
        <c:crossBetween val="between"/>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387916666666667"/>
          <c:y val="0.04398148148148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c79214-3bda-4e60-bf74-d9fba01449d5}"/>
      </c:ext>
    </c:extLst>
  </c:chart>
  <c:spPr>
    <a:noFill/>
    <a:ln w="9525" cap="flat" cmpd="sng" algn="ctr">
      <a:no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4618888888889"/>
          <c:y val="0.164961111607453"/>
          <c:w val="0.597242222222222"/>
          <c:h val="0.597268518518518"/>
        </c:manualLayout>
      </c:layout>
      <c:barChart>
        <c:barDir val="col"/>
        <c:grouping val="clustered"/>
        <c:varyColors val="0"/>
        <c:ser>
          <c:idx val="1"/>
          <c:order val="1"/>
          <c:tx>
            <c:strRef>
              <c:f>[2025计划报告图表.xlsx]Sheet1!$B$161</c:f>
              <c:strCache>
                <c:ptCount val="1"/>
                <c:pt idx="0">
                  <c:v>粮食产量</c:v>
                </c:pt>
              </c:strCache>
            </c:strRef>
          </c:tx>
          <c:spPr>
            <a:solidFill>
              <a:srgbClr val="1F497D"/>
            </a:solidFill>
            <a:ln>
              <a:noFill/>
            </a:ln>
            <a:effectLst/>
          </c:spPr>
          <c:invertIfNegative val="0"/>
          <c:dLbls>
            <c:delete val="1"/>
          </c:dLbls>
          <c:cat>
            <c:strRef>
              <c:f>[2025计划报告图表.xlsx]Sheet1!$A$162:$A$165</c:f>
              <c:strCache>
                <c:ptCount val="4"/>
                <c:pt idx="0">
                  <c:v>2021年</c:v>
                </c:pt>
                <c:pt idx="1">
                  <c:v>2022年</c:v>
                </c:pt>
                <c:pt idx="2">
                  <c:v>2023年</c:v>
                </c:pt>
                <c:pt idx="3">
                  <c:v>2024年</c:v>
                </c:pt>
              </c:strCache>
            </c:strRef>
          </c:cat>
          <c:val>
            <c:numRef>
              <c:f>[2025计划报告图表.xlsx]Sheet1!$B$162:$B$165</c:f>
              <c:numCache>
                <c:formatCode>General</c:formatCode>
                <c:ptCount val="4"/>
                <c:pt idx="0">
                  <c:v>9.05</c:v>
                </c:pt>
                <c:pt idx="1">
                  <c:v>8.96</c:v>
                </c:pt>
                <c:pt idx="2">
                  <c:v>9.27</c:v>
                </c:pt>
                <c:pt idx="3">
                  <c:v>9.4</c:v>
                </c:pt>
              </c:numCache>
            </c:numRef>
          </c:val>
        </c:ser>
        <c:dLbls>
          <c:showLegendKey val="0"/>
          <c:showVal val="0"/>
          <c:showCatName val="0"/>
          <c:showSerName val="0"/>
          <c:showPercent val="0"/>
          <c:showBubbleSize val="0"/>
        </c:dLbls>
        <c:gapWidth val="56"/>
        <c:overlap val="100"/>
        <c:axId val="850940049"/>
        <c:axId val="262843032"/>
        <c:extLst>
          <c:ext xmlns:c15="http://schemas.microsoft.com/office/drawing/2012/chart" uri="{02D57815-91ED-43cb-92C2-25804820EDAC}">
            <c15:filteredBarSeries>
              <c15:ser>
                <c:idx val="0"/>
                <c:order val="0"/>
                <c:tx>
                  <c:strRef>
                    <c:extLst>
                      <c:ext uri="{02D57815-91ED-43cb-92C2-25804820EDAC}">
                        <c15:formulaRef>
                          <c15:sqref>[2025计划报告图表.xlsx]Sheet1!$A$160:$A$161</c15:sqref>
                        </c15:formulaRef>
                      </c:ext>
                    </c:extLst>
                    <c:strCache>
                      <c:ptCount val="1"/>
                      <c:pt idx="0">
                        <c:v>图8</c:v>
                      </c:pt>
                    </c:strCache>
                  </c:strRef>
                </c:tx>
                <c:spPr>
                  <a:solidFill>
                    <a:schemeClr val="accent1"/>
                  </a:solidFill>
                  <a:ln>
                    <a:noFill/>
                  </a:ln>
                  <a:effectLst/>
                </c:spPr>
                <c:invertIfNegative val="0"/>
                <c:dLbls>
                  <c:delete val="1"/>
                </c:dLbls>
                <c:cat>
                  <c:strRef>
                    <c:extLst>
                      <c:ext uri="{02D57815-91ED-43cb-92C2-25804820EDAC}">
                        <c15:fullRef>
                          <c15:sqref/>
                        </c15:fullRef>
                        <c15:formulaRef>
                          <c15:sqref>[2025计划报告图表.xlsx]Sheet1!$A$162:$A$165</c15:sqref>
                        </c15:formulaRef>
                      </c:ext>
                    </c:extLst>
                    <c:strCache>
                      <c:ptCount val="4"/>
                      <c:pt idx="0">
                        <c:v>2021年</c:v>
                      </c:pt>
                      <c:pt idx="1">
                        <c:v>2022年</c:v>
                      </c:pt>
                      <c:pt idx="2">
                        <c:v>2023年</c:v>
                      </c:pt>
                      <c:pt idx="3">
                        <c:v>2024年</c:v>
                      </c:pt>
                    </c:strCache>
                  </c:strRef>
                </c:cat>
                <c:val>
                  <c:numRef>
                    <c:extLst>
                      <c:ext uri="{02D57815-91ED-43cb-92C2-25804820EDAC}">
                        <c15:formulaRef>
                          <c15:sqref>{0,0,0,0}</c15:sqref>
                        </c15:formulaRef>
                      </c:ext>
                    </c:extLst>
                    <c:numCache>
                      <c:formatCode>General</c:formatCode>
                      <c:ptCount val="4"/>
                      <c:pt idx="0">
                        <c:v>0</c:v>
                      </c:pt>
                      <c:pt idx="1">
                        <c:v>0</c:v>
                      </c:pt>
                      <c:pt idx="2">
                        <c:v>0</c:v>
                      </c:pt>
                      <c:pt idx="3">
                        <c:v>0</c:v>
                      </c:pt>
                    </c:numCache>
                  </c:numRef>
                </c:val>
              </c15:ser>
            </c15:filteredBarSeries>
          </c:ext>
        </c:extLst>
      </c:barChart>
      <c:lineChart>
        <c:grouping val="standard"/>
        <c:varyColors val="0"/>
        <c:ser>
          <c:idx val="2"/>
          <c:order val="2"/>
          <c:tx>
            <c:strRef>
              <c:f>[2025计划报告图表.xlsx]Sheet1!$C$161</c:f>
              <c:strCache>
                <c:ptCount val="1"/>
                <c:pt idx="0">
                  <c:v>增速</c:v>
                </c:pt>
              </c:strCache>
            </c:strRef>
          </c:tx>
          <c:spPr>
            <a:ln w="19050" cap="rnd">
              <a:solidFill>
                <a:srgbClr val="C0504D"/>
              </a:solidFill>
              <a:round/>
            </a:ln>
            <a:effectLst/>
            <a:sp3d contourW="19050"/>
          </c:spPr>
          <c:marker>
            <c:symbol val="circle"/>
            <c:size val="5"/>
            <c:spPr>
              <a:solidFill>
                <a:srgbClr val="C0504D"/>
              </a:solidFill>
              <a:ln w="9525">
                <a:noFill/>
              </a:ln>
              <a:effectLst/>
            </c:spPr>
          </c:marker>
          <c:dLbls>
            <c:delete val="1"/>
          </c:dLbls>
          <c:val>
            <c:numRef>
              <c:f>[2025计划报告图表.xlsx]Sheet1!$C$162:$C$165</c:f>
              <c:numCache>
                <c:formatCode>General</c:formatCode>
                <c:ptCount val="4"/>
                <c:pt idx="0">
                  <c:v>3.5</c:v>
                </c:pt>
                <c:pt idx="1">
                  <c:v>-1</c:v>
                </c:pt>
                <c:pt idx="2">
                  <c:v>3.4</c:v>
                </c:pt>
                <c:pt idx="3" c:formatCode="0.0_ ">
                  <c:v>1</c:v>
                </c:pt>
              </c:numCache>
            </c:numRef>
          </c:val>
          <c:smooth val="0"/>
        </c:ser>
        <c:dLbls>
          <c:showLegendKey val="0"/>
          <c:showVal val="0"/>
          <c:showCatName val="0"/>
          <c:showSerName val="0"/>
          <c:showPercent val="0"/>
          <c:showBubbleSize val="0"/>
        </c:dLbls>
        <c:marker val="1"/>
        <c:smooth val="0"/>
        <c:axId val="888088668"/>
        <c:axId val="215604584"/>
      </c:lineChart>
      <c:catAx>
        <c:axId val="8509400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2843032"/>
        <c:crosses val="autoZero"/>
        <c:auto val="1"/>
        <c:lblAlgn val="ctr"/>
        <c:lblOffset val="100"/>
        <c:noMultiLvlLbl val="0"/>
      </c:catAx>
      <c:valAx>
        <c:axId val="262843032"/>
        <c:scaling>
          <c:orientation val="minMax"/>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万吨</a:t>
                </a:r>
              </a:p>
            </c:rich>
          </c:tx>
          <c:layout>
            <c:manualLayout>
              <c:xMode val="edge"/>
              <c:yMode val="edge"/>
              <c:x val="0.27605653741922"/>
              <c:y val="0.0812731481481481"/>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940049"/>
        <c:crosses val="autoZero"/>
        <c:crossBetween val="between"/>
      </c:valAx>
      <c:catAx>
        <c:axId val="88808866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04584"/>
        <c:crosses val="autoZero"/>
        <c:auto val="1"/>
        <c:lblAlgn val="ctr"/>
        <c:lblOffset val="100"/>
        <c:noMultiLvlLbl val="0"/>
      </c:catAx>
      <c:valAx>
        <c:axId val="215604584"/>
        <c:scaling>
          <c:orientation val="minMax"/>
        </c:scaling>
        <c:delete val="0"/>
        <c:axPos val="r"/>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34333958724203"/>
              <c:y val="0.0835879629629629"/>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088668"/>
        <c:crosses val="max"/>
        <c:crossBetween val="between"/>
      </c:valAx>
      <c:dTable>
        <c:showHorzBorder val="1"/>
        <c:showVertBorder val="1"/>
        <c:showOutline val="1"/>
        <c:showKeys val="0"/>
        <c:spPr>
          <a:noFill/>
          <a:ln w="9525" cap="flat" cmpd="sng" algn="ctr">
            <a:solidFill>
              <a:schemeClr val="tx1"/>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481529862414009"/>
          <c:y val="0.050925925925925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ccea7a-bb37-4cd0-963e-bb2d6d6a0d23}"/>
      </c:ext>
    </c:extLst>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5464</Words>
  <Characters>5868</Characters>
  <Lines>0</Lines>
  <Paragraphs>0</Paragraphs>
  <TotalTime>9</TotalTime>
  <ScaleCrop>false</ScaleCrop>
  <LinksUpToDate>false</LinksUpToDate>
  <CharactersWithSpaces>5895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2024-11-21T03:36:00Z</dcterms:created>
  <dc:creator>Administrator</dc:creator>
  <cp:lastModifiedBy>Admin</cp:lastModifiedBy>
  <cp:lastPrinted>2025-02-17T15:46:00Z</cp:lastPrinted>
  <dcterms:modified xsi:type="dcterms:W3CDTF">2025-07-16T07:04:21Z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C5486575417D45238365A88C60FE7009_13</vt:lpwstr>
  </property>
  <property fmtid="{D5CDD505-2E9C-101B-9397-08002B2CF9AE}" pid="4" name="KSOTemplateDocerSaveRecord">
    <vt:lpwstr>eyJoZGlkIjoiMWRiNjhjMzQxNzAzZTNhZjNlYzcwNDAxZDM4M2FiZDgiLCJ1c2VySWQiOiIxNjYyOTMxNjc4In0=</vt:lpwstr>
  </property>
</Properties>
</file>