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重庆市城口县卫生健康委员会</w:t>
      </w:r>
    </w:p>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8"/>
          <w:rFonts w:ascii="黑体" w:hAnsi="黑体" w:eastAsia="黑体" w:cs="黑体"/>
          <w:sz w:val="32"/>
          <w:szCs w:val="32"/>
          <w:shd w:val="clear" w:color="auto" w:fill="FFFFFF"/>
        </w:rPr>
        <w:t>一、部门基本情况</w:t>
      </w:r>
    </w:p>
    <w:p>
      <w:pPr>
        <w:pStyle w:val="6"/>
        <w:shd w:val="clear" w:color="auto" w:fill="FFFFFF"/>
        <w:ind w:firstLine="420"/>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pPr>
        <w:pStyle w:val="6"/>
        <w:shd w:val="clear" w:color="auto" w:fill="FFFFFF"/>
        <w:ind w:firstLine="42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1.贯彻落实国家、市有关国民健康的政策、卫生健康事业发展的法律法规、政策、规划。拟订全县卫生健康事业发展相关政策、规划并组织实施，统筹规划卫生健康资源配置及项目建设,指导区域卫生健康规划的编制和实施，指导区域卫生健康信息化建设。制定并组织实施推进卫生健康基本公共服务均等化、普惠化、便捷化和公共资源向基层延伸等政策措施。</w:t>
      </w:r>
    </w:p>
    <w:p>
      <w:pPr>
        <w:pStyle w:val="6"/>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w:t>
      </w:r>
      <w:r>
        <w:rPr>
          <w:rFonts w:hint="eastAsia" w:ascii="方正仿宋_GBK" w:hAnsi="方正仿宋_GBK" w:eastAsia="方正仿宋_GBK" w:cs="方正仿宋_GBK"/>
          <w:color w:val="auto"/>
          <w:sz w:val="32"/>
          <w:szCs w:val="32"/>
          <w:shd w:val="clear" w:color="auto" w:fill="FFFFFF"/>
        </w:rPr>
        <w:tab/>
      </w:r>
      <w:r>
        <w:rPr>
          <w:rFonts w:hint="eastAsia" w:ascii="方正仿宋_GBK" w:hAnsi="方正仿宋_GBK" w:eastAsia="方正仿宋_GBK" w:cs="方正仿宋_GBK"/>
          <w:color w:val="auto"/>
          <w:sz w:val="32"/>
          <w:szCs w:val="32"/>
          <w:shd w:val="clear" w:color="auto" w:fill="FFFFFF"/>
        </w:rPr>
        <w:t>落实公立医院党建工作任务。指导协调全县卫生健康行业党的建设工作，统筹推进全县公立医院、基层医疗卫生机构、计生服务机构、民营医疗机构等党的建设工作。建立公立医院党建目标责任制和党建工作质量评价考核制度。</w:t>
      </w:r>
    </w:p>
    <w:p>
      <w:pPr>
        <w:pStyle w:val="6"/>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 xml:space="preserve">3.协调推进全县深化医药卫生体制改革,研究提出深化全县医药卫生体制改革政策、措施的建议。组织深化全县公立医院综合改革,推进管办分离,健全现代医院管理制度,制定并组织实施推动卫生健康公共服务提供主体多元化、提供方式多样化的政策措施,提出医疗服务和药品价格政策的建议。 </w:t>
      </w:r>
    </w:p>
    <w:p>
      <w:pPr>
        <w:pStyle w:val="6"/>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4.贯彻执行国家免疫规划，制定并组织落实疾病预防控制规划以及严重危害人民健康公共卫生问题的干预措施。</w:t>
      </w:r>
    </w:p>
    <w:p>
      <w:pPr>
        <w:pStyle w:val="6"/>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5.负责卫生应急工作。指导卫生应急体系和能力建设。组织和指导突发公共卫生事件的预防控制、应急处置和各类突发公共事件的医疗卫生救援。根据授权发布突发公共卫生事件应急处置信息。</w:t>
      </w:r>
    </w:p>
    <w:p>
      <w:pPr>
        <w:pStyle w:val="6"/>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6.组织拟订并协调落实应对人口老龄化政策措施,负责推进老年健康服务体系建设和医养结合工作。</w:t>
      </w:r>
    </w:p>
    <w:p>
      <w:pPr>
        <w:pStyle w:val="6"/>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 xml:space="preserve">7.贯彻落实国家药物政策和国家基本药物制度,组织拟订全市药物使用的相关政策措施，开展药品使用监测、临床综合评价和短缺药品预警。组织开展食品安全风险监测评估，宣传贯彻国家、市食品安全标准。 </w:t>
      </w:r>
    </w:p>
    <w:p>
      <w:pPr>
        <w:pStyle w:val="6"/>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8.负责卫生健康系统安全管理工作，负责职责范围内的生态环境保护工作，承担职业健康管理职责。负责职责范围内的职业卫生、放射卫生、环境卫生、学校卫生、公共场所卫生、饮用水卫生等公共卫生的监督管理,负责传染病防治监督,健全卫生健康综合监督体系。</w:t>
      </w:r>
    </w:p>
    <w:p>
      <w:pPr>
        <w:pStyle w:val="6"/>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9.制定医疗机构、医疗服务行业管理办法并监督实施,建立医疗服务评价和监督管理体系。制定并组织实施医疗服务规范、标准和卫生健康专业技术人员执业规则、服务规范。</w:t>
      </w:r>
    </w:p>
    <w:p>
      <w:pPr>
        <w:pStyle w:val="6"/>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10.负责计划生育管理和服务工作,开展全县人口监测预警,研究提出全县人口与家庭发展相关政策建议,完善和落实我县计划生育政策。</w:t>
      </w:r>
    </w:p>
    <w:p>
      <w:pPr>
        <w:pStyle w:val="6"/>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11.指导全县卫生健康工作, 指导全县卫生健康人才队伍建设，指导基层医疗卫生、妇幼健康服务体系和全科医生队伍建设。推进卫生健康科技创新发展。</w:t>
      </w:r>
    </w:p>
    <w:p>
      <w:pPr>
        <w:pStyle w:val="6"/>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12.负责县保健对象的医疗保健工作,负责全县重要会议与重大活动的医疗卫生保障工作。</w:t>
      </w:r>
    </w:p>
    <w:p>
      <w:pPr>
        <w:pStyle w:val="6"/>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 xml:space="preserve">13.贯彻执行国家、市中医药事业发展的法律法规、规划、政策和相关标准，制定全县中医药中长期发展规划，将其纳入全县卫生健康事业发展总体规划和战略目标，并组织实施。 </w:t>
      </w:r>
    </w:p>
    <w:p>
      <w:pPr>
        <w:pStyle w:val="6"/>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14.承担城口县老龄工作委员会日常工作。指导城口县计划生育协会的业务工作。</w:t>
      </w:r>
    </w:p>
    <w:p>
      <w:pPr>
        <w:pStyle w:val="6"/>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15.完成县委、县政府交办的其他任务。</w:t>
      </w:r>
    </w:p>
    <w:p>
      <w:pPr>
        <w:pStyle w:val="6"/>
        <w:shd w:val="clear" w:color="auto" w:fill="FFFFFF"/>
        <w:ind w:firstLine="420"/>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pPr>
        <w:pStyle w:val="6"/>
        <w:shd w:val="clear" w:color="auto" w:fill="FFFFFF"/>
        <w:ind w:firstLine="640" w:firstLineChars="20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城口县卫生健康委员会机关行政编制为12名，工勤编制2名。其中：主任1名，副主任3名(含专职副书记1名)；下设科室有办公室（挂安全生产监督管理科的牌子）、组织人事科、规划财务审计科（挂信息化建设与统计管理科牌子）、医政医管科（挂中医药管理科牌子、公共卫生科（挂爱国卫生运动委员会办公室牌子）、职业健康科、人口监测与家庭发展科（挂老龄健康科牌子）。纪检组按县委有关规定配备。</w:t>
      </w:r>
    </w:p>
    <w:p>
      <w:pPr>
        <w:pStyle w:val="6"/>
        <w:shd w:val="clear" w:color="auto" w:fill="FFFFFF"/>
        <w:ind w:firstLine="643" w:firstLineChars="200"/>
        <w:rPr>
          <w:rStyle w:val="8"/>
          <w:rFonts w:hint="default" w:ascii="黑体" w:hAnsi="黑体" w:eastAsia="黑体" w:cs="黑体"/>
          <w:color w:val="auto"/>
          <w:sz w:val="32"/>
          <w:szCs w:val="32"/>
          <w:shd w:val="clear" w:color="auto" w:fill="FFFFFF"/>
        </w:rPr>
      </w:pPr>
      <w:r>
        <w:rPr>
          <w:rStyle w:val="8"/>
          <w:rFonts w:ascii="黑体" w:hAnsi="黑体" w:eastAsia="黑体" w:cs="黑体"/>
          <w:color w:val="auto"/>
          <w:sz w:val="32"/>
          <w:szCs w:val="32"/>
          <w:shd w:val="clear" w:color="auto" w:fill="FFFFFF"/>
        </w:rPr>
        <w:t>二、部门决算情况说明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2023年度收入总计63190.91万元，支出总计</w:t>
      </w:r>
      <w:r>
        <w:rPr>
          <w:rFonts w:ascii="方正仿宋_GBK" w:hAnsi="方正仿宋_GBK" w:eastAsia="方正仿宋_GBK" w:cs="方正仿宋_GBK"/>
          <w:sz w:val="32"/>
          <w:szCs w:val="32"/>
        </w:rPr>
        <w:t>63190.91</w:t>
      </w:r>
      <w:r>
        <w:rPr>
          <w:rFonts w:ascii="方正仿宋_GBK" w:hAnsi="方正仿宋_GBK" w:eastAsia="方正仿宋_GBK" w:cs="方正仿宋_GBK"/>
          <w:sz w:val="32"/>
          <w:szCs w:val="32"/>
          <w:shd w:val="clear" w:color="auto" w:fill="FFFFFF"/>
        </w:rPr>
        <w:t>万元。收支较上年决算数减少4311.59万元，下降6.39%，主要原因是</w:t>
      </w:r>
      <w:r>
        <w:rPr>
          <w:rFonts w:hint="eastAsia" w:ascii="方正仿宋_GBK" w:hAnsi="方正仿宋_GBK" w:eastAsia="方正仿宋_GBK" w:cs="方正仿宋_GBK"/>
          <w:sz w:val="32"/>
          <w:szCs w:val="32"/>
          <w:shd w:val="clear" w:color="auto" w:fill="FFFFFF"/>
          <w:lang w:val="en-US" w:eastAsia="zh-CN"/>
        </w:rPr>
        <w:t>2022年收入中包含2021年末结转项目医共体资金池资金546万元、连续性项目尘肺病救助资金292万元等因素共同影响</w:t>
      </w:r>
      <w:r>
        <w:rPr>
          <w:rFonts w:hint="default" w:ascii="方正仿宋_GBK" w:hAnsi="方正仿宋_GBK" w:eastAsia="方正仿宋_GBK" w:cs="方正仿宋_GBK"/>
          <w:sz w:val="32"/>
          <w:szCs w:val="32"/>
          <w:shd w:val="clear" w:color="auto" w:fill="FFFFFF"/>
          <w:lang w:val="en-US"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2023年度收入合计62331.90万元，较上年决算数减少3065.88万元，下降4.69%，主要</w:t>
      </w:r>
      <w:r>
        <w:rPr>
          <w:rFonts w:ascii="方正仿宋_GBK" w:hAnsi="方正仿宋_GBK" w:eastAsia="方正仿宋_GBK" w:cs="方正仿宋_GBK"/>
          <w:color w:val="auto"/>
          <w:sz w:val="32"/>
          <w:szCs w:val="32"/>
          <w:shd w:val="clear" w:color="auto" w:fill="FFFFFF"/>
        </w:rPr>
        <w:t>原因是</w:t>
      </w:r>
      <w:r>
        <w:rPr>
          <w:rFonts w:hint="eastAsia" w:ascii="方正仿宋_GBK" w:hAnsi="方正仿宋_GBK" w:eastAsia="方正仿宋_GBK" w:cs="方正仿宋_GBK"/>
          <w:color w:val="auto"/>
          <w:sz w:val="32"/>
          <w:szCs w:val="32"/>
          <w:shd w:val="clear" w:color="auto" w:fill="FFFFFF"/>
        </w:rPr>
        <w:t>减少精卫中心能力提升项目资金200万元，人员工资调整等因素共同影响。</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19390.72</w:t>
      </w:r>
      <w:r>
        <w:rPr>
          <w:rFonts w:ascii="方正仿宋_GBK" w:hAnsi="方正仿宋_GBK" w:eastAsia="方正仿宋_GBK" w:cs="方正仿宋_GBK"/>
          <w:color w:val="auto"/>
          <w:sz w:val="32"/>
          <w:szCs w:val="32"/>
          <w:shd w:val="clear" w:color="auto" w:fill="FFFFFF"/>
        </w:rPr>
        <w:t>万元，</w:t>
      </w:r>
      <w:r>
        <w:rPr>
          <w:rFonts w:ascii="方正仿宋_GBK" w:hAnsi="方正仿宋_GBK" w:eastAsia="方正仿宋_GBK" w:cs="方正仿宋_GBK"/>
          <w:sz w:val="32"/>
          <w:szCs w:val="32"/>
          <w:shd w:val="clear" w:color="auto" w:fill="FFFFFF"/>
        </w:rPr>
        <w:t>占</w:t>
      </w:r>
      <w:r>
        <w:rPr>
          <w:rFonts w:ascii="方正仿宋_GBK" w:hAnsi="方正仿宋_GBK" w:eastAsia="方正仿宋_GBK" w:cs="方正仿宋_GBK"/>
          <w:sz w:val="32"/>
          <w:szCs w:val="32"/>
        </w:rPr>
        <w:t>31.11</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41200.60</w:t>
      </w:r>
      <w:r>
        <w:rPr>
          <w:rFonts w:ascii="方正仿宋_GBK" w:hAnsi="方正仿宋_GBK" w:eastAsia="方正仿宋_GBK" w:cs="方正仿宋_GBK"/>
          <w:sz w:val="32"/>
          <w:szCs w:val="32"/>
          <w:shd w:val="clear" w:color="auto" w:fill="FFFFFF"/>
        </w:rPr>
        <w:t>万元，占66.10%；其他收入</w:t>
      </w:r>
      <w:r>
        <w:rPr>
          <w:rFonts w:ascii="方正仿宋_GBK" w:hAnsi="方正仿宋_GBK" w:eastAsia="方正仿宋_GBK" w:cs="方正仿宋_GBK"/>
          <w:sz w:val="32"/>
          <w:szCs w:val="32"/>
        </w:rPr>
        <w:t>1740.58</w:t>
      </w:r>
      <w:r>
        <w:rPr>
          <w:rFonts w:ascii="方正仿宋_GBK" w:hAnsi="方正仿宋_GBK" w:eastAsia="方正仿宋_GBK" w:cs="方正仿宋_GBK"/>
          <w:sz w:val="32"/>
          <w:szCs w:val="32"/>
          <w:shd w:val="clear" w:color="auto" w:fill="FFFFFF"/>
        </w:rPr>
        <w:t>万元，占2.79%。此外，使用非财政拨款结余和专用结余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859.01</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59990.77</w:t>
      </w:r>
      <w:r>
        <w:rPr>
          <w:rFonts w:ascii="方正仿宋_GBK" w:hAnsi="方正仿宋_GBK" w:eastAsia="方正仿宋_GBK" w:cs="方正仿宋_GBK"/>
          <w:sz w:val="32"/>
          <w:szCs w:val="32"/>
          <w:shd w:val="clear" w:color="auto" w:fill="FFFFFF"/>
        </w:rPr>
        <w:t>万元，较上年决算数减少4569.30万元，下降7.08%，主要原因是</w:t>
      </w:r>
      <w:r>
        <w:rPr>
          <w:rFonts w:hint="eastAsia" w:ascii="方正仿宋_GBK" w:hAnsi="方正仿宋_GBK" w:eastAsia="方正仿宋_GBK" w:cs="方正仿宋_GBK"/>
          <w:sz w:val="32"/>
          <w:szCs w:val="32"/>
          <w:shd w:val="clear" w:color="auto" w:fill="FFFFFF"/>
        </w:rPr>
        <w:t>减少精卫中心能力提升项目资金200万元，人员工资调整等因素共同影响</w:t>
      </w:r>
      <w:r>
        <w:rPr>
          <w:rFonts w:ascii="方正仿宋_GBK" w:hAnsi="方正仿宋_GBK" w:eastAsia="方正仿宋_GBK" w:cs="方正仿宋_GBK"/>
          <w:sz w:val="32"/>
          <w:szCs w:val="32"/>
          <w:shd w:val="clear" w:color="auto" w:fill="FFFFFF"/>
        </w:rPr>
        <w:t>。其中：基本支出50065.30万元，占83.46%；项目支出9925.47万元，占16.54%；经营支出0.00万元，占0.00%。此外，结余分配2924.36万元。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275.77</w:t>
      </w:r>
      <w:r>
        <w:rPr>
          <w:rFonts w:ascii="方正仿宋_GBK" w:hAnsi="方正仿宋_GBK" w:eastAsia="方正仿宋_GBK" w:cs="方正仿宋_GBK"/>
          <w:sz w:val="32"/>
          <w:szCs w:val="32"/>
          <w:shd w:val="clear" w:color="auto" w:fill="FFFFFF"/>
        </w:rPr>
        <w:t>万元，较上年决算数减少2404.99万元，下降89.71%，主要原因是</w:t>
      </w:r>
      <w:r>
        <w:rPr>
          <w:rFonts w:hint="eastAsia" w:ascii="方正仿宋_GBK" w:hAnsi="方正仿宋_GBK" w:eastAsia="方正仿宋_GBK" w:cs="方正仿宋_GBK"/>
          <w:sz w:val="32"/>
          <w:szCs w:val="32"/>
          <w:shd w:val="clear" w:color="auto" w:fill="FFFFFF"/>
        </w:rPr>
        <w:t>2023年项目预算执行较好，且当年无连续性项目收入</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2023年度财政拨款收、支总计19390.72万元。与2022年相比，财政拨款收、支总计各减少10813.16万元，下降35.80%。主要原因是</w:t>
      </w:r>
      <w:r>
        <w:rPr>
          <w:rFonts w:hint="eastAsia" w:ascii="方正仿宋_GBK" w:hAnsi="方正仿宋_GBK" w:eastAsia="方正仿宋_GBK" w:cs="方正仿宋_GBK"/>
          <w:sz w:val="32"/>
          <w:szCs w:val="32"/>
          <w:shd w:val="clear" w:color="auto" w:fill="FFFFFF"/>
          <w:lang w:eastAsia="zh-CN"/>
        </w:rPr>
        <w:t>县保健院和县人民医院建设项目拨款减少导致。</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19342.99</w:t>
      </w:r>
      <w:r>
        <w:rPr>
          <w:rFonts w:ascii="方正仿宋_GBK" w:hAnsi="方正仿宋_GBK" w:eastAsia="方正仿宋_GBK" w:cs="方正仿宋_GBK"/>
          <w:sz w:val="32"/>
          <w:szCs w:val="32"/>
          <w:shd w:val="clear" w:color="auto" w:fill="FFFFFF"/>
        </w:rPr>
        <w:t>万元，较上年决算数增加4030.39万元，增长26.32%。主要</w:t>
      </w:r>
      <w:r>
        <w:rPr>
          <w:rFonts w:ascii="方正仿宋_GBK" w:hAnsi="方正仿宋_GBK" w:eastAsia="方正仿宋_GBK" w:cs="方正仿宋_GBK"/>
          <w:color w:val="auto"/>
          <w:sz w:val="32"/>
          <w:szCs w:val="32"/>
          <w:shd w:val="clear" w:color="auto" w:fill="FFFFFF"/>
        </w:rPr>
        <w:t>原因是</w:t>
      </w:r>
      <w:r>
        <w:rPr>
          <w:rFonts w:hint="eastAsia" w:ascii="方正仿宋_GBK" w:hAnsi="方正仿宋_GBK" w:eastAsia="方正仿宋_GBK" w:cs="方正仿宋_GBK"/>
          <w:color w:val="auto"/>
          <w:sz w:val="32"/>
          <w:szCs w:val="32"/>
          <w:shd w:val="clear" w:color="auto" w:fill="FFFFFF"/>
        </w:rPr>
        <w:t>2022年疫情防控费用在2023年清算</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较年初预算数增加3507.36万元，增长22.15%。主要原因是</w:t>
      </w:r>
      <w:r>
        <w:rPr>
          <w:rFonts w:hint="eastAsia" w:ascii="方正仿宋_GBK" w:hAnsi="方正仿宋_GBK" w:eastAsia="方正仿宋_GBK" w:cs="方正仿宋_GBK"/>
          <w:sz w:val="32"/>
          <w:szCs w:val="32"/>
          <w:shd w:val="clear" w:color="auto" w:fill="FFFFFF"/>
          <w:lang w:eastAsia="zh-CN"/>
        </w:rPr>
        <w:t>人员工资调整、</w:t>
      </w:r>
      <w:r>
        <w:rPr>
          <w:rFonts w:hint="eastAsia" w:ascii="方正仿宋_GBK" w:hAnsi="方正仿宋_GBK" w:eastAsia="方正仿宋_GBK" w:cs="方正仿宋_GBK"/>
          <w:color w:val="auto"/>
          <w:sz w:val="32"/>
          <w:szCs w:val="32"/>
          <w:shd w:val="clear" w:color="auto" w:fill="FFFFFF"/>
        </w:rPr>
        <w:t>2022年疫情防控费用在2023年清算</w:t>
      </w:r>
      <w:r>
        <w:rPr>
          <w:rFonts w:hint="eastAsia" w:ascii="方正仿宋_GBK" w:hAnsi="方正仿宋_GBK" w:eastAsia="方正仿宋_GBK" w:cs="方正仿宋_GBK"/>
          <w:color w:val="auto"/>
          <w:sz w:val="32"/>
          <w:szCs w:val="32"/>
          <w:shd w:val="clear" w:color="auto" w:fill="FFFFFF"/>
          <w:lang w:eastAsia="zh-CN"/>
        </w:rPr>
        <w:t>等因素共同影响。</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Style w:val="8"/>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19342.99</w:t>
      </w:r>
      <w:r>
        <w:rPr>
          <w:rFonts w:ascii="方正仿宋_GBK" w:hAnsi="方正仿宋_GBK" w:eastAsia="方正仿宋_GBK" w:cs="方正仿宋_GBK"/>
          <w:sz w:val="32"/>
          <w:szCs w:val="32"/>
          <w:shd w:val="clear" w:color="auto" w:fill="FFFFFF"/>
        </w:rPr>
        <w:t>万元，较上年决算数增加3831.46万元，增长24.70%。主要原因是</w:t>
      </w:r>
      <w:r>
        <w:rPr>
          <w:rFonts w:hint="eastAsia" w:ascii="方正仿宋_GBK" w:hAnsi="方正仿宋_GBK" w:eastAsia="方正仿宋_GBK" w:cs="方正仿宋_GBK"/>
          <w:sz w:val="32"/>
          <w:szCs w:val="32"/>
          <w:shd w:val="clear" w:color="auto" w:fill="FFFFFF"/>
          <w:lang w:eastAsia="zh-CN"/>
        </w:rPr>
        <w:t>人员工资调整、</w:t>
      </w:r>
      <w:r>
        <w:rPr>
          <w:rFonts w:hint="eastAsia" w:ascii="方正仿宋_GBK" w:hAnsi="方正仿宋_GBK" w:eastAsia="方正仿宋_GBK" w:cs="方正仿宋_GBK"/>
          <w:color w:val="auto"/>
          <w:sz w:val="32"/>
          <w:szCs w:val="32"/>
          <w:shd w:val="clear" w:color="auto" w:fill="FFFFFF"/>
        </w:rPr>
        <w:t>2022年疫情防控费用在2023年清算</w:t>
      </w:r>
      <w:r>
        <w:rPr>
          <w:rFonts w:hint="eastAsia" w:ascii="方正仿宋_GBK" w:hAnsi="方正仿宋_GBK" w:eastAsia="方正仿宋_GBK" w:cs="方正仿宋_GBK"/>
          <w:color w:val="auto"/>
          <w:sz w:val="32"/>
          <w:szCs w:val="32"/>
          <w:shd w:val="clear" w:color="auto" w:fill="FFFFFF"/>
          <w:lang w:eastAsia="zh-CN"/>
        </w:rPr>
        <w:t>等因素共同影响。</w:t>
      </w:r>
      <w:r>
        <w:rPr>
          <w:rFonts w:ascii="方正仿宋_GBK" w:hAnsi="方正仿宋_GBK" w:eastAsia="方正仿宋_GBK" w:cs="方正仿宋_GBK"/>
          <w:sz w:val="32"/>
          <w:szCs w:val="32"/>
          <w:shd w:val="clear" w:color="auto" w:fill="FFFFFF"/>
        </w:rPr>
        <w:t>较年初预算数增加3507.36万元，增长22.15%。主要原因是</w:t>
      </w:r>
      <w:r>
        <w:rPr>
          <w:rFonts w:hint="eastAsia" w:ascii="方正仿宋_GBK" w:hAnsi="方正仿宋_GBK" w:eastAsia="方正仿宋_GBK" w:cs="方正仿宋_GBK"/>
          <w:sz w:val="32"/>
          <w:szCs w:val="32"/>
          <w:shd w:val="clear" w:color="auto" w:fill="FFFFFF"/>
          <w:lang w:eastAsia="zh-CN"/>
        </w:rPr>
        <w:t>人员工资调整、</w:t>
      </w:r>
      <w:r>
        <w:rPr>
          <w:rFonts w:hint="eastAsia" w:ascii="方正仿宋_GBK" w:hAnsi="方正仿宋_GBK" w:eastAsia="方正仿宋_GBK" w:cs="方正仿宋_GBK"/>
          <w:color w:val="auto"/>
          <w:sz w:val="32"/>
          <w:szCs w:val="32"/>
          <w:shd w:val="clear" w:color="auto" w:fill="FFFFFF"/>
        </w:rPr>
        <w:t>2022年疫情防控费用在2023年清算</w:t>
      </w:r>
      <w:r>
        <w:rPr>
          <w:rFonts w:hint="eastAsia" w:ascii="方正仿宋_GBK" w:hAnsi="方正仿宋_GBK" w:eastAsia="方正仿宋_GBK" w:cs="方正仿宋_GBK"/>
          <w:color w:val="auto"/>
          <w:sz w:val="32"/>
          <w:szCs w:val="32"/>
          <w:shd w:val="clear" w:color="auto" w:fill="FFFFFF"/>
          <w:lang w:eastAsia="zh-CN"/>
        </w:rPr>
        <w:t>等因素共同影响。</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8"/>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万元，较上年决算数减少527.60万元，下降100.00%，主要原因</w:t>
      </w: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rPr>
        <w:t>2023年项目预算执行较好，且当年无连续性项目收入。</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8"/>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49.29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0.25</w:t>
      </w:r>
      <w:r>
        <w:rPr>
          <w:rFonts w:ascii="方正仿宋_GBK" w:hAnsi="方正仿宋_GBK" w:eastAsia="方正仿宋_GBK" w:cs="方正仿宋_GBK"/>
          <w:sz w:val="32"/>
          <w:szCs w:val="32"/>
          <w:shd w:val="clear" w:color="auto" w:fill="FFFFFF"/>
        </w:rPr>
        <w:t>%，较年初预算数减少20.65万元，下降29.53</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人员变动</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0.61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%，较年初预算数增加0.61万元，增长100.00%，</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卫生健康综合执法支队执法经费调整拨款</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1828.56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9.45</w:t>
      </w:r>
      <w:r>
        <w:rPr>
          <w:rFonts w:ascii="方正仿宋_GBK" w:hAnsi="方正仿宋_GBK" w:eastAsia="方正仿宋_GBK" w:cs="方正仿宋_GBK"/>
          <w:sz w:val="32"/>
          <w:szCs w:val="32"/>
          <w:shd w:val="clear" w:color="auto" w:fill="FFFFFF"/>
        </w:rPr>
        <w:t>%，较</w:t>
      </w:r>
      <w:r>
        <w:rPr>
          <w:rFonts w:ascii="方正仿宋_GBK" w:hAnsi="方正仿宋_GBK" w:eastAsia="方正仿宋_GBK" w:cs="方正仿宋_GBK"/>
          <w:color w:val="auto"/>
          <w:sz w:val="32"/>
          <w:szCs w:val="32"/>
          <w:shd w:val="clear" w:color="auto" w:fill="FFFFFF"/>
        </w:rPr>
        <w:t>年初预算数减少101.44万元，下降5.26%，主要原因是</w:t>
      </w:r>
      <w:r>
        <w:rPr>
          <w:rFonts w:hint="eastAsia" w:ascii="方正仿宋_GBK" w:hAnsi="方正仿宋_GBK" w:eastAsia="方正仿宋_GBK" w:cs="方正仿宋_GBK"/>
          <w:color w:val="auto"/>
          <w:sz w:val="32"/>
          <w:szCs w:val="32"/>
          <w:shd w:val="clear" w:color="auto" w:fill="FFFFFF"/>
          <w:lang w:eastAsia="zh-CN"/>
        </w:rPr>
        <w:t>人员退休等变动</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16423.36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84.91</w:t>
      </w:r>
      <w:r>
        <w:rPr>
          <w:rFonts w:ascii="方正仿宋_GBK" w:hAnsi="方正仿宋_GBK" w:eastAsia="方正仿宋_GBK" w:cs="方正仿宋_GBK"/>
          <w:sz w:val="32"/>
          <w:szCs w:val="32"/>
          <w:shd w:val="clear" w:color="auto" w:fill="FFFFFF"/>
        </w:rPr>
        <w:t>%，较年初</w:t>
      </w:r>
      <w:r>
        <w:rPr>
          <w:rFonts w:ascii="方正仿宋_GBK" w:hAnsi="方正仿宋_GBK" w:eastAsia="方正仿宋_GBK" w:cs="方正仿宋_GBK"/>
          <w:color w:val="auto"/>
          <w:sz w:val="32"/>
          <w:szCs w:val="32"/>
          <w:shd w:val="clear" w:color="auto" w:fill="FFFFFF"/>
        </w:rPr>
        <w:t>预算数增加3127.44万元，增长23.52%，主要原因是</w:t>
      </w:r>
      <w:r>
        <w:rPr>
          <w:rFonts w:hint="eastAsia" w:ascii="方正仿宋_GBK" w:hAnsi="方正仿宋_GBK" w:eastAsia="方正仿宋_GBK" w:cs="方正仿宋_GBK"/>
          <w:color w:val="auto"/>
          <w:sz w:val="32"/>
          <w:szCs w:val="32"/>
          <w:shd w:val="clear" w:color="auto" w:fill="FFFFFF"/>
        </w:rPr>
        <w:t>新招录财政供养人员及2022年疫情防控费用在2023年清算</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509.39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2.63</w:t>
      </w:r>
      <w:r>
        <w:rPr>
          <w:rFonts w:ascii="方正仿宋_GBK" w:hAnsi="方正仿宋_GBK" w:eastAsia="方正仿宋_GBK" w:cs="方正仿宋_GBK"/>
          <w:sz w:val="32"/>
          <w:szCs w:val="32"/>
          <w:shd w:val="clear" w:color="auto" w:fill="FFFFFF"/>
        </w:rPr>
        <w:t>%，较年初预算数增加509.39万元，增长100.00%，主要</w:t>
      </w:r>
      <w:r>
        <w:rPr>
          <w:rFonts w:ascii="方正仿宋_GBK" w:hAnsi="方正仿宋_GBK" w:eastAsia="方正仿宋_GBK" w:cs="方正仿宋_GBK"/>
          <w:color w:val="auto"/>
          <w:sz w:val="32"/>
          <w:szCs w:val="32"/>
          <w:shd w:val="clear" w:color="auto" w:fill="FFFFFF"/>
        </w:rPr>
        <w:t>原因是</w:t>
      </w:r>
      <w:r>
        <w:rPr>
          <w:rFonts w:hint="eastAsia" w:ascii="方正仿宋_GBK" w:hAnsi="方正仿宋_GBK" w:eastAsia="方正仿宋_GBK" w:cs="方正仿宋_GBK"/>
          <w:color w:val="auto"/>
          <w:sz w:val="32"/>
          <w:szCs w:val="32"/>
          <w:shd w:val="clear" w:color="auto" w:fill="FFFFFF"/>
        </w:rPr>
        <w:t>调整追加乡镇卫生院能力提升项目395万元</w:t>
      </w:r>
      <w:r>
        <w:rPr>
          <w:rFonts w:ascii="方正仿宋_GBK" w:hAnsi="方正仿宋_GBK" w:eastAsia="方正仿宋_GBK" w:cs="方正仿宋_GBK"/>
          <w:color w:val="auto"/>
          <w:sz w:val="32"/>
          <w:szCs w:val="32"/>
          <w:shd w:val="clear" w:color="auto" w:fill="FFFFFF"/>
        </w:rPr>
        <w:t>。</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住房保障支出530.86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2.74</w:t>
      </w:r>
      <w:r>
        <w:rPr>
          <w:rFonts w:ascii="方正仿宋_GBK" w:hAnsi="方正仿宋_GBK" w:eastAsia="方正仿宋_GBK" w:cs="方正仿宋_GBK"/>
          <w:sz w:val="32"/>
          <w:szCs w:val="32"/>
          <w:shd w:val="clear" w:color="auto" w:fill="FFFFFF"/>
        </w:rPr>
        <w:t>%，较年初预算数减少7.99万元，下降1.48</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人员退休等变动</w:t>
      </w:r>
      <w:r>
        <w:rPr>
          <w:rFonts w:ascii="方正仿宋_GBK" w:hAnsi="方正仿宋_GBK" w:eastAsia="方正仿宋_GBK" w:cs="方正仿宋_GBK"/>
          <w:color w:val="auto"/>
          <w:sz w:val="32"/>
          <w:szCs w:val="32"/>
          <w:shd w:val="clear" w:color="auto" w:fill="FFFFFF"/>
        </w:rPr>
        <w:t>。</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其他支出0.92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%，较年初预算数无增</w:t>
      </w:r>
      <w:r>
        <w:rPr>
          <w:rFonts w:ascii="方正仿宋_GBK" w:hAnsi="方正仿宋_GBK" w:eastAsia="方正仿宋_GBK" w:cs="方正仿宋_GBK"/>
          <w:color w:val="auto"/>
          <w:sz w:val="32"/>
          <w:szCs w:val="32"/>
          <w:shd w:val="clear" w:color="auto" w:fill="FFFFFF"/>
        </w:rPr>
        <w:t>减。</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10541.77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10059.37</w:t>
      </w:r>
      <w:r>
        <w:rPr>
          <w:rFonts w:ascii="方正仿宋_GBK" w:hAnsi="方正仿宋_GBK" w:eastAsia="方正仿宋_GBK" w:cs="方正仿宋_GBK"/>
          <w:sz w:val="32"/>
          <w:szCs w:val="32"/>
          <w:shd w:val="clear" w:color="auto" w:fill="FFFFFF"/>
        </w:rPr>
        <w:t>万元，较上年决算数增加1742.51万元，增长20</w:t>
      </w:r>
      <w:r>
        <w:rPr>
          <w:rFonts w:ascii="方正仿宋_GBK" w:hAnsi="方正仿宋_GBK" w:eastAsia="方正仿宋_GBK" w:cs="方正仿宋_GBK"/>
          <w:color w:val="auto"/>
          <w:sz w:val="32"/>
          <w:szCs w:val="32"/>
          <w:shd w:val="clear" w:color="auto" w:fill="FFFFFF"/>
        </w:rPr>
        <w:t>.95%，主要原因是</w:t>
      </w:r>
      <w:r>
        <w:rPr>
          <w:rFonts w:hint="eastAsia" w:ascii="Times New Roman" w:hAnsi="Times New Roman" w:eastAsia="方正仿宋_GBK" w:cs="Times New Roman"/>
          <w:color w:val="auto"/>
          <w:kern w:val="0"/>
          <w:sz w:val="32"/>
          <w:szCs w:val="32"/>
          <w:lang w:val="en-US" w:eastAsia="zh-CN" w:bidi="ar-SA"/>
        </w:rPr>
        <w:t>新进财政供养人员</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rPr>
        <w:t>基本工资、津补贴、奖金、绩效工资、五险一金等</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482.39</w:t>
      </w:r>
      <w:r>
        <w:rPr>
          <w:rFonts w:ascii="方正仿宋_GBK" w:hAnsi="方正仿宋_GBK" w:eastAsia="方正仿宋_GBK" w:cs="方正仿宋_GBK"/>
          <w:color w:val="auto"/>
          <w:sz w:val="32"/>
          <w:szCs w:val="32"/>
          <w:shd w:val="clear" w:color="auto" w:fill="FFFFFF"/>
        </w:rPr>
        <w:t>万元，较上年决算数增加215.36万元，增长80.65%，主要原因是</w:t>
      </w:r>
      <w:r>
        <w:rPr>
          <w:rFonts w:hint="eastAsia" w:ascii="方正仿宋_GBK" w:hAnsi="方正仿宋_GBK" w:eastAsia="方正仿宋_GBK" w:cs="方正仿宋_GBK"/>
          <w:color w:val="auto"/>
          <w:sz w:val="32"/>
          <w:szCs w:val="32"/>
          <w:shd w:val="clear" w:color="auto" w:fill="FFFFFF"/>
          <w:lang w:eastAsia="zh-CN"/>
        </w:rPr>
        <w:t>编制人员增加</w:t>
      </w:r>
      <w:r>
        <w:rPr>
          <w:rFonts w:ascii="方正仿宋_GBK" w:hAnsi="方正仿宋_GBK" w:eastAsia="方正仿宋_GBK" w:cs="方正仿宋_GBK"/>
          <w:color w:val="auto"/>
          <w:sz w:val="32"/>
          <w:szCs w:val="32"/>
          <w:shd w:val="clear" w:color="auto" w:fill="FFFFFF"/>
        </w:rPr>
        <w:t>。公用经费用途主要包括</w:t>
      </w:r>
      <w:r>
        <w:rPr>
          <w:rFonts w:hint="eastAsia" w:ascii="Times New Roman" w:hAnsi="Times New Roman" w:eastAsia="方正仿宋_GBK" w:cs="Times New Roman"/>
          <w:color w:val="auto"/>
          <w:kern w:val="0"/>
          <w:sz w:val="32"/>
          <w:szCs w:val="32"/>
          <w:lang w:val="en-US" w:eastAsia="zh-CN" w:bidi="ar-SA"/>
        </w:rPr>
        <w:t>办公费、印刷费、水电费、邮电费、差旅费、维护费等</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47.73</w:t>
      </w:r>
      <w:r>
        <w:rPr>
          <w:rFonts w:ascii="方正仿宋_GBK" w:hAnsi="方正仿宋_GBK" w:eastAsia="方正仿宋_GBK" w:cs="方正仿宋_GBK"/>
          <w:sz w:val="32"/>
          <w:szCs w:val="32"/>
          <w:shd w:val="clear" w:color="auto" w:fill="FFFFFF"/>
        </w:rPr>
        <w:t>万元，较上年决算数减少14108.59万元，下降99.66%，</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2022年为医院项目拨款</w:t>
      </w:r>
      <w:r>
        <w:rPr>
          <w:rFonts w:ascii="方正仿宋_GBK" w:hAnsi="方正仿宋_GBK" w:eastAsia="方正仿宋_GBK" w:cs="方正仿宋_GBK"/>
          <w:color w:val="auto"/>
          <w:sz w:val="32"/>
          <w:szCs w:val="32"/>
          <w:shd w:val="clear" w:color="auto" w:fill="FFFFFF"/>
        </w:rPr>
        <w:t>。本年支出</w:t>
      </w:r>
      <w:r>
        <w:rPr>
          <w:rFonts w:ascii="方正仿宋_GBK" w:hAnsi="方正仿宋_GBK" w:eastAsia="方正仿宋_GBK" w:cs="方正仿宋_GBK"/>
          <w:color w:val="auto"/>
          <w:sz w:val="32"/>
          <w:szCs w:val="32"/>
        </w:rPr>
        <w:t>47.73</w:t>
      </w:r>
      <w:r>
        <w:rPr>
          <w:rFonts w:ascii="方正仿宋_GBK" w:hAnsi="方正仿宋_GBK" w:eastAsia="方正仿宋_GBK" w:cs="方正仿宋_GBK"/>
          <w:color w:val="auto"/>
          <w:sz w:val="32"/>
          <w:szCs w:val="32"/>
          <w:shd w:val="clear" w:color="auto" w:fill="FFFFFF"/>
        </w:rPr>
        <w:t>万</w:t>
      </w:r>
      <w:r>
        <w:rPr>
          <w:rFonts w:ascii="方正仿宋_GBK" w:hAnsi="方正仿宋_GBK" w:eastAsia="方正仿宋_GBK" w:cs="方正仿宋_GBK"/>
          <w:color w:val="auto"/>
          <w:sz w:val="32"/>
          <w:szCs w:val="32"/>
        </w:rPr>
        <w:t>元，较上</w:t>
      </w:r>
      <w:r>
        <w:rPr>
          <w:rFonts w:ascii="方正仿宋_GBK" w:hAnsi="方正仿宋_GBK" w:eastAsia="方正仿宋_GBK" w:cs="方正仿宋_GBK"/>
          <w:sz w:val="32"/>
          <w:szCs w:val="32"/>
        </w:rPr>
        <w:t>年决算数减少14108.59万元，下降99.66%，主要原因是</w:t>
      </w:r>
      <w:r>
        <w:rPr>
          <w:rFonts w:hint="eastAsia" w:ascii="方正仿宋_GBK" w:hAnsi="方正仿宋_GBK" w:eastAsia="方正仿宋_GBK" w:cs="方正仿宋_GBK"/>
          <w:sz w:val="32"/>
          <w:szCs w:val="32"/>
          <w:lang w:val="en-US" w:eastAsia="zh-CN"/>
        </w:rPr>
        <w:t>2022年为医院项目拨款</w:t>
      </w:r>
      <w:r>
        <w:rPr>
          <w:rFonts w:ascii="方正仿宋_GBK" w:hAnsi="方正仿宋_GBK" w:eastAsia="方正仿宋_GBK" w:cs="方正仿宋_GBK"/>
          <w:sz w:val="32"/>
          <w:szCs w:val="32"/>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本部门2023年度无国有资本经营预算财政拨款支出。</w:t>
      </w:r>
    </w:p>
    <w:p>
      <w:pPr>
        <w:pStyle w:val="6"/>
        <w:shd w:val="clear" w:color="auto" w:fill="FFFFFF"/>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2023年度“三</w:t>
      </w:r>
      <w:r>
        <w:rPr>
          <w:rFonts w:ascii="方正仿宋_GBK" w:hAnsi="方正仿宋_GBK" w:eastAsia="方正仿宋_GBK" w:cs="方正仿宋_GBK"/>
          <w:color w:val="auto"/>
          <w:sz w:val="32"/>
          <w:szCs w:val="32"/>
          <w:shd w:val="clear" w:color="auto" w:fill="FFFFFF"/>
        </w:rPr>
        <w:t>公”经费支出共计</w:t>
      </w:r>
      <w:r>
        <w:rPr>
          <w:rFonts w:ascii="方正仿宋_GBK" w:hAnsi="方正仿宋_GBK" w:eastAsia="方正仿宋_GBK" w:cs="方正仿宋_GBK"/>
          <w:color w:val="auto"/>
          <w:sz w:val="32"/>
          <w:szCs w:val="32"/>
        </w:rPr>
        <w:t>28.88</w:t>
      </w:r>
      <w:r>
        <w:rPr>
          <w:rFonts w:ascii="方正仿宋_GBK" w:hAnsi="方正仿宋_GBK" w:eastAsia="方正仿宋_GBK" w:cs="方正仿宋_GBK"/>
          <w:color w:val="auto"/>
          <w:sz w:val="32"/>
          <w:szCs w:val="32"/>
          <w:shd w:val="clear" w:color="auto" w:fill="FFFFFF"/>
        </w:rPr>
        <w:t>万元，较年初预算数增加3.38万元，增长13.25%，主要原因是</w:t>
      </w:r>
      <w:r>
        <w:rPr>
          <w:rFonts w:hint="eastAsia" w:ascii="方正仿宋_GBK" w:hAnsi="方正仿宋_GBK" w:eastAsia="方正仿宋_GBK" w:cs="方正仿宋_GBK"/>
          <w:color w:val="auto"/>
          <w:sz w:val="32"/>
          <w:szCs w:val="32"/>
          <w:shd w:val="clear" w:color="auto" w:fill="FFFFFF"/>
        </w:rPr>
        <w:t>新冠肺炎疫情放开后下乡督导医疗机构公车使用频率增加。</w:t>
      </w:r>
      <w:r>
        <w:rPr>
          <w:rFonts w:ascii="方正仿宋_GBK" w:hAnsi="方正仿宋_GBK" w:eastAsia="方正仿宋_GBK" w:cs="方正仿宋_GBK"/>
          <w:color w:val="auto"/>
          <w:sz w:val="32"/>
          <w:szCs w:val="32"/>
          <w:shd w:val="clear" w:color="auto" w:fill="FFFFFF"/>
        </w:rPr>
        <w:t>较上年支出数减少0.55万元，下降1.87%，主要原因是</w:t>
      </w:r>
      <w:r>
        <w:rPr>
          <w:rFonts w:hint="eastAsia" w:ascii="方正仿宋_GBK" w:hAnsi="方正仿宋_GBK" w:eastAsia="方正仿宋_GBK" w:cs="方正仿宋_GBK"/>
          <w:color w:val="auto"/>
          <w:sz w:val="32"/>
          <w:szCs w:val="32"/>
          <w:shd w:val="clear" w:color="auto" w:fill="FFFFFF"/>
          <w:lang w:eastAsia="zh-CN"/>
        </w:rPr>
        <w:t>严格落实政府过紧日子要求，规范“三公”经费支出</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eastAsia="zh-CN"/>
        </w:rPr>
        <w:t>下属医疗机构</w:t>
      </w:r>
      <w:r>
        <w:rPr>
          <w:rFonts w:ascii="方正仿宋_GBK" w:hAnsi="方正仿宋_GBK" w:eastAsia="方正仿宋_GBK" w:cs="方正仿宋_GBK"/>
          <w:color w:val="auto"/>
          <w:sz w:val="32"/>
          <w:szCs w:val="32"/>
          <w:shd w:val="clear" w:color="auto" w:fill="FFFFFF"/>
        </w:rPr>
        <w:t>属于</w:t>
      </w:r>
      <w:r>
        <w:rPr>
          <w:rFonts w:hint="eastAsia" w:ascii="方正仿宋_GBK" w:hAnsi="方正仿宋_GBK" w:eastAsia="方正仿宋_GBK" w:cs="方正仿宋_GBK"/>
          <w:color w:val="auto"/>
          <w:sz w:val="32"/>
          <w:szCs w:val="32"/>
          <w:shd w:val="clear" w:color="auto" w:fill="FFFFFF"/>
          <w:lang w:eastAsia="zh-CN"/>
        </w:rPr>
        <w:t>县级医疗机构和基层医疗机构</w:t>
      </w:r>
      <w:r>
        <w:rPr>
          <w:rFonts w:ascii="方正仿宋_GBK" w:hAnsi="方正仿宋_GBK" w:eastAsia="方正仿宋_GBK" w:cs="方正仿宋_GBK"/>
          <w:color w:val="auto"/>
          <w:sz w:val="32"/>
          <w:szCs w:val="32"/>
          <w:shd w:val="clear" w:color="auto" w:fill="FFFFFF"/>
        </w:rPr>
        <w:t>，财政未保障我</w:t>
      </w:r>
      <w:r>
        <w:rPr>
          <w:rFonts w:hint="eastAsia" w:ascii="方正仿宋_GBK" w:hAnsi="方正仿宋_GBK" w:eastAsia="方正仿宋_GBK" w:cs="方正仿宋_GBK"/>
          <w:color w:val="auto"/>
          <w:sz w:val="32"/>
          <w:szCs w:val="32"/>
          <w:shd w:val="clear" w:color="auto" w:fill="FFFFFF"/>
          <w:lang w:eastAsia="zh-CN"/>
        </w:rPr>
        <w:t>县</w:t>
      </w:r>
      <w:bookmarkStart w:id="0" w:name="_GoBack"/>
      <w:bookmarkEnd w:id="0"/>
      <w:r>
        <w:rPr>
          <w:rFonts w:ascii="方正仿宋_GBK" w:hAnsi="方正仿宋_GBK" w:eastAsia="方正仿宋_GBK" w:cs="方正仿宋_GBK"/>
          <w:color w:val="auto"/>
          <w:sz w:val="32"/>
          <w:szCs w:val="32"/>
          <w:shd w:val="clear" w:color="auto" w:fill="FFFFFF"/>
        </w:rPr>
        <w:t>“三公”经费。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2023年度本部门因公出</w:t>
      </w:r>
      <w:r>
        <w:rPr>
          <w:rFonts w:ascii="方正仿宋_GBK" w:hAnsi="方正仿宋_GBK" w:eastAsia="方正仿宋_GBK" w:cs="方正仿宋_GBK"/>
          <w:color w:val="auto"/>
          <w:sz w:val="32"/>
          <w:szCs w:val="32"/>
          <w:shd w:val="clear" w:color="auto" w:fill="FFFFFF"/>
        </w:rPr>
        <w:t>国（境）费用</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费用支出较年初预算数无增减，较上年支出数无增减。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无该业务发生。</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 </w:t>
      </w:r>
      <w:r>
        <w:rPr>
          <w:rFonts w:ascii="方正仿宋_GBK" w:hAnsi="方正仿宋_GBK" w:eastAsia="方正仿宋_GBK" w:cs="方正仿宋_GBK"/>
          <w:color w:val="auto"/>
          <w:sz w:val="32"/>
          <w:szCs w:val="32"/>
          <w:shd w:val="clear" w:color="auto" w:fill="FFFFFF"/>
        </w:rPr>
        <w:t>公务车运行维护费</w:t>
      </w:r>
      <w:r>
        <w:rPr>
          <w:rFonts w:ascii="方正仿宋_GBK" w:hAnsi="方正仿宋_GBK" w:eastAsia="方正仿宋_GBK" w:cs="方正仿宋_GBK"/>
          <w:color w:val="auto"/>
          <w:sz w:val="32"/>
          <w:szCs w:val="32"/>
        </w:rPr>
        <w:t>24.41</w:t>
      </w:r>
      <w:r>
        <w:rPr>
          <w:rFonts w:ascii="方正仿宋_GBK" w:hAnsi="方正仿宋_GBK" w:eastAsia="方正仿宋_GBK" w:cs="方正仿宋_GBK"/>
          <w:color w:val="auto"/>
          <w:sz w:val="32"/>
          <w:szCs w:val="32"/>
          <w:shd w:val="clear" w:color="auto" w:fill="FFFFFF"/>
        </w:rPr>
        <w:t>万元，主要用于</w:t>
      </w:r>
      <w:r>
        <w:rPr>
          <w:rFonts w:hint="eastAsia" w:ascii="Times New Roman" w:hAnsi="Times New Roman" w:eastAsia="方正仿宋_GBK" w:cs="Times New Roman"/>
          <w:color w:val="auto"/>
          <w:kern w:val="0"/>
          <w:sz w:val="32"/>
          <w:szCs w:val="32"/>
          <w:lang w:val="en-US" w:eastAsia="zh-CN" w:bidi="ar-SA"/>
        </w:rPr>
        <w:t>下乡督导医疗机构</w:t>
      </w:r>
      <w:r>
        <w:rPr>
          <w:rFonts w:ascii="方正仿宋_GBK" w:hAnsi="方正仿宋_GBK" w:eastAsia="方正仿宋_GBK" w:cs="方正仿宋_GBK"/>
          <w:color w:val="auto"/>
          <w:sz w:val="32"/>
          <w:szCs w:val="32"/>
          <w:shd w:val="clear" w:color="auto" w:fill="FFFFFF"/>
        </w:rPr>
        <w:t>。费用支出较年初预算数增加1.91万元，增长8.49%，主要原因是</w:t>
      </w:r>
      <w:r>
        <w:rPr>
          <w:rFonts w:hint="eastAsia" w:ascii="Times New Roman" w:hAnsi="Times New Roman" w:eastAsia="方正仿宋_GBK" w:cs="Times New Roman"/>
          <w:color w:val="auto"/>
          <w:kern w:val="0"/>
          <w:sz w:val="32"/>
          <w:szCs w:val="32"/>
          <w:lang w:val="en-US" w:eastAsia="zh-CN" w:bidi="ar-SA"/>
        </w:rPr>
        <w:t>新冠肺炎疫情放开后下乡督导医疗机构公车使用频率增加</w:t>
      </w:r>
      <w:r>
        <w:rPr>
          <w:rFonts w:ascii="方正仿宋_GBK" w:hAnsi="方正仿宋_GBK" w:eastAsia="方正仿宋_GBK" w:cs="方正仿宋_GBK"/>
          <w:color w:val="auto"/>
          <w:sz w:val="32"/>
          <w:szCs w:val="32"/>
          <w:shd w:val="clear" w:color="auto" w:fill="FFFFFF"/>
        </w:rPr>
        <w:t>。较上年支出数减少1.72万元，下降6.58%，主要原因是</w:t>
      </w:r>
      <w:r>
        <w:rPr>
          <w:rFonts w:hint="eastAsia" w:ascii="方正仿宋_GBK" w:hAnsi="方正仿宋_GBK" w:eastAsia="方正仿宋_GBK" w:cs="方正仿宋_GBK"/>
          <w:color w:val="auto"/>
          <w:sz w:val="32"/>
          <w:szCs w:val="32"/>
          <w:shd w:val="clear" w:color="auto" w:fill="FFFFFF"/>
          <w:lang w:eastAsia="zh-CN"/>
        </w:rPr>
        <w:t>严格落实政府过紧日子要求，规范“三公”经费支出</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公务接待费</w:t>
      </w:r>
      <w:r>
        <w:rPr>
          <w:rFonts w:ascii="方正仿宋_GBK" w:hAnsi="方正仿宋_GBK" w:eastAsia="方正仿宋_GBK" w:cs="方正仿宋_GBK"/>
          <w:color w:val="auto"/>
          <w:sz w:val="32"/>
          <w:szCs w:val="32"/>
        </w:rPr>
        <w:t>4.47</w:t>
      </w:r>
      <w:r>
        <w:rPr>
          <w:rFonts w:ascii="方正仿宋_GBK" w:hAnsi="方正仿宋_GBK" w:eastAsia="方正仿宋_GBK" w:cs="方正仿宋_GBK"/>
          <w:color w:val="auto"/>
          <w:sz w:val="32"/>
          <w:szCs w:val="32"/>
          <w:shd w:val="clear" w:color="auto" w:fill="FFFFFF"/>
        </w:rPr>
        <w:t>万元，主要用于</w:t>
      </w:r>
      <w:r>
        <w:rPr>
          <w:rFonts w:hint="eastAsia" w:ascii="Times New Roman" w:hAnsi="Times New Roman" w:eastAsia="方正仿宋_GBK" w:cs="Times New Roman"/>
          <w:color w:val="auto"/>
          <w:kern w:val="0"/>
          <w:sz w:val="32"/>
          <w:szCs w:val="32"/>
          <w:lang w:val="en-US" w:eastAsia="zh-CN" w:bidi="ar-SA"/>
        </w:rPr>
        <w:t>接待上级部门业务检查</w:t>
      </w:r>
      <w:r>
        <w:rPr>
          <w:rFonts w:ascii="方正仿宋_GBK" w:hAnsi="方正仿宋_GBK" w:eastAsia="方正仿宋_GBK" w:cs="方正仿宋_GBK"/>
          <w:color w:val="auto"/>
          <w:sz w:val="32"/>
          <w:szCs w:val="32"/>
          <w:shd w:val="clear" w:color="auto" w:fill="FFFFFF"/>
        </w:rPr>
        <w:t>。费用支出较年初预算数增加1.47万元，增长49.00%，主要原因是</w:t>
      </w:r>
      <w:r>
        <w:rPr>
          <w:rFonts w:hint="eastAsia" w:ascii="方正仿宋_GBK" w:hAnsi="方正仿宋_GBK" w:eastAsia="方正仿宋_GBK" w:cs="方正仿宋_GBK"/>
          <w:color w:val="auto"/>
          <w:sz w:val="32"/>
          <w:szCs w:val="32"/>
          <w:shd w:val="clear" w:color="auto" w:fill="FFFFFF"/>
          <w:lang w:eastAsia="zh-CN"/>
        </w:rPr>
        <w:t>部分单位年初未</w:t>
      </w:r>
      <w:r>
        <w:rPr>
          <w:rFonts w:hint="eastAsia" w:ascii="Times New Roman" w:hAnsi="Times New Roman" w:eastAsia="方正仿宋_GBK" w:cs="Times New Roman"/>
          <w:color w:val="auto"/>
          <w:kern w:val="0"/>
          <w:sz w:val="32"/>
          <w:szCs w:val="32"/>
          <w:lang w:val="en-US" w:eastAsia="zh-CN" w:bidi="ar-SA"/>
        </w:rPr>
        <w:t>预算公务接待经费</w:t>
      </w:r>
      <w:r>
        <w:rPr>
          <w:rFonts w:ascii="方正仿宋_GBK" w:hAnsi="方正仿宋_GBK" w:eastAsia="方正仿宋_GBK" w:cs="方正仿宋_GBK"/>
          <w:color w:val="auto"/>
          <w:sz w:val="32"/>
          <w:szCs w:val="32"/>
          <w:shd w:val="clear" w:color="auto" w:fill="FFFFFF"/>
        </w:rPr>
        <w:t>。较上年支出数增加1.16万元，增长35.05%，主要原因是</w:t>
      </w:r>
      <w:r>
        <w:rPr>
          <w:rFonts w:hint="eastAsia" w:ascii="Times New Roman" w:hAnsi="Times New Roman" w:eastAsia="方正仿宋_GBK" w:cs="Times New Roman"/>
          <w:color w:val="auto"/>
          <w:kern w:val="0"/>
          <w:sz w:val="32"/>
          <w:szCs w:val="32"/>
          <w:lang w:val="en-US" w:eastAsia="zh-CN" w:bidi="ar-SA"/>
        </w:rPr>
        <w:t>新冠肺炎疫情放开上级部门检查增多</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83</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978</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45.69</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2.22</w:t>
      </w:r>
      <w:r>
        <w:rPr>
          <w:rFonts w:ascii="方正仿宋_GBK" w:hAnsi="方正仿宋_GBK" w:eastAsia="方正仿宋_GBK" w:cs="方正仿宋_GBK"/>
          <w:sz w:val="32"/>
          <w:szCs w:val="32"/>
          <w:shd w:val="clear" w:color="auto" w:fill="FFFFFF"/>
        </w:rPr>
        <w:t>万元。</w:t>
      </w:r>
    </w:p>
    <w:p>
      <w:pPr>
        <w:pStyle w:val="6"/>
        <w:shd w:val="clear" w:color="auto" w:fill="FFFFFF"/>
        <w:rPr>
          <w:rStyle w:val="8"/>
          <w:rFonts w:hint="default" w:ascii="方正仿宋_GBK" w:hAnsi="方正仿宋_GBK" w:eastAsia="方正仿宋_GBK" w:cs="方正仿宋_GBK"/>
          <w:sz w:val="32"/>
          <w:szCs w:val="32"/>
          <w:shd w:val="clear" w:color="auto" w:fill="FFFFFF"/>
        </w:rPr>
      </w:pPr>
      <w:r>
        <w:rPr>
          <w:rStyle w:val="8"/>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0.70</w:t>
      </w:r>
      <w:r>
        <w:rPr>
          <w:rFonts w:ascii="方正仿宋_GBK" w:hAnsi="方正仿宋_GBK" w:eastAsia="方正仿宋_GBK" w:cs="方正仿宋_GBK"/>
          <w:sz w:val="32"/>
          <w:szCs w:val="32"/>
          <w:shd w:val="clear" w:color="auto" w:fill="FFFFFF"/>
        </w:rPr>
        <w:t>万元，较上年决算数增加0.20万元，增长40.00%，主要原因是</w:t>
      </w:r>
      <w:r>
        <w:rPr>
          <w:rFonts w:hint="eastAsia" w:ascii="方正仿宋_GBK" w:hAnsi="方正仿宋_GBK" w:eastAsia="方正仿宋_GBK" w:cs="方正仿宋_GBK"/>
          <w:sz w:val="32"/>
          <w:szCs w:val="32"/>
          <w:shd w:val="clear" w:color="auto" w:fill="FFFFFF"/>
          <w:lang w:eastAsia="zh-CN"/>
        </w:rPr>
        <w:t>公共卫生服务等业务培训会的召开</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5.12</w:t>
      </w:r>
      <w:r>
        <w:rPr>
          <w:rFonts w:ascii="方正仿宋_GBK" w:hAnsi="方正仿宋_GBK" w:eastAsia="方正仿宋_GBK" w:cs="方正仿宋_GBK"/>
          <w:sz w:val="32"/>
          <w:szCs w:val="32"/>
          <w:shd w:val="clear" w:color="auto" w:fill="FFFFFF"/>
        </w:rPr>
        <w:t>万元，较上年决算数减少2.56万元，下降33.33%，主要原因是</w:t>
      </w:r>
      <w:r>
        <w:rPr>
          <w:rFonts w:hint="eastAsia" w:ascii="方正仿宋_GBK" w:hAnsi="方正仿宋_GBK" w:eastAsia="方正仿宋_GBK" w:cs="方正仿宋_GBK"/>
          <w:sz w:val="32"/>
          <w:szCs w:val="32"/>
          <w:shd w:val="clear" w:color="auto" w:fill="FFFFFF"/>
          <w:lang w:eastAsia="zh-CN"/>
        </w:rPr>
        <w:t>线上培训的推广，降低了培训成本</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106.93</w:t>
      </w:r>
      <w:r>
        <w:rPr>
          <w:rFonts w:ascii="方正仿宋_GBK" w:hAnsi="方正仿宋_GBK" w:eastAsia="方正仿宋_GBK" w:cs="方正仿宋_GBK"/>
          <w:sz w:val="32"/>
          <w:szCs w:val="32"/>
          <w:shd w:val="clear" w:color="auto" w:fill="FFFFFF"/>
        </w:rPr>
        <w:t>万元，机关运行经费主要用</w:t>
      </w:r>
      <w:r>
        <w:rPr>
          <w:rFonts w:ascii="方正仿宋_GBK" w:hAnsi="方正仿宋_GBK" w:eastAsia="方正仿宋_GBK" w:cs="方正仿宋_GBK"/>
          <w:color w:val="auto"/>
          <w:sz w:val="32"/>
          <w:szCs w:val="32"/>
          <w:shd w:val="clear" w:color="auto" w:fill="FFFFFF"/>
        </w:rPr>
        <w:t>于开支</w:t>
      </w:r>
      <w:r>
        <w:rPr>
          <w:rFonts w:hint="eastAsia" w:ascii="Times New Roman" w:hAnsi="Times New Roman" w:eastAsia="方正仿宋_GBK" w:cs="Times New Roman"/>
          <w:color w:val="auto"/>
          <w:kern w:val="0"/>
          <w:sz w:val="32"/>
          <w:szCs w:val="32"/>
          <w:lang w:val="en-US" w:eastAsia="zh-CN" w:bidi="ar-SA"/>
        </w:rPr>
        <w:t>办公费、印刷费、差旅费、水电费、邮电费、公务接待费用等</w:t>
      </w:r>
      <w:r>
        <w:rPr>
          <w:rFonts w:ascii="方正仿宋_GBK" w:hAnsi="方正仿宋_GBK" w:eastAsia="方正仿宋_GBK" w:cs="方正仿宋_GBK"/>
          <w:color w:val="auto"/>
          <w:sz w:val="32"/>
          <w:szCs w:val="32"/>
          <w:shd w:val="clear" w:color="auto" w:fill="FFFFFF"/>
        </w:rPr>
        <w:t>。机关运行经费较上年支出数增加13.01万元，增长13.85%，主要原因是</w:t>
      </w:r>
      <w:r>
        <w:rPr>
          <w:rFonts w:hint="eastAsia" w:ascii="Times New Roman" w:hAnsi="Times New Roman" w:eastAsia="方正仿宋_GBK" w:cs="Times New Roman"/>
          <w:color w:val="auto"/>
          <w:kern w:val="0"/>
          <w:sz w:val="32"/>
          <w:szCs w:val="32"/>
          <w:lang w:val="en-US" w:eastAsia="zh-CN" w:bidi="ar-SA"/>
        </w:rPr>
        <w:t>新进财政供养人员等</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63</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52</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17</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2023年度本部门政府采购支出总额</w:t>
      </w:r>
      <w:r>
        <w:rPr>
          <w:rFonts w:ascii="方正仿宋_GBK" w:hAnsi="方正仿宋_GBK" w:eastAsia="方正仿宋_GBK" w:cs="方正仿宋_GBK"/>
          <w:sz w:val="32"/>
          <w:szCs w:val="32"/>
        </w:rPr>
        <w:t>5775.55</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5331.99</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2.60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440.96</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5362.34万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92.85</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5106.68</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88.42</w:t>
      </w:r>
      <w:r>
        <w:rPr>
          <w:rFonts w:ascii="方正仿宋_GBK" w:hAnsi="方正仿宋_GBK" w:eastAsia="方正仿宋_GBK" w:cs="方正仿宋_GBK"/>
          <w:sz w:val="32"/>
          <w:szCs w:val="32"/>
          <w:shd w:val="clear" w:color="auto" w:fill="FFFFFF"/>
        </w:rPr>
        <w:t xml:space="preserve"> %。主要用于采</w:t>
      </w:r>
      <w:r>
        <w:rPr>
          <w:rFonts w:ascii="方正仿宋_GBK" w:hAnsi="方正仿宋_GBK" w:eastAsia="方正仿宋_GBK" w:cs="方正仿宋_GBK"/>
          <w:color w:val="auto"/>
          <w:sz w:val="32"/>
          <w:szCs w:val="32"/>
          <w:shd w:val="clear" w:color="auto" w:fill="FFFFFF"/>
        </w:rPr>
        <w:t>购</w:t>
      </w:r>
      <w:r>
        <w:rPr>
          <w:rFonts w:hint="eastAsia" w:ascii="方正仿宋_GBK" w:hAnsi="方正仿宋_GBK" w:eastAsia="方正仿宋_GBK" w:cs="方正仿宋_GBK"/>
          <w:color w:val="auto"/>
          <w:sz w:val="32"/>
          <w:szCs w:val="32"/>
          <w:shd w:val="clear" w:color="auto" w:fill="FFFFFF"/>
          <w:lang w:eastAsia="zh-CN"/>
        </w:rPr>
        <w:t>医疗设备</w:t>
      </w:r>
      <w:r>
        <w:rPr>
          <w:rFonts w:ascii="方正仿宋_GBK" w:hAnsi="方正仿宋_GBK" w:eastAsia="方正仿宋_GBK" w:cs="方正仿宋_GBK"/>
          <w:color w:val="auto"/>
          <w:sz w:val="32"/>
          <w:szCs w:val="32"/>
          <w:shd w:val="clear" w:color="auto" w:fill="FFFFFF"/>
        </w:rPr>
        <w:t>。</w:t>
      </w:r>
    </w:p>
    <w:p>
      <w:pPr>
        <w:pStyle w:val="6"/>
        <w:numPr>
          <w:ilvl w:val="0"/>
          <w:numId w:val="1"/>
        </w:numPr>
        <w:shd w:val="clear" w:color="auto" w:fill="FFFFFF"/>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pPr>
        <w:pStyle w:val="12"/>
        <w:autoSpaceDE w:val="0"/>
        <w:spacing w:before="0" w:beforeAutospacing="0" w:line="600" w:lineRule="exact"/>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根据预算绩效管理要求，我部门对部门整体开展了绩效自评，涉及财政拨款项目支出资金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8801.22</w:t>
      </w:r>
      <w:r>
        <w:rPr>
          <w:rFonts w:hint="eastAsia" w:ascii="方正仿宋_GBK" w:hAnsi="方正仿宋_GBK" w:eastAsia="方正仿宋_GBK" w:cs="方正仿宋_GBK"/>
          <w:sz w:val="32"/>
          <w:szCs w:val="32"/>
          <w:shd w:val="clear" w:color="auto" w:fill="FFFFFF"/>
        </w:rPr>
        <w:t>万元</w:t>
      </w:r>
    </w:p>
    <w:p>
      <w:pPr>
        <w:pStyle w:val="12"/>
        <w:autoSpaceDE w:val="0"/>
        <w:spacing w:before="0" w:beforeAutospacing="0" w:line="600" w:lineRule="exact"/>
        <w:rPr>
          <w:rFonts w:hint="eastAsia" w:ascii="方正仿宋_GBK" w:hAnsi="方正仿宋_GBK" w:eastAsia="方正仿宋_GBK" w:cs="方正仿宋_GBK"/>
          <w:sz w:val="32"/>
          <w:szCs w:val="32"/>
          <w:shd w:val="clear" w:color="auto" w:fill="FFFFFF"/>
        </w:rPr>
      </w:pPr>
    </w:p>
    <w:p>
      <w:pPr>
        <w:pStyle w:val="12"/>
        <w:autoSpaceDE w:val="0"/>
        <w:spacing w:before="0" w:beforeAutospacing="0" w:line="600" w:lineRule="exact"/>
        <w:rPr>
          <w:rFonts w:hint="eastAsia" w:ascii="方正仿宋_GBK" w:hAnsi="方正仿宋_GBK" w:eastAsia="方正仿宋_GBK" w:cs="方正仿宋_GBK"/>
          <w:sz w:val="32"/>
          <w:szCs w:val="32"/>
          <w:shd w:val="clear" w:color="auto" w:fill="FFFFFF"/>
        </w:rPr>
      </w:pPr>
    </w:p>
    <w:tbl>
      <w:tblPr>
        <w:tblStyle w:val="9"/>
        <w:tblW w:w="95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0"/>
        <w:gridCol w:w="963"/>
        <w:gridCol w:w="963"/>
        <w:gridCol w:w="963"/>
        <w:gridCol w:w="963"/>
        <w:gridCol w:w="964"/>
        <w:gridCol w:w="963"/>
        <w:gridCol w:w="964"/>
        <w:gridCol w:w="964"/>
        <w:gridCol w:w="9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2" w:hRule="atLeast"/>
          <w:jc w:val="center"/>
        </w:trPr>
        <w:tc>
          <w:tcPr>
            <w:tcW w:w="9540"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color w:val="000000"/>
                <w:kern w:val="0"/>
                <w:sz w:val="36"/>
                <w:szCs w:val="36"/>
              </w:rPr>
            </w:pPr>
            <w:r>
              <w:rPr>
                <w:rFonts w:hint="eastAsia" w:ascii="方正小标宋_GBK" w:hAnsi="方正小标宋_GBK" w:eastAsia="方正小标宋_GBK" w:cs="方正小标宋_GBK"/>
                <w:color w:val="000000"/>
                <w:kern w:val="0"/>
                <w:sz w:val="36"/>
                <w:szCs w:val="36"/>
              </w:rPr>
              <w:t>城口县卫生健康委员会202</w:t>
            </w:r>
            <w:r>
              <w:rPr>
                <w:rFonts w:hint="eastAsia" w:ascii="方正小标宋_GBK" w:hAnsi="方正小标宋_GBK" w:eastAsia="方正小标宋_GBK" w:cs="方正小标宋_GBK"/>
                <w:color w:val="000000"/>
                <w:kern w:val="0"/>
                <w:sz w:val="36"/>
                <w:szCs w:val="36"/>
                <w:lang w:val="en-US" w:eastAsia="zh-CN"/>
              </w:rPr>
              <w:t>3</w:t>
            </w:r>
            <w:r>
              <w:rPr>
                <w:rFonts w:hint="eastAsia" w:ascii="方正小标宋_GBK" w:hAnsi="方正小标宋_GBK" w:eastAsia="方正小标宋_GBK" w:cs="方正小标宋_GBK"/>
                <w:color w:val="000000"/>
                <w:kern w:val="0"/>
                <w:sz w:val="36"/>
                <w:szCs w:val="36"/>
              </w:rPr>
              <w:t>年度</w:t>
            </w:r>
            <w:r>
              <w:rPr>
                <w:rFonts w:hint="eastAsia" w:ascii="方正小标宋_GBK" w:hAnsi="方正小标宋_GBK" w:eastAsia="方正小标宋_GBK" w:cs="方正小标宋_GBK"/>
                <w:color w:val="000000"/>
                <w:kern w:val="0"/>
                <w:sz w:val="36"/>
                <w:szCs w:val="36"/>
                <w:lang w:eastAsia="zh-CN"/>
              </w:rPr>
              <w:t>单位</w:t>
            </w:r>
            <w:r>
              <w:rPr>
                <w:rFonts w:hint="eastAsia" w:ascii="方正小标宋_GBK" w:hAnsi="方正小标宋_GBK" w:eastAsia="方正小标宋_GBK" w:cs="方正小标宋_GBK"/>
                <w:color w:val="000000"/>
                <w:kern w:val="0"/>
                <w:sz w:val="36"/>
                <w:szCs w:val="36"/>
              </w:rPr>
              <w:t>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主管部门</w:t>
            </w:r>
          </w:p>
        </w:tc>
        <w:tc>
          <w:tcPr>
            <w:tcW w:w="9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方正仿宋_GBK" w:hAnsi="方正仿宋_GBK" w:eastAsia="方正仿宋_GBK" w:cs="方正仿宋_GBK"/>
                <w:color w:val="000000"/>
                <w:kern w:val="0"/>
                <w:sz w:val="18"/>
                <w:szCs w:val="18"/>
              </w:rPr>
            </w:pPr>
            <w:r>
              <w:rPr>
                <w:rFonts w:hint="eastAsia" w:ascii="宋体" w:hAnsi="宋体" w:eastAsia="方正仿宋_GBK" w:cs="宋体"/>
                <w:color w:val="000000"/>
                <w:kern w:val="0"/>
                <w:sz w:val="24"/>
                <w:szCs w:val="24"/>
              </w:rPr>
              <w:t>市卫生健康委</w:t>
            </w:r>
          </w:p>
        </w:tc>
        <w:tc>
          <w:tcPr>
            <w:tcW w:w="9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部门</w:t>
            </w:r>
            <w:r>
              <w:rPr>
                <w:rFonts w:hint="eastAsia" w:ascii="方正仿宋_GBK" w:hAnsi="方正仿宋_GBK" w:eastAsia="方正仿宋_GBK" w:cs="方正仿宋_GBK"/>
                <w:color w:val="000000"/>
                <w:kern w:val="0"/>
                <w:sz w:val="18"/>
                <w:szCs w:val="18"/>
              </w:rPr>
              <w:br w:type="textWrapping"/>
            </w:r>
            <w:r>
              <w:rPr>
                <w:rFonts w:hint="eastAsia" w:ascii="方正仿宋_GBK" w:hAnsi="方正仿宋_GBK" w:eastAsia="方正仿宋_GBK" w:cs="方正仿宋_GBK"/>
                <w:color w:val="000000"/>
                <w:kern w:val="0"/>
                <w:sz w:val="18"/>
                <w:szCs w:val="18"/>
              </w:rPr>
              <w:t>联系人</w:t>
            </w:r>
          </w:p>
        </w:tc>
        <w:tc>
          <w:tcPr>
            <w:tcW w:w="1926"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color w:val="000000"/>
                <w:kern w:val="0"/>
                <w:sz w:val="20"/>
                <w:szCs w:val="20"/>
              </w:rPr>
            </w:pPr>
            <w:r>
              <w:rPr>
                <w:rFonts w:hint="eastAsia" w:ascii="宋体" w:hAnsi="宋体" w:eastAsia="方正仿宋_GBK" w:cs="宋体"/>
                <w:color w:val="000000"/>
                <w:kern w:val="0"/>
                <w:sz w:val="24"/>
                <w:szCs w:val="24"/>
              </w:rPr>
              <w:t>行财科</w:t>
            </w:r>
          </w:p>
        </w:tc>
        <w:tc>
          <w:tcPr>
            <w:tcW w:w="9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联系电话</w:t>
            </w:r>
          </w:p>
        </w:tc>
        <w:tc>
          <w:tcPr>
            <w:tcW w:w="1927"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color w:val="000000"/>
                <w:kern w:val="0"/>
                <w:sz w:val="20"/>
                <w:szCs w:val="20"/>
              </w:rPr>
            </w:pPr>
            <w:r>
              <w:rPr>
                <w:rFonts w:hint="eastAsia" w:ascii="宋体" w:hAnsi="宋体" w:eastAsia="方正仿宋_GBK" w:cs="宋体"/>
                <w:color w:val="000000"/>
                <w:kern w:val="0"/>
                <w:sz w:val="24"/>
                <w:szCs w:val="24"/>
              </w:rPr>
              <w:t>59226062</w:t>
            </w:r>
          </w:p>
        </w:tc>
        <w:tc>
          <w:tcPr>
            <w:tcW w:w="9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自评总分</w:t>
            </w:r>
            <w:r>
              <w:rPr>
                <w:rFonts w:hint="eastAsia" w:ascii="方正仿宋_GBK" w:hAnsi="方正仿宋_GBK" w:eastAsia="方正仿宋_GBK" w:cs="方正仿宋_GBK"/>
                <w:color w:val="000000"/>
                <w:kern w:val="0"/>
                <w:sz w:val="18"/>
                <w:szCs w:val="18"/>
              </w:rPr>
              <w:br w:type="textWrapping"/>
            </w:r>
            <w:r>
              <w:rPr>
                <w:rFonts w:hint="eastAsia" w:ascii="方正仿宋_GBK" w:hAnsi="方正仿宋_GBK" w:eastAsia="方正仿宋_GBK" w:cs="方正仿宋_GBK"/>
                <w:color w:val="000000"/>
                <w:kern w:val="0"/>
                <w:sz w:val="18"/>
                <w:szCs w:val="18"/>
              </w:rPr>
              <w:t>（分）</w:t>
            </w:r>
          </w:p>
        </w:tc>
        <w:tc>
          <w:tcPr>
            <w:tcW w:w="96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eastAsia" w:ascii="宋体" w:hAnsi="宋体" w:eastAsia="方正仿宋_GBK" w:cs="宋体"/>
                <w:color w:val="000000"/>
                <w:kern w:val="0"/>
                <w:sz w:val="20"/>
                <w:szCs w:val="20"/>
                <w:lang w:val="en-US" w:eastAsia="zh-CN"/>
              </w:rPr>
            </w:pPr>
            <w:r>
              <w:rPr>
                <w:rFonts w:hint="eastAsia" w:ascii="宋体" w:hAnsi="宋体" w:eastAsia="方正仿宋_GBK" w:cs="宋体"/>
                <w:color w:val="000000"/>
                <w:kern w:val="0"/>
                <w:sz w:val="24"/>
                <w:szCs w:val="24"/>
              </w:rPr>
              <w:t>9</w:t>
            </w:r>
            <w:r>
              <w:rPr>
                <w:rFonts w:hint="eastAsia" w:eastAsia="方正仿宋_GBK" w:cs="宋体"/>
                <w:color w:val="000000"/>
                <w:kern w:val="0"/>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8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当年绩效</w:t>
            </w:r>
            <w:r>
              <w:rPr>
                <w:rFonts w:hint="eastAsia" w:ascii="方正仿宋_GBK" w:hAnsi="方正仿宋_GBK" w:eastAsia="方正仿宋_GBK" w:cs="方正仿宋_GBK"/>
                <w:color w:val="000000"/>
                <w:kern w:val="0"/>
                <w:sz w:val="18"/>
                <w:szCs w:val="18"/>
              </w:rPr>
              <w:br w:type="textWrapping"/>
            </w:r>
            <w:r>
              <w:rPr>
                <w:rFonts w:hint="eastAsia" w:ascii="方正仿宋_GBK" w:hAnsi="方正仿宋_GBK" w:eastAsia="方正仿宋_GBK" w:cs="方正仿宋_GBK"/>
                <w:color w:val="000000"/>
                <w:kern w:val="0"/>
                <w:sz w:val="18"/>
                <w:szCs w:val="18"/>
              </w:rPr>
              <w:t>目标</w:t>
            </w:r>
          </w:p>
        </w:tc>
        <w:tc>
          <w:tcPr>
            <w:tcW w:w="192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年初绩效目标</w:t>
            </w:r>
          </w:p>
        </w:tc>
        <w:tc>
          <w:tcPr>
            <w:tcW w:w="289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全年（调整）绩效目标</w:t>
            </w:r>
          </w:p>
        </w:tc>
        <w:tc>
          <w:tcPr>
            <w:tcW w:w="3854"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90" w:hRule="atLeast"/>
          <w:jc w:val="center"/>
        </w:trPr>
        <w:tc>
          <w:tcPr>
            <w:tcW w:w="87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92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保障卫生健康主管部门的运行，按时完成县委县政府下达各项任务，序时推进卫生健康行业项目建设。重点做好本地区疫情防控、公共卫生服务、公立医院改革等工作。</w:t>
            </w:r>
          </w:p>
        </w:tc>
        <w:tc>
          <w:tcPr>
            <w:tcW w:w="289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保障卫生健康主管部门的运行，按时完成县委县政府下达各项任务，序时推进卫生健康行业项目建设。重点做好本地区疫情防控、公共卫生服务、公立医院改革等工作。</w:t>
            </w:r>
          </w:p>
        </w:tc>
        <w:tc>
          <w:tcPr>
            <w:tcW w:w="3854"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方正仿宋_GBK" w:hAnsi="方正仿宋_GBK" w:eastAsia="方正仿宋_GBK" w:cs="方正仿宋_GBK"/>
                <w:color w:val="000000"/>
                <w:kern w:val="0"/>
                <w:sz w:val="18"/>
                <w:szCs w:val="18"/>
              </w:rPr>
            </w:pPr>
            <w:r>
              <w:rPr>
                <w:rFonts w:hint="eastAsia" w:ascii="宋体" w:hAnsi="宋体" w:eastAsia="方正仿宋_GBK" w:cs="宋体"/>
                <w:color w:val="000000"/>
                <w:kern w:val="0"/>
                <w:sz w:val="24"/>
                <w:szCs w:val="24"/>
              </w:rPr>
              <w:t>按时完成县委县政府下达各项任务，序时推进卫生健康行业项目建设。较好的完成了本地区公共卫生服务、疫情防控、公立医院改革等工作。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2" w:hRule="atLeast"/>
          <w:jc w:val="center"/>
        </w:trPr>
        <w:tc>
          <w:tcPr>
            <w:tcW w:w="8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绩效指标</w:t>
            </w:r>
          </w:p>
        </w:tc>
        <w:tc>
          <w:tcPr>
            <w:tcW w:w="9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指标名称</w:t>
            </w:r>
          </w:p>
        </w:tc>
        <w:tc>
          <w:tcPr>
            <w:tcW w:w="9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计量</w:t>
            </w:r>
            <w:r>
              <w:rPr>
                <w:rFonts w:hint="eastAsia" w:ascii="方正仿宋_GBK" w:hAnsi="方正仿宋_GBK" w:eastAsia="方正仿宋_GBK" w:cs="方正仿宋_GBK"/>
                <w:color w:val="000000"/>
                <w:kern w:val="0"/>
                <w:sz w:val="18"/>
                <w:szCs w:val="18"/>
              </w:rPr>
              <w:br w:type="textWrapping"/>
            </w:r>
            <w:r>
              <w:rPr>
                <w:rFonts w:hint="eastAsia" w:ascii="方正仿宋_GBK" w:hAnsi="方正仿宋_GBK" w:eastAsia="方正仿宋_GBK" w:cs="方正仿宋_GBK"/>
                <w:color w:val="000000"/>
                <w:kern w:val="0"/>
                <w:sz w:val="18"/>
                <w:szCs w:val="18"/>
              </w:rPr>
              <w:t>单位</w:t>
            </w:r>
          </w:p>
        </w:tc>
        <w:tc>
          <w:tcPr>
            <w:tcW w:w="9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指标</w:t>
            </w:r>
            <w:r>
              <w:rPr>
                <w:rFonts w:hint="eastAsia" w:ascii="方正仿宋_GBK" w:hAnsi="方正仿宋_GBK" w:eastAsia="方正仿宋_GBK" w:cs="方正仿宋_GBK"/>
                <w:color w:val="000000"/>
                <w:kern w:val="0"/>
                <w:sz w:val="18"/>
                <w:szCs w:val="18"/>
              </w:rPr>
              <w:br w:type="textWrapping"/>
            </w:r>
            <w:r>
              <w:rPr>
                <w:rFonts w:hint="eastAsia" w:ascii="方正仿宋_GBK" w:hAnsi="方正仿宋_GBK" w:eastAsia="方正仿宋_GBK" w:cs="方正仿宋_GBK"/>
                <w:color w:val="000000"/>
                <w:kern w:val="0"/>
                <w:sz w:val="18"/>
                <w:szCs w:val="18"/>
              </w:rPr>
              <w:t>性质</w:t>
            </w:r>
          </w:p>
        </w:tc>
        <w:tc>
          <w:tcPr>
            <w:tcW w:w="9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指标值</w:t>
            </w:r>
          </w:p>
        </w:tc>
        <w:tc>
          <w:tcPr>
            <w:tcW w:w="9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指标权重</w:t>
            </w:r>
            <w:r>
              <w:rPr>
                <w:rFonts w:hint="eastAsia" w:ascii="方正仿宋_GBK" w:hAnsi="方正仿宋_GBK" w:eastAsia="方正仿宋_GBK" w:cs="方正仿宋_GBK"/>
                <w:color w:val="000000"/>
                <w:kern w:val="0"/>
                <w:sz w:val="18"/>
                <w:szCs w:val="18"/>
              </w:rPr>
              <w:br w:type="textWrapping"/>
            </w:r>
            <w:r>
              <w:rPr>
                <w:rFonts w:hint="eastAsia" w:ascii="方正仿宋_GBK" w:hAnsi="方正仿宋_GBK" w:eastAsia="方正仿宋_GBK" w:cs="方正仿宋_GBK"/>
                <w:color w:val="000000"/>
                <w:kern w:val="0"/>
                <w:sz w:val="18"/>
                <w:szCs w:val="18"/>
              </w:rPr>
              <w:t>（分）</w:t>
            </w:r>
          </w:p>
        </w:tc>
        <w:tc>
          <w:tcPr>
            <w:tcW w:w="9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全年</w:t>
            </w:r>
            <w:r>
              <w:rPr>
                <w:rFonts w:hint="eastAsia" w:ascii="方正仿宋_GBK" w:hAnsi="方正仿宋_GBK" w:eastAsia="方正仿宋_GBK" w:cs="方正仿宋_GBK"/>
                <w:color w:val="000000"/>
                <w:kern w:val="0"/>
                <w:sz w:val="18"/>
                <w:szCs w:val="18"/>
              </w:rPr>
              <w:br w:type="textWrapping"/>
            </w:r>
            <w:r>
              <w:rPr>
                <w:rFonts w:hint="eastAsia" w:ascii="方正仿宋_GBK" w:hAnsi="方正仿宋_GBK" w:eastAsia="方正仿宋_GBK" w:cs="方正仿宋_GBK"/>
                <w:color w:val="000000"/>
                <w:kern w:val="0"/>
                <w:sz w:val="18"/>
                <w:szCs w:val="18"/>
              </w:rPr>
              <w:t>完成值</w:t>
            </w:r>
          </w:p>
        </w:tc>
        <w:tc>
          <w:tcPr>
            <w:tcW w:w="9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指标得分</w:t>
            </w:r>
            <w:r>
              <w:rPr>
                <w:rFonts w:hint="eastAsia" w:ascii="方正仿宋_GBK" w:hAnsi="方正仿宋_GBK" w:eastAsia="方正仿宋_GBK" w:cs="方正仿宋_GBK"/>
                <w:color w:val="000000"/>
                <w:kern w:val="0"/>
                <w:sz w:val="18"/>
                <w:szCs w:val="18"/>
              </w:rPr>
              <w:br w:type="textWrapping"/>
            </w:r>
            <w:r>
              <w:rPr>
                <w:rFonts w:hint="eastAsia" w:ascii="方正仿宋_GBK" w:hAnsi="方正仿宋_GBK" w:eastAsia="方正仿宋_GBK" w:cs="方正仿宋_GBK"/>
                <w:color w:val="000000"/>
                <w:kern w:val="0"/>
                <w:sz w:val="18"/>
                <w:szCs w:val="18"/>
              </w:rPr>
              <w:t>（分）</w:t>
            </w:r>
          </w:p>
        </w:tc>
        <w:tc>
          <w:tcPr>
            <w:tcW w:w="192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jc w:val="center"/>
        </w:trPr>
        <w:tc>
          <w:tcPr>
            <w:tcW w:w="87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9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rPr>
                <w:rFonts w:hint="eastAsia" w:ascii="方正仿宋_GBK" w:hAnsi="方正仿宋_GBK" w:eastAsia="方正仿宋_GBK" w:cs="方正仿宋_GBK"/>
                <w:color w:val="000000"/>
                <w:kern w:val="0"/>
                <w:sz w:val="18"/>
                <w:szCs w:val="18"/>
              </w:rPr>
            </w:pPr>
            <w:r>
              <w:rPr>
                <w:rFonts w:hint="eastAsia" w:ascii="宋体" w:hAnsi="宋体" w:eastAsia="方正仿宋_GBK" w:cs="宋体"/>
                <w:color w:val="000000"/>
                <w:kern w:val="0"/>
                <w:sz w:val="20"/>
                <w:szCs w:val="20"/>
              </w:rPr>
              <w:t>组织实施国家规定基本公共卫生服务项目</w:t>
            </w:r>
          </w:p>
        </w:tc>
        <w:tc>
          <w:tcPr>
            <w:tcW w:w="9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rPr>
                <w:rFonts w:hint="eastAsia" w:ascii="方正仿宋_GBK" w:hAnsi="方正仿宋_GBK" w:eastAsia="方正仿宋_GBK" w:cs="方正仿宋_GBK"/>
                <w:color w:val="000000"/>
                <w:kern w:val="0"/>
                <w:sz w:val="18"/>
                <w:szCs w:val="18"/>
              </w:rPr>
            </w:pPr>
            <w:r>
              <w:rPr>
                <w:rFonts w:hint="eastAsia" w:ascii="宋体" w:hAnsi="宋体" w:eastAsia="方正仿宋_GBK" w:cs="宋体"/>
                <w:color w:val="000000"/>
                <w:kern w:val="0"/>
                <w:sz w:val="20"/>
                <w:szCs w:val="20"/>
              </w:rPr>
              <w:t>是</w:t>
            </w:r>
            <w:r>
              <w:rPr>
                <w:rFonts w:hint="eastAsia" w:ascii="宋体" w:hAnsi="宋体" w:eastAsia="宋体" w:cs="宋体"/>
                <w:color w:val="000000"/>
                <w:kern w:val="0"/>
                <w:sz w:val="20"/>
                <w:szCs w:val="20"/>
              </w:rPr>
              <w:t>/</w:t>
            </w:r>
            <w:r>
              <w:rPr>
                <w:rFonts w:hint="eastAsia" w:ascii="方正仿宋_GBK" w:hAnsi="方正仿宋_GBK" w:eastAsia="方正仿宋_GBK" w:cs="方正仿宋_GBK"/>
                <w:color w:val="000000"/>
                <w:kern w:val="0"/>
                <w:sz w:val="20"/>
                <w:szCs w:val="20"/>
              </w:rPr>
              <w:t>否</w:t>
            </w:r>
          </w:p>
        </w:tc>
        <w:tc>
          <w:tcPr>
            <w:tcW w:w="9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rPr>
                <w:rFonts w:hint="eastAsia" w:ascii="方正仿宋_GBK" w:hAnsi="方正仿宋_GBK" w:eastAsia="方正仿宋_GBK" w:cs="方正仿宋_GBK"/>
                <w:color w:val="000000"/>
                <w:kern w:val="0"/>
                <w:sz w:val="18"/>
                <w:szCs w:val="18"/>
              </w:rPr>
            </w:pPr>
            <w:r>
              <w:rPr>
                <w:rFonts w:hint="eastAsia" w:ascii="宋体" w:hAnsi="宋体" w:eastAsia="方正仿宋_GBK" w:cs="宋体"/>
                <w:color w:val="000000"/>
                <w:kern w:val="0"/>
                <w:sz w:val="20"/>
                <w:szCs w:val="20"/>
              </w:rPr>
              <w:t>定性指标</w:t>
            </w:r>
          </w:p>
        </w:tc>
        <w:tc>
          <w:tcPr>
            <w:tcW w:w="9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rPr>
                <w:rFonts w:hint="eastAsia" w:ascii="方正仿宋_GBK" w:hAnsi="方正仿宋_GBK" w:eastAsia="方正仿宋_GBK" w:cs="方正仿宋_GBK"/>
                <w:color w:val="000000"/>
                <w:kern w:val="0"/>
                <w:sz w:val="18"/>
                <w:szCs w:val="18"/>
              </w:rPr>
            </w:pPr>
            <w:r>
              <w:rPr>
                <w:rFonts w:hint="eastAsia" w:ascii="宋体" w:hAnsi="宋体" w:eastAsia="方正仿宋_GBK" w:cs="宋体"/>
                <w:color w:val="000000"/>
                <w:kern w:val="0"/>
                <w:sz w:val="20"/>
                <w:szCs w:val="20"/>
              </w:rPr>
              <w:t>是</w:t>
            </w:r>
          </w:p>
        </w:tc>
        <w:tc>
          <w:tcPr>
            <w:tcW w:w="9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rPr>
                <w:rFonts w:hint="eastAsia" w:ascii="方正仿宋_GBK" w:hAnsi="方正仿宋_GBK" w:eastAsia="方正仿宋_GBK" w:cs="方正仿宋_GBK"/>
                <w:color w:val="000000"/>
                <w:kern w:val="0"/>
                <w:sz w:val="18"/>
                <w:szCs w:val="18"/>
              </w:rPr>
            </w:pPr>
            <w:r>
              <w:rPr>
                <w:rFonts w:hint="eastAsia" w:ascii="宋体" w:hAnsi="宋体" w:eastAsia="方正仿宋_GBK" w:cs="宋体"/>
                <w:color w:val="000000"/>
                <w:kern w:val="0"/>
                <w:sz w:val="20"/>
                <w:szCs w:val="20"/>
              </w:rPr>
              <w:t>20</w:t>
            </w:r>
          </w:p>
        </w:tc>
        <w:tc>
          <w:tcPr>
            <w:tcW w:w="9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rPr>
                <w:rFonts w:hint="eastAsia" w:ascii="方正仿宋_GBK" w:hAnsi="方正仿宋_GBK" w:eastAsia="方正仿宋_GBK" w:cs="方正仿宋_GBK"/>
                <w:color w:val="000000"/>
                <w:kern w:val="0"/>
                <w:sz w:val="18"/>
                <w:szCs w:val="18"/>
              </w:rPr>
            </w:pPr>
            <w:r>
              <w:rPr>
                <w:rFonts w:hint="eastAsia" w:ascii="宋体" w:hAnsi="宋体" w:eastAsia="方正仿宋_GBK" w:cs="宋体"/>
                <w:color w:val="000000"/>
                <w:kern w:val="0"/>
                <w:sz w:val="20"/>
                <w:szCs w:val="20"/>
              </w:rPr>
              <w:t>是</w:t>
            </w:r>
          </w:p>
        </w:tc>
        <w:tc>
          <w:tcPr>
            <w:tcW w:w="9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rPr>
                <w:rFonts w:hint="default"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19</w:t>
            </w:r>
          </w:p>
        </w:tc>
        <w:tc>
          <w:tcPr>
            <w:tcW w:w="192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jc w:val="center"/>
        </w:trPr>
        <w:tc>
          <w:tcPr>
            <w:tcW w:w="87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9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rPr>
                <w:rFonts w:hint="eastAsia" w:ascii="方正仿宋_GBK" w:hAnsi="方正仿宋_GBK" w:eastAsia="方正仿宋_GBK" w:cs="方正仿宋_GBK"/>
                <w:color w:val="000000"/>
                <w:kern w:val="0"/>
                <w:sz w:val="18"/>
                <w:szCs w:val="18"/>
              </w:rPr>
            </w:pPr>
            <w:r>
              <w:rPr>
                <w:rFonts w:hint="eastAsia" w:ascii="宋体" w:hAnsi="宋体" w:eastAsia="方正仿宋_GBK" w:cs="宋体"/>
                <w:color w:val="000000"/>
                <w:kern w:val="0"/>
                <w:sz w:val="20"/>
                <w:szCs w:val="20"/>
              </w:rPr>
              <w:t>计划生育奖扶特扶政策实施率</w:t>
            </w:r>
          </w:p>
        </w:tc>
        <w:tc>
          <w:tcPr>
            <w:tcW w:w="9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rPr>
                <w:rFonts w:hint="eastAsia" w:ascii="方正仿宋_GBK" w:hAnsi="方正仿宋_GBK" w:eastAsia="方正仿宋_GBK" w:cs="方正仿宋_GBK"/>
                <w:color w:val="000000"/>
                <w:kern w:val="0"/>
                <w:sz w:val="18"/>
                <w:szCs w:val="18"/>
              </w:rPr>
            </w:pPr>
            <w:r>
              <w:rPr>
                <w:rFonts w:hint="eastAsia" w:ascii="宋体" w:hAnsi="宋体" w:eastAsia="方正仿宋_GBK" w:cs="宋体"/>
                <w:color w:val="000000"/>
                <w:kern w:val="0"/>
                <w:sz w:val="20"/>
                <w:szCs w:val="20"/>
              </w:rPr>
              <w:t>%</w:t>
            </w:r>
          </w:p>
        </w:tc>
        <w:tc>
          <w:tcPr>
            <w:tcW w:w="9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rPr>
                <w:rFonts w:hint="eastAsia" w:ascii="方正仿宋_GBK" w:hAnsi="方正仿宋_GBK" w:eastAsia="方正仿宋_GBK" w:cs="方正仿宋_GBK"/>
                <w:color w:val="000000"/>
                <w:kern w:val="0"/>
                <w:sz w:val="18"/>
                <w:szCs w:val="18"/>
              </w:rPr>
            </w:pPr>
            <w:r>
              <w:rPr>
                <w:rFonts w:hint="eastAsia" w:ascii="宋体" w:hAnsi="宋体" w:eastAsia="方正仿宋_GBK" w:cs="宋体"/>
                <w:color w:val="000000"/>
                <w:kern w:val="0"/>
                <w:sz w:val="20"/>
                <w:szCs w:val="20"/>
              </w:rPr>
              <w:t>定量指标</w:t>
            </w:r>
          </w:p>
        </w:tc>
        <w:tc>
          <w:tcPr>
            <w:tcW w:w="9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rPr>
                <w:rFonts w:hint="eastAsia" w:ascii="方正仿宋_GBK" w:hAnsi="方正仿宋_GBK" w:eastAsia="方正仿宋_GBK" w:cs="方正仿宋_GBK"/>
                <w:color w:val="000000"/>
                <w:kern w:val="0"/>
                <w:sz w:val="18"/>
                <w:szCs w:val="18"/>
              </w:rPr>
            </w:pPr>
            <w:r>
              <w:rPr>
                <w:rFonts w:hint="eastAsia" w:ascii="宋体" w:hAnsi="宋体" w:eastAsia="方正仿宋_GBK" w:cs="宋体"/>
                <w:color w:val="000000"/>
                <w:kern w:val="0"/>
                <w:sz w:val="20"/>
                <w:szCs w:val="20"/>
              </w:rPr>
              <w:t>100%</w:t>
            </w:r>
          </w:p>
        </w:tc>
        <w:tc>
          <w:tcPr>
            <w:tcW w:w="9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rPr>
                <w:rFonts w:hint="eastAsia" w:ascii="方正仿宋_GBK" w:hAnsi="方正仿宋_GBK" w:eastAsia="方正仿宋_GBK" w:cs="方正仿宋_GBK"/>
                <w:color w:val="000000"/>
                <w:kern w:val="0"/>
                <w:sz w:val="18"/>
                <w:szCs w:val="18"/>
              </w:rPr>
            </w:pPr>
            <w:r>
              <w:rPr>
                <w:rFonts w:hint="eastAsia" w:ascii="宋体" w:hAnsi="宋体" w:eastAsia="方正仿宋_GBK" w:cs="宋体"/>
                <w:color w:val="000000"/>
                <w:kern w:val="0"/>
                <w:sz w:val="20"/>
                <w:szCs w:val="20"/>
              </w:rPr>
              <w:t>20</w:t>
            </w:r>
          </w:p>
        </w:tc>
        <w:tc>
          <w:tcPr>
            <w:tcW w:w="9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rPr>
                <w:rFonts w:hint="eastAsia" w:ascii="方正仿宋_GBK" w:hAnsi="方正仿宋_GBK" w:eastAsia="方正仿宋_GBK" w:cs="方正仿宋_GBK"/>
                <w:color w:val="000000"/>
                <w:kern w:val="0"/>
                <w:sz w:val="18"/>
                <w:szCs w:val="18"/>
              </w:rPr>
            </w:pPr>
            <w:r>
              <w:rPr>
                <w:rFonts w:hint="eastAsia" w:ascii="宋体" w:hAnsi="宋体" w:eastAsia="方正仿宋_GBK" w:cs="宋体"/>
                <w:color w:val="000000"/>
                <w:kern w:val="0"/>
                <w:sz w:val="20"/>
                <w:szCs w:val="20"/>
              </w:rPr>
              <w:t>100%</w:t>
            </w:r>
          </w:p>
        </w:tc>
        <w:tc>
          <w:tcPr>
            <w:tcW w:w="9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rPr>
                <w:rFonts w:hint="default"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20</w:t>
            </w:r>
          </w:p>
        </w:tc>
        <w:tc>
          <w:tcPr>
            <w:tcW w:w="192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jc w:val="center"/>
        </w:trPr>
        <w:tc>
          <w:tcPr>
            <w:tcW w:w="87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9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rPr>
                <w:rFonts w:hint="eastAsia" w:ascii="方正仿宋_GBK" w:hAnsi="方正仿宋_GBK" w:eastAsia="方正仿宋_GBK" w:cs="方正仿宋_GBK"/>
                <w:color w:val="000000"/>
                <w:kern w:val="0"/>
                <w:sz w:val="18"/>
                <w:szCs w:val="18"/>
                <w:lang w:eastAsia="zh-CN"/>
              </w:rPr>
            </w:pPr>
            <w:r>
              <w:rPr>
                <w:rFonts w:hint="eastAsia" w:eastAsia="方正仿宋_GBK" w:cs="宋体"/>
                <w:color w:val="000000"/>
                <w:kern w:val="0"/>
                <w:sz w:val="20"/>
                <w:szCs w:val="20"/>
                <w:lang w:eastAsia="zh-CN"/>
              </w:rPr>
              <w:t>基本药物制度实施率</w:t>
            </w:r>
          </w:p>
        </w:tc>
        <w:tc>
          <w:tcPr>
            <w:tcW w:w="9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rPr>
                <w:rFonts w:hint="eastAsia" w:ascii="方正仿宋_GBK" w:hAnsi="方正仿宋_GBK" w:eastAsia="方正仿宋_GBK" w:cs="方正仿宋_GBK"/>
                <w:color w:val="000000"/>
                <w:kern w:val="0"/>
                <w:sz w:val="18"/>
                <w:szCs w:val="18"/>
              </w:rPr>
            </w:pPr>
            <w:r>
              <w:rPr>
                <w:rFonts w:hint="eastAsia" w:ascii="宋体" w:hAnsi="宋体" w:eastAsia="方正仿宋_GBK" w:cs="宋体"/>
                <w:color w:val="000000"/>
                <w:kern w:val="0"/>
                <w:sz w:val="20"/>
                <w:szCs w:val="20"/>
              </w:rPr>
              <w:t>%</w:t>
            </w:r>
          </w:p>
        </w:tc>
        <w:tc>
          <w:tcPr>
            <w:tcW w:w="9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rPr>
                <w:rFonts w:hint="eastAsia" w:ascii="方正仿宋_GBK" w:hAnsi="方正仿宋_GBK" w:eastAsia="方正仿宋_GBK" w:cs="方正仿宋_GBK"/>
                <w:color w:val="000000"/>
                <w:kern w:val="0"/>
                <w:sz w:val="18"/>
                <w:szCs w:val="18"/>
              </w:rPr>
            </w:pPr>
            <w:r>
              <w:rPr>
                <w:rFonts w:hint="eastAsia" w:ascii="宋体" w:hAnsi="宋体" w:eastAsia="方正仿宋_GBK" w:cs="宋体"/>
                <w:color w:val="000000"/>
                <w:kern w:val="0"/>
                <w:sz w:val="20"/>
                <w:szCs w:val="20"/>
              </w:rPr>
              <w:t>定量指标</w:t>
            </w:r>
          </w:p>
        </w:tc>
        <w:tc>
          <w:tcPr>
            <w:tcW w:w="9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rPr>
                <w:rFonts w:hint="eastAsia" w:ascii="方正仿宋_GBK" w:hAnsi="方正仿宋_GBK" w:eastAsia="方正仿宋_GBK" w:cs="方正仿宋_GBK"/>
                <w:color w:val="000000"/>
                <w:kern w:val="0"/>
                <w:sz w:val="18"/>
                <w:szCs w:val="18"/>
              </w:rPr>
            </w:pPr>
            <w:r>
              <w:rPr>
                <w:rFonts w:hint="eastAsia" w:ascii="宋体" w:hAnsi="宋体" w:eastAsia="方正仿宋_GBK" w:cs="宋体"/>
                <w:color w:val="000000"/>
                <w:kern w:val="0"/>
                <w:sz w:val="20"/>
                <w:szCs w:val="20"/>
              </w:rPr>
              <w:t>100%</w:t>
            </w:r>
          </w:p>
        </w:tc>
        <w:tc>
          <w:tcPr>
            <w:tcW w:w="9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rPr>
                <w:rFonts w:hint="eastAsia" w:ascii="方正仿宋_GBK" w:hAnsi="方正仿宋_GBK" w:eastAsia="方正仿宋_GBK" w:cs="方正仿宋_GBK"/>
                <w:color w:val="000000"/>
                <w:kern w:val="0"/>
                <w:sz w:val="18"/>
                <w:szCs w:val="18"/>
              </w:rPr>
            </w:pPr>
            <w:r>
              <w:rPr>
                <w:rFonts w:hint="eastAsia" w:ascii="宋体" w:hAnsi="宋体" w:eastAsia="方正仿宋_GBK" w:cs="宋体"/>
                <w:color w:val="000000"/>
                <w:kern w:val="0"/>
                <w:sz w:val="20"/>
                <w:szCs w:val="20"/>
              </w:rPr>
              <w:t>20</w:t>
            </w:r>
          </w:p>
        </w:tc>
        <w:tc>
          <w:tcPr>
            <w:tcW w:w="9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rPr>
                <w:rFonts w:hint="eastAsia" w:ascii="方正仿宋_GBK" w:hAnsi="方正仿宋_GBK" w:eastAsia="方正仿宋_GBK" w:cs="方正仿宋_GBK"/>
                <w:color w:val="000000"/>
                <w:kern w:val="0"/>
                <w:sz w:val="18"/>
                <w:szCs w:val="18"/>
              </w:rPr>
            </w:pPr>
            <w:r>
              <w:rPr>
                <w:rFonts w:hint="eastAsia" w:ascii="宋体" w:hAnsi="宋体" w:eastAsia="方正仿宋_GBK" w:cs="宋体"/>
                <w:color w:val="000000"/>
                <w:kern w:val="0"/>
                <w:sz w:val="20"/>
                <w:szCs w:val="20"/>
              </w:rPr>
              <w:t>100%</w:t>
            </w:r>
          </w:p>
        </w:tc>
        <w:tc>
          <w:tcPr>
            <w:tcW w:w="9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rPr>
                <w:rFonts w:hint="default"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18</w:t>
            </w:r>
          </w:p>
        </w:tc>
        <w:tc>
          <w:tcPr>
            <w:tcW w:w="192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jc w:val="center"/>
        </w:trPr>
        <w:tc>
          <w:tcPr>
            <w:tcW w:w="87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9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rPr>
                <w:rFonts w:hint="eastAsia" w:ascii="方正仿宋_GBK" w:hAnsi="方正仿宋_GBK" w:eastAsia="方正仿宋_GBK" w:cs="方正仿宋_GBK"/>
                <w:color w:val="000000"/>
                <w:kern w:val="0"/>
                <w:sz w:val="18"/>
                <w:szCs w:val="18"/>
              </w:rPr>
            </w:pPr>
            <w:r>
              <w:rPr>
                <w:rFonts w:hint="eastAsia" w:ascii="宋体" w:hAnsi="宋体" w:eastAsia="方正仿宋_GBK" w:cs="宋体"/>
                <w:color w:val="000000"/>
                <w:kern w:val="0"/>
                <w:sz w:val="20"/>
                <w:szCs w:val="20"/>
              </w:rPr>
              <w:t>推进医公体建设，市卫健委下达指标完成率</w:t>
            </w:r>
          </w:p>
        </w:tc>
        <w:tc>
          <w:tcPr>
            <w:tcW w:w="9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rPr>
                <w:rFonts w:hint="eastAsia" w:ascii="方正仿宋_GBK" w:hAnsi="方正仿宋_GBK" w:eastAsia="方正仿宋_GBK" w:cs="方正仿宋_GBK"/>
                <w:color w:val="000000"/>
                <w:kern w:val="0"/>
                <w:sz w:val="18"/>
                <w:szCs w:val="18"/>
              </w:rPr>
            </w:pPr>
            <w:r>
              <w:rPr>
                <w:rFonts w:hint="eastAsia" w:ascii="宋体" w:hAnsi="宋体" w:eastAsia="方正仿宋_GBK" w:cs="宋体"/>
                <w:color w:val="000000"/>
                <w:kern w:val="0"/>
                <w:sz w:val="20"/>
                <w:szCs w:val="20"/>
              </w:rPr>
              <w:t>%</w:t>
            </w:r>
          </w:p>
        </w:tc>
        <w:tc>
          <w:tcPr>
            <w:tcW w:w="9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rPr>
                <w:rFonts w:hint="eastAsia" w:ascii="方正仿宋_GBK" w:hAnsi="方正仿宋_GBK" w:eastAsia="方正仿宋_GBK" w:cs="方正仿宋_GBK"/>
                <w:color w:val="000000"/>
                <w:kern w:val="0"/>
                <w:sz w:val="18"/>
                <w:szCs w:val="18"/>
              </w:rPr>
            </w:pPr>
            <w:r>
              <w:rPr>
                <w:rFonts w:hint="eastAsia" w:ascii="宋体" w:hAnsi="宋体" w:eastAsia="方正仿宋_GBK" w:cs="宋体"/>
                <w:color w:val="000000"/>
                <w:kern w:val="0"/>
                <w:sz w:val="20"/>
                <w:szCs w:val="20"/>
              </w:rPr>
              <w:t>定量指标</w:t>
            </w:r>
          </w:p>
        </w:tc>
        <w:tc>
          <w:tcPr>
            <w:tcW w:w="9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rPr>
                <w:rFonts w:hint="eastAsia" w:ascii="方正仿宋_GBK" w:hAnsi="方正仿宋_GBK" w:eastAsia="方正仿宋_GBK" w:cs="方正仿宋_GBK"/>
                <w:color w:val="000000"/>
                <w:kern w:val="0"/>
                <w:sz w:val="18"/>
                <w:szCs w:val="18"/>
              </w:rPr>
            </w:pPr>
            <w:r>
              <w:rPr>
                <w:rFonts w:hint="eastAsia" w:ascii="宋体" w:hAnsi="宋体" w:eastAsia="方正仿宋_GBK" w:cs="宋体"/>
                <w:color w:val="000000"/>
                <w:kern w:val="0"/>
                <w:sz w:val="20"/>
                <w:szCs w:val="20"/>
              </w:rPr>
              <w:t>100%</w:t>
            </w:r>
          </w:p>
        </w:tc>
        <w:tc>
          <w:tcPr>
            <w:tcW w:w="9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rPr>
                <w:rFonts w:hint="eastAsia" w:ascii="方正仿宋_GBK" w:hAnsi="方正仿宋_GBK" w:eastAsia="方正仿宋_GBK" w:cs="方正仿宋_GBK"/>
                <w:color w:val="000000"/>
                <w:kern w:val="0"/>
                <w:sz w:val="18"/>
                <w:szCs w:val="18"/>
              </w:rPr>
            </w:pPr>
            <w:r>
              <w:rPr>
                <w:rFonts w:hint="eastAsia" w:ascii="宋体" w:hAnsi="宋体" w:eastAsia="方正仿宋_GBK" w:cs="宋体"/>
                <w:color w:val="000000"/>
                <w:kern w:val="0"/>
                <w:sz w:val="20"/>
                <w:szCs w:val="20"/>
              </w:rPr>
              <w:t>20</w:t>
            </w:r>
          </w:p>
        </w:tc>
        <w:tc>
          <w:tcPr>
            <w:tcW w:w="9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rPr>
                <w:rFonts w:hint="eastAsia" w:ascii="方正仿宋_GBK" w:hAnsi="方正仿宋_GBK" w:eastAsia="方正仿宋_GBK" w:cs="方正仿宋_GBK"/>
                <w:color w:val="000000"/>
                <w:kern w:val="0"/>
                <w:sz w:val="18"/>
                <w:szCs w:val="18"/>
              </w:rPr>
            </w:pPr>
            <w:r>
              <w:rPr>
                <w:rFonts w:hint="eastAsia" w:ascii="宋体" w:hAnsi="宋体" w:eastAsia="方正仿宋_GBK" w:cs="宋体"/>
                <w:color w:val="000000"/>
                <w:kern w:val="0"/>
                <w:sz w:val="20"/>
                <w:szCs w:val="20"/>
              </w:rPr>
              <w:t>90%</w:t>
            </w:r>
          </w:p>
        </w:tc>
        <w:tc>
          <w:tcPr>
            <w:tcW w:w="9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rPr>
                <w:rFonts w:hint="eastAsia" w:ascii="方正仿宋_GBK" w:hAnsi="方正仿宋_GBK" w:eastAsia="方正仿宋_GBK" w:cs="方正仿宋_GBK"/>
                <w:color w:val="000000"/>
                <w:kern w:val="0"/>
                <w:sz w:val="18"/>
                <w:szCs w:val="18"/>
              </w:rPr>
            </w:pPr>
            <w:r>
              <w:rPr>
                <w:rFonts w:hint="eastAsia" w:ascii="宋体" w:hAnsi="宋体" w:eastAsia="方正仿宋_GBK" w:cs="宋体"/>
                <w:color w:val="000000"/>
                <w:kern w:val="0"/>
                <w:sz w:val="20"/>
                <w:szCs w:val="20"/>
              </w:rPr>
              <w:t>18</w:t>
            </w:r>
          </w:p>
        </w:tc>
        <w:tc>
          <w:tcPr>
            <w:tcW w:w="192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jc w:val="center"/>
        </w:trPr>
        <w:tc>
          <w:tcPr>
            <w:tcW w:w="87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9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rPr>
                <w:rFonts w:hint="eastAsia" w:ascii="宋体" w:hAnsi="宋体" w:eastAsia="方正仿宋_GBK" w:cs="宋体"/>
                <w:color w:val="000000"/>
                <w:kern w:val="0"/>
                <w:sz w:val="20"/>
                <w:szCs w:val="20"/>
              </w:rPr>
            </w:pPr>
            <w:r>
              <w:rPr>
                <w:rFonts w:hint="eastAsia" w:ascii="宋体" w:hAnsi="宋体" w:eastAsia="方正仿宋_GBK" w:cs="宋体"/>
                <w:color w:val="000000"/>
                <w:kern w:val="0"/>
                <w:sz w:val="20"/>
                <w:szCs w:val="20"/>
              </w:rPr>
              <w:t>部门预算执行情况</w:t>
            </w:r>
          </w:p>
        </w:tc>
        <w:tc>
          <w:tcPr>
            <w:tcW w:w="9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rPr>
                <w:rFonts w:hint="eastAsia" w:ascii="宋体" w:hAnsi="宋体" w:eastAsia="方正仿宋_GBK" w:cs="宋体"/>
                <w:color w:val="000000"/>
                <w:kern w:val="0"/>
                <w:sz w:val="20"/>
                <w:szCs w:val="20"/>
              </w:rPr>
            </w:pPr>
            <w:r>
              <w:rPr>
                <w:rFonts w:hint="eastAsia" w:ascii="宋体" w:hAnsi="宋体" w:eastAsia="方正仿宋_GBK" w:cs="宋体"/>
                <w:color w:val="000000"/>
                <w:kern w:val="0"/>
                <w:sz w:val="20"/>
                <w:szCs w:val="20"/>
              </w:rPr>
              <w:t>%</w:t>
            </w:r>
          </w:p>
        </w:tc>
        <w:tc>
          <w:tcPr>
            <w:tcW w:w="9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方正仿宋_GBK" w:hAnsi="方正仿宋_GBK" w:eastAsia="方正仿宋_GBK" w:cs="方正仿宋_GBK"/>
                <w:color w:val="000000"/>
                <w:kern w:val="0"/>
                <w:sz w:val="18"/>
                <w:szCs w:val="18"/>
              </w:rPr>
            </w:pPr>
            <w:r>
              <w:rPr>
                <w:rFonts w:hint="eastAsia" w:ascii="宋体" w:hAnsi="宋体" w:eastAsia="方正仿宋_GBK" w:cs="宋体"/>
                <w:color w:val="000000"/>
                <w:kern w:val="0"/>
                <w:sz w:val="20"/>
                <w:szCs w:val="20"/>
              </w:rPr>
              <w:t>定量指标</w:t>
            </w:r>
          </w:p>
        </w:tc>
        <w:tc>
          <w:tcPr>
            <w:tcW w:w="9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rPr>
                <w:rFonts w:hint="eastAsia" w:ascii="宋体" w:hAnsi="宋体" w:eastAsia="方正仿宋_GBK" w:cs="宋体"/>
                <w:color w:val="000000"/>
                <w:kern w:val="0"/>
                <w:sz w:val="20"/>
                <w:szCs w:val="20"/>
              </w:rPr>
            </w:pPr>
            <w:r>
              <w:rPr>
                <w:rFonts w:hint="eastAsia" w:ascii="宋体" w:hAnsi="宋体" w:eastAsia="方正仿宋_GBK" w:cs="宋体"/>
                <w:color w:val="000000"/>
                <w:kern w:val="0"/>
                <w:sz w:val="20"/>
                <w:szCs w:val="20"/>
              </w:rPr>
              <w:t>100%</w:t>
            </w:r>
          </w:p>
        </w:tc>
        <w:tc>
          <w:tcPr>
            <w:tcW w:w="9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rPr>
                <w:rFonts w:hint="eastAsia" w:ascii="宋体" w:hAnsi="宋体" w:eastAsia="方正仿宋_GBK" w:cs="宋体"/>
                <w:color w:val="000000"/>
                <w:kern w:val="0"/>
                <w:sz w:val="20"/>
                <w:szCs w:val="20"/>
              </w:rPr>
            </w:pPr>
            <w:r>
              <w:rPr>
                <w:rFonts w:hint="eastAsia" w:ascii="宋体" w:hAnsi="宋体" w:eastAsia="方正仿宋_GBK" w:cs="宋体"/>
                <w:color w:val="000000"/>
                <w:kern w:val="0"/>
                <w:sz w:val="20"/>
                <w:szCs w:val="20"/>
              </w:rPr>
              <w:t>20</w:t>
            </w:r>
          </w:p>
        </w:tc>
        <w:tc>
          <w:tcPr>
            <w:tcW w:w="9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rPr>
                <w:rFonts w:hint="eastAsia" w:ascii="宋体" w:hAnsi="宋体" w:eastAsia="方正仿宋_GBK" w:cs="宋体"/>
                <w:color w:val="000000"/>
                <w:kern w:val="0"/>
                <w:sz w:val="20"/>
                <w:szCs w:val="20"/>
              </w:rPr>
            </w:pPr>
            <w:r>
              <w:rPr>
                <w:rFonts w:hint="eastAsia" w:ascii="宋体" w:hAnsi="宋体" w:eastAsia="方正仿宋_GBK" w:cs="宋体"/>
                <w:color w:val="000000"/>
                <w:kern w:val="0"/>
                <w:sz w:val="20"/>
                <w:szCs w:val="20"/>
              </w:rPr>
              <w:t>100%</w:t>
            </w:r>
          </w:p>
        </w:tc>
        <w:tc>
          <w:tcPr>
            <w:tcW w:w="9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rPr>
                <w:rFonts w:hint="default" w:ascii="宋体" w:hAnsi="宋体" w:eastAsia="方正仿宋_GBK" w:cs="宋体"/>
                <w:color w:val="000000"/>
                <w:kern w:val="0"/>
                <w:sz w:val="20"/>
                <w:szCs w:val="20"/>
                <w:lang w:val="en-US" w:eastAsia="zh-CN"/>
              </w:rPr>
            </w:pPr>
            <w:r>
              <w:rPr>
                <w:rFonts w:hint="eastAsia" w:eastAsia="方正仿宋_GBK" w:cs="宋体"/>
                <w:color w:val="000000"/>
                <w:kern w:val="0"/>
                <w:sz w:val="20"/>
                <w:szCs w:val="20"/>
                <w:lang w:val="en-US" w:eastAsia="zh-CN"/>
              </w:rPr>
              <w:t>19</w:t>
            </w:r>
          </w:p>
        </w:tc>
        <w:tc>
          <w:tcPr>
            <w:tcW w:w="192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color w:val="000000"/>
                <w:kern w:val="0"/>
                <w:sz w:val="20"/>
                <w:szCs w:val="20"/>
              </w:rPr>
            </w:pPr>
          </w:p>
        </w:tc>
      </w:tr>
    </w:tbl>
    <w:p>
      <w:pPr>
        <w:pStyle w:val="12"/>
        <w:autoSpaceDE w:val="0"/>
        <w:spacing w:before="0" w:beforeAutospacing="0" w:line="600" w:lineRule="exact"/>
        <w:rPr>
          <w:rFonts w:hint="eastAsia" w:ascii="方正仿宋_GBK" w:hAnsi="方正仿宋_GBK" w:eastAsia="方正仿宋_GBK" w:cs="方正仿宋_GBK"/>
          <w:sz w:val="32"/>
          <w:szCs w:val="32"/>
          <w:shd w:val="clear" w:color="auto" w:fill="FFFFFF"/>
        </w:rPr>
      </w:pP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我部门未组织开展绩效评价。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县财政局未委托第三方对我部门开展绩效评价。</w:t>
      </w:r>
    </w:p>
    <w:p>
      <w:pPr>
        <w:pStyle w:val="6"/>
        <w:shd w:val="clear" w:color="auto" w:fill="FFFFFF"/>
        <w:rPr>
          <w:rStyle w:val="8"/>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 xml:space="preserve">  </w:t>
      </w:r>
      <w:r>
        <w:rPr>
          <w:rStyle w:val="8"/>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8"/>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 xml:space="preserve">  </w:t>
      </w:r>
      <w:r>
        <w:rPr>
          <w:rStyle w:val="8"/>
          <w:rFonts w:ascii="黑体" w:hAnsi="黑体" w:eastAsia="黑体" w:cs="黑体"/>
          <w:sz w:val="32"/>
          <w:szCs w:val="32"/>
          <w:shd w:val="clear" w:color="auto" w:fill="FFFFFF"/>
        </w:rPr>
        <w:t>七、决算公开联系方式及信息反馈渠道</w:t>
      </w:r>
    </w:p>
    <w:p>
      <w:pPr>
        <w:pStyle w:val="11"/>
        <w:autoSpaceDE w:val="0"/>
        <w:ind w:firstLine="0" w:firstLineChars="0"/>
        <w:rPr>
          <w:rStyle w:val="8"/>
          <w:rFonts w:ascii="方正仿宋_GBK" w:hAnsi="方正仿宋_GBK" w:eastAsia="方正仿宋_GBK" w:cs="方正仿宋_GBK"/>
          <w:color w:val="auto"/>
          <w:sz w:val="32"/>
          <w:szCs w:val="32"/>
          <w:shd w:val="clear" w:color="auto" w:fill="FFFF00"/>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color w:val="auto"/>
          <w:sz w:val="32"/>
          <w:szCs w:val="32"/>
          <w:shd w:val="clear" w:color="auto" w:fill="FFFFFF"/>
          <w:lang w:val="en-US" w:eastAsia="zh-CN"/>
        </w:rPr>
        <w:t>023-59226062。</w:t>
      </w:r>
    </w:p>
    <w:p>
      <w:pPr>
        <w:pStyle w:val="11"/>
        <w:autoSpaceDE w:val="0"/>
        <w:ind w:firstLine="0" w:firstLineChars="0"/>
        <w:rPr>
          <w:rStyle w:val="8"/>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9"/>
        <w:tblW w:w="15337" w:type="dxa"/>
        <w:tblInd w:w="0" w:type="dxa"/>
        <w:tblLayout w:type="fixed"/>
        <w:tblCellMar>
          <w:top w:w="0" w:type="dxa"/>
          <w:left w:w="0" w:type="dxa"/>
          <w:bottom w:w="0" w:type="dxa"/>
          <w:right w:w="0" w:type="dxa"/>
        </w:tblCellMar>
      </w:tblPr>
      <w:tblGrid>
        <w:gridCol w:w="5105"/>
        <w:gridCol w:w="2012"/>
        <w:gridCol w:w="4791"/>
        <w:gridCol w:w="3429"/>
      </w:tblGrid>
      <w:tr>
        <w:tblPrEx>
          <w:tblLayout w:type="fixed"/>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17"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color="auto"/>
              </w:rPr>
              <w:t>重庆市城口县卫生健康委员会</w:t>
            </w:r>
          </w:p>
        </w:tc>
        <w:tc>
          <w:tcPr>
            <w:tcW w:w="47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19,342.99</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49.29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47.73</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41,200.60</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0.61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1,740.58</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1,914.79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56,937.18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509.39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530.86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48.65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62,331.90</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59,990.77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2,924.36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859.01</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2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275.77</w:t>
            </w: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63,190.91</w:t>
            </w:r>
            <w:r>
              <w:rPr>
                <w:color w:val="000000"/>
                <w:sz w:val="20"/>
                <w:u w:color="auto"/>
              </w:rPr>
              <w:t xml:space="preserve"> </w:t>
            </w:r>
          </w:p>
        </w:tc>
        <w:tc>
          <w:tcPr>
            <w:tcW w:w="4791"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63,190.91</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Layout w:type="fixed"/>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重庆市城口县卫生健康委员会</w:t>
            </w: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62,331.90</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19,390.72</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41,200.60</w:t>
            </w:r>
            <w:r>
              <w:rPr>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1,740.58</w:t>
            </w: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49.29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49.29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41.52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41.52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41.52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41.52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高中教育</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1,914.79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1,828.56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86.23</w:t>
            </w:r>
            <w:r>
              <w:rPr>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1,820.45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1,734.22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86.23</w:t>
            </w:r>
            <w:r>
              <w:rPr>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739.95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664.59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75.36</w:t>
            </w: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323.02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323.02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752.37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741.50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10.87</w:t>
            </w: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87.50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87.50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51.79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51.79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35.71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35.71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59,278.31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16,423.36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41,114.37</w:t>
            </w:r>
            <w:r>
              <w:rPr>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1,740.58</w:t>
            </w: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603.24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603.24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179.99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179.99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403.26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403.26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公立医院</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27,765.11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2,934.21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24,075.58</w:t>
            </w:r>
            <w:r>
              <w:rPr>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755.32</w:t>
            </w: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综合医院</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23,186.16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1,958.21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20,834.71</w:t>
            </w: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393.25</w:t>
            </w: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2100202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中医（民族）医院</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4,554.95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952.01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3,240.87</w:t>
            </w: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362.07</w:t>
            </w: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2100206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妇幼保健医院</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基层医疗卫生机构</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13,733.46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4,717.66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8,199.01</w:t>
            </w:r>
            <w:r>
              <w:rPr>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816.79</w:t>
            </w: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2100301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城市社区卫生机构</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1,864.79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595.42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1,220.41</w:t>
            </w: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48.95</w:t>
            </w: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2100302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乡镇卫生院</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11,868.68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4,122.24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6,978.60</w:t>
            </w: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767.83</w:t>
            </w: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13,591.12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4,717.10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8,774.89</w:t>
            </w:r>
            <w:r>
              <w:rPr>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99.12</w:t>
            </w: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疾病预防控制机构</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2,001.54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621.66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1,379.88</w:t>
            </w: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卫生监督机构</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288.95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288.95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妇幼保健机构</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7,939.31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753.96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7,185.35</w:t>
            </w: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精神卫生机构</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334.78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209.66</w:t>
            </w: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99.12</w:t>
            </w: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1,741.06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1,741.06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重大公共卫生服务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477.47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477.47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897.35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897.35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2100717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计划生育服务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849.33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849.33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其他计划生育事务支出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499.26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434.37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64.89</w:t>
            </w:r>
            <w:r>
              <w:rPr>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22.78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22.78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473.02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408.13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64.89</w:t>
            </w: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2,018.78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1,949.42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69.35</w:t>
            </w: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2,018.78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1,949.42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69.35</w:t>
            </w: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509.39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509.39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509.39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509.39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509.39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509.39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530.86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530.86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530.86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530.86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530.86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530.86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48.65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48.65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47.73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47.73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47.73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47.73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2299999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重庆市城口县卫生健康委员会 </w:t>
            </w: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59,990.77</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50,065.30</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9,925.47</w:t>
            </w: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49.29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49.29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41.52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41.52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41.52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41.52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0.61</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0.61</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高中教育</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0.61</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1,914.79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1,907.95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6.84</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1,820.45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1,820.45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739.95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739.95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323.02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323.02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752.37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752.37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87.50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87.50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51.79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51.79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35.71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35.71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56,937.18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47,576.28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9,360.90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603.24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297.24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306.00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179.99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179.99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403.26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117.26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286.00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公立医院</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26,785.13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24,727.89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2,057.24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综合医院</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22,206.18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20,904.67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1,301.51</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2100202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中医（民族）医院</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4,554.95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3,823.22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731.73</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2100206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妇幼保健医院</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基层医疗卫生机构</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14,335.02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13,623.83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711.18</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2100301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城市社区卫生机构</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1,986.03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1,962.74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23.29</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2100302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乡镇卫生院</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12,348.99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11,661.09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687.89</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11,630.60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8,376.63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3,253.98</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疾病预防控制机构</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2,013.94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1,929.48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84.46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卫生监督机构</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289.23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257.27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31.96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妇幼保健机构</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5,994.93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5,909.90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85.03</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精神卫生机构</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305.97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279.97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1,741.06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1,741.06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重大公共卫生服务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477.47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477.47</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897.35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897.35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2100717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计划生育服务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849.33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849.33</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其他计划生育事务支出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499.26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499.26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22.78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22.78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473.02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473.02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2,016.59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51.43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1,965.15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2,016.59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51.43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1,965.15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509.39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509.39</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509.39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509.39</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509.39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509.39</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530.86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530.86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530.86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530.86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530.86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530.86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48.65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47.73</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47.73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47.73</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47.73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47.73</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2299999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重庆市城口县卫生健康委员会</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19,342.99</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49.29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49.29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47.73</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1,828.56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1,828.56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16,423.36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16,423.36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509.39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509.39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530.86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530.86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48.65</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47.73</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19,390.72</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19,390.72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19,342.99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47.73</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19,390.72</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19,390.72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19,342.99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47.73</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852"/>
        <w:gridCol w:w="3536"/>
        <w:gridCol w:w="3306"/>
        <w:gridCol w:w="3306"/>
        <w:gridCol w:w="3322"/>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94"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重庆市城口县卫生健康委员会</w:t>
            </w:r>
          </w:p>
        </w:tc>
        <w:tc>
          <w:tcPr>
            <w:tcW w:w="330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69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0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19,342.99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10,541.77</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8,801.22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49.29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49.29</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41.52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41.52</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41.52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41.52</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7.77</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7.77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7.77</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高中教育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0.61</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1,828.56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1,821.72</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1,734.22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1,734.22</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5.10</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664.59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664.59</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323.02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323.02</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741.50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741.50</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87.50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87.50</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51.79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51.79</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35.71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35.71</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16,423.36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8,138.98</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8,284.38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603.24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297.24</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306.00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179.99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179.99</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403.26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117.26</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286.00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公立医院</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2,934.21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1,424.72</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1,509.50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综合医院</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1,958.21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1,120.21</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837.99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2100202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中医（民族）医院</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952.01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304.50</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647.50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2100206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妇幼保健医院</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基层医疗卫生机构</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4,717.66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4,503.59</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214.07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2100301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城市社区卫生机构</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595.42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591.58</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2100302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乡镇卫生院</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4,122.24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3,912.01</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210.23</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4,717.10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1,463.41</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3,253.70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疾病预防控制机构</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621.66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537.20</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84.46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卫生监督机构</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288.95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257.27</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31.68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妇幼保健机构</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753.96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668.93</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85.03</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精神卫生机构</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1,741.06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1,741.06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重大公共卫生服务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477.47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477.47</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510.00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298.00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298.00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897.35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897.35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2100717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计划生育服务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849.33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849.33</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其他计划生育事务支出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48.02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48.02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434.37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434.37</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22.78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22.78</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408.13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408.13</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3.46</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170.00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170.00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170.00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1,949.42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15.65</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1,933.77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1,949.42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15.65</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1,933.77</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509.39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509.39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509.39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509.39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509.39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509.39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530.86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530.86</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530.86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530.86</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530.86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530.86</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0.92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0.92</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0.92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0.92</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2299999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0.92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0.92</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重庆市城口县卫生健康委员会</w:t>
            </w: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9,163.78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482.39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3,015.56</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269.18</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654.10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0.22</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98.10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3,087.59</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2.96</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664.59</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37.92</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323.02</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0.63</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389.51</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54.07</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3.22</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530.86</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343.34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3.94</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895.59</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0.44</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3.37</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76.61</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756.27</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60.96</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65.23</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36.87</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23.49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17.95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10,059.37</w:t>
            </w:r>
            <w:r>
              <w:rPr>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482.39</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重庆市城口县卫生健康委员会</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47.73</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47.73</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47.73</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47.73</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47.73</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47.73</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47.73</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47.73</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47.73</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2296099</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47.73</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47.73</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47.73</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重庆市城口县卫生健康委员会</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tblPrEx>
          <w:tblLayout w:type="fixed"/>
          <w:tblCellMar>
            <w:top w:w="0" w:type="dxa"/>
            <w:left w:w="170" w:type="dxa"/>
            <w:bottom w:w="0" w:type="dxa"/>
            <w:right w:w="170" w:type="dxa"/>
          </w:tblCellMar>
        </w:tblPrEx>
        <w:trPr>
          <w:trHeight w:val="343" w:hRule="atLeast"/>
        </w:trPr>
        <w:tc>
          <w:tcPr>
            <w:tcW w:w="1486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04"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14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093"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Layout w:type="fixed"/>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重庆市城口县卫生健康委员会</w:t>
            </w:r>
          </w:p>
        </w:tc>
        <w:tc>
          <w:tcPr>
            <w:tcW w:w="20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106.93</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28.88</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28.88</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36.48</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70.44</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24.41</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24.41</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63</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24.41</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24.41</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4.47</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4.47</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4.47</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10</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52</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17</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11</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83</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5,775.55</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5,331.99</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978</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2.60</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440.96</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5,362.34</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5,106.68</w:t>
            </w: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0.70</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5.12</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261065"/>
    <w:rsid w:val="002D0E5A"/>
    <w:rsid w:val="002E5443"/>
    <w:rsid w:val="0032196C"/>
    <w:rsid w:val="004C12FF"/>
    <w:rsid w:val="00550ABE"/>
    <w:rsid w:val="005B023C"/>
    <w:rsid w:val="00600322"/>
    <w:rsid w:val="006137D7"/>
    <w:rsid w:val="00634FA8"/>
    <w:rsid w:val="0063613A"/>
    <w:rsid w:val="006E2034"/>
    <w:rsid w:val="00732392"/>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C64F28"/>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9C516D4"/>
    <w:rsid w:val="4A263DF2"/>
    <w:rsid w:val="4A6F6675"/>
    <w:rsid w:val="4B0502DF"/>
    <w:rsid w:val="4B135857"/>
    <w:rsid w:val="4B7951CB"/>
    <w:rsid w:val="4B7C315C"/>
    <w:rsid w:val="4DAC4ACA"/>
    <w:rsid w:val="4DBE01D2"/>
    <w:rsid w:val="4EFC6D10"/>
    <w:rsid w:val="4F0C6BA3"/>
    <w:rsid w:val="4F10477D"/>
    <w:rsid w:val="4F186D58"/>
    <w:rsid w:val="4FEA65B7"/>
    <w:rsid w:val="4FF07466"/>
    <w:rsid w:val="50F06B6E"/>
    <w:rsid w:val="51092A30"/>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4095</Words>
  <Characters>23348</Characters>
  <Lines>194</Lines>
  <Paragraphs>54</Paragraphs>
  <TotalTime>2</TotalTime>
  <ScaleCrop>false</ScaleCrop>
  <LinksUpToDate>false</LinksUpToDate>
  <CharactersWithSpaces>27389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2024-11-26T03:55:44Z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BB46EABDBB2749749395447164B066B3_12</vt:lpwstr>
  </property>
</Properties>
</file>