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3152B">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重庆市城口县黄安坝亢谷景区管理委员会（本级）</w:t>
      </w:r>
    </w:p>
    <w:p w14:paraId="7CB2C867">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77B4523D">
      <w:pPr>
        <w:rPr>
          <w:rFonts w:hint="eastAsia" w:ascii="黑体" w:hAnsi="黑体" w:eastAsia="黑体" w:cs="黑体"/>
        </w:rPr>
      </w:pPr>
    </w:p>
    <w:p w14:paraId="51095DDD">
      <w:pPr>
        <w:ind w:firstLine="640" w:firstLineChars="200"/>
        <w:rPr>
          <w:rFonts w:hint="eastAsia" w:ascii="黑体" w:hAnsi="黑体" w:eastAsia="黑体" w:cs="黑体"/>
          <w:sz w:val="32"/>
          <w:szCs w:val="32"/>
        </w:rPr>
      </w:pPr>
      <w:r>
        <w:rPr>
          <w:rFonts w:hint="eastAsia" w:ascii="黑体" w:hAnsi="黑体" w:eastAsia="黑体" w:cs="黑体"/>
          <w:sz w:val="32"/>
          <w:szCs w:val="32"/>
        </w:rPr>
        <w:t>一、单位基本情况</w:t>
      </w:r>
    </w:p>
    <w:p w14:paraId="0B4E7612">
      <w:pPr>
        <w:pStyle w:val="16"/>
        <w:keepNext w:val="0"/>
        <w:keepLines w:val="0"/>
        <w:widowControl w:val="0"/>
        <w:suppressLineNumbers w:val="0"/>
        <w:autoSpaceDE w:val="0"/>
        <w:autoSpaceDN/>
        <w:spacing w:before="0" w:beforeAutospacing="0" w:after="0" w:afterAutospacing="0" w:line="560" w:lineRule="exact"/>
        <w:ind w:leftChars="0" w:right="0" w:rightChars="0"/>
        <w:jc w:val="both"/>
        <w:rPr>
          <w:rFonts w:hint="default" w:ascii="Times New Roman" w:hAnsi="Times New Roman" w:eastAsia="方正楷体_GBK" w:cs="Times New Roman"/>
          <w:b w:val="0"/>
          <w:bCs/>
          <w:kern w:val="0"/>
          <w:sz w:val="32"/>
          <w:szCs w:val="32"/>
        </w:rPr>
      </w:pPr>
      <w:r>
        <w:rPr>
          <w:rStyle w:val="17"/>
          <w:rFonts w:hint="eastAsia" w:ascii="方正楷体_GBK" w:hAnsi="方正楷体_GBK" w:eastAsia="方正楷体_GBK" w:cs="方正楷体_GBK"/>
          <w:b w:val="0"/>
          <w:bCs/>
          <w:sz w:val="32"/>
          <w:szCs w:val="32"/>
          <w:shd w:val="clear" w:fill="FFFFFF"/>
        </w:rPr>
        <w:t>（一）职能职责</w:t>
      </w:r>
    </w:p>
    <w:p w14:paraId="0115EF26">
      <w:pPr>
        <w:keepNext w:val="0"/>
        <w:keepLines w:val="0"/>
        <w:widowControl/>
        <w:suppressLineNumbers w:val="0"/>
        <w:autoSpaceDE w:val="0"/>
        <w:autoSpaceDN/>
        <w:spacing w:line="560" w:lineRule="exact"/>
        <w:ind w:left="0" w:leftChars="0" w:right="0" w:rightChars="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宣传贯彻执行国家和重庆市关于旅游景区、自然保护区的有关法律、法规、规章和方针政策。</w:t>
      </w:r>
    </w:p>
    <w:p w14:paraId="4B99020C">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负责编制和组织实施黄安坝亢谷旅游景区的总体规划、详细规划和有关专项规划。</w:t>
      </w:r>
    </w:p>
    <w:p w14:paraId="45EC9B1E">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负责黄安坝亢谷旅游景区基础设施、服务设施、公共设施的建设、维护和管理，负责旅游景区的招商引资和投资开发行为的管理。</w:t>
      </w:r>
    </w:p>
    <w:p w14:paraId="51391007">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负责黄安坝亢谷旅游景区品牌创建、质量等级评定指导和协调工作，制定并监督实施旅游景区内各项管理制度。</w:t>
      </w:r>
    </w:p>
    <w:p w14:paraId="06BC825E">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负责黄安坝亢谷旅游景区内旅游资源的保护。组织、协调有关部门查处旅游景区内的违规违法行为。</w:t>
      </w:r>
    </w:p>
    <w:p w14:paraId="5D0CFD6C">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负责制定和组织实施黄安坝亢谷旅游景区宣传营销战略和政策措施。</w:t>
      </w:r>
    </w:p>
    <w:p w14:paraId="63C1A05E">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负责黄安坝亢谷旅游景区内有关单位、企业、个体工商户和常驻居（村）民涉旅行为的管理工作。</w:t>
      </w:r>
    </w:p>
    <w:p w14:paraId="6075DFEF">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8.</w:t>
      </w:r>
      <w:r>
        <w:rPr>
          <w:rFonts w:hint="eastAsia" w:ascii="方正仿宋_GBK" w:hAnsi="方正仿宋_GBK" w:eastAsia="方正仿宋_GBK" w:cs="方正仿宋_GBK"/>
          <w:kern w:val="0"/>
          <w:sz w:val="32"/>
          <w:szCs w:val="32"/>
          <w:shd w:val="clear" w:fill="FFFFFF"/>
        </w:rPr>
        <w:t>完成县委、县政府交办的其它工作。</w:t>
      </w:r>
    </w:p>
    <w:p w14:paraId="6E3A2446">
      <w:pPr>
        <w:pStyle w:val="12"/>
        <w:keepNext w:val="0"/>
        <w:keepLines w:val="0"/>
        <w:widowControl/>
        <w:suppressLineNumbers w:val="0"/>
        <w:autoSpaceDE w:val="0"/>
        <w:autoSpaceDN/>
        <w:spacing w:before="0" w:beforeAutospacing="0" w:line="560" w:lineRule="exact"/>
        <w:ind w:left="0" w:firstLine="640" w:firstLineChars="200"/>
        <w:jc w:val="left"/>
        <w:rPr>
          <w:rFonts w:hint="default" w:ascii="Times New Roman" w:hAnsi="Times New Roman" w:eastAsia="宋体" w:cs="Times New Roman"/>
          <w:kern w:val="0"/>
          <w:sz w:val="24"/>
          <w:szCs w:val="24"/>
        </w:rPr>
      </w:pPr>
      <w:r>
        <w:rPr>
          <w:rStyle w:val="17"/>
          <w:rFonts w:hint="eastAsia" w:ascii="方正楷体_GBK" w:hAnsi="方正楷体_GBK" w:eastAsia="方正楷体_GBK" w:cs="方正楷体_GBK"/>
          <w:b w:val="0"/>
          <w:bCs/>
          <w:sz w:val="32"/>
          <w:szCs w:val="32"/>
          <w:shd w:val="clear" w:fill="FFFFFF"/>
        </w:rPr>
        <w:t>（二）机构设置</w:t>
      </w:r>
    </w:p>
    <w:p w14:paraId="193CE2AF">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城口下黄安坝亢谷景区管理委员会</w:t>
      </w:r>
      <w:r>
        <w:rPr>
          <w:rFonts w:hint="eastAsia" w:ascii="方正仿宋_GBK" w:hAnsi="方正仿宋_GBK" w:eastAsia="方正仿宋_GBK" w:cs="方正仿宋_GBK"/>
          <w:kern w:val="0"/>
          <w:sz w:val="32"/>
          <w:szCs w:val="32"/>
        </w:rPr>
        <w:t>机</w:t>
      </w:r>
      <w:r>
        <w:rPr>
          <w:rFonts w:hint="eastAsia" w:ascii="方正仿宋_GBK" w:hAnsi="方正仿宋_GBK" w:eastAsia="方正仿宋_GBK" w:cs="方正仿宋_GBK"/>
          <w:kern w:val="0"/>
          <w:sz w:val="32"/>
          <w:szCs w:val="32"/>
          <w:shd w:val="clear" w:fill="FFFFFF"/>
        </w:rPr>
        <w:t>构设置情况</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全额拨款直属事业单位</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个城口县黄安坝亢谷景区服务中心；内设科室</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个，分别是办公室、建设管理科。</w:t>
      </w:r>
    </w:p>
    <w:p w14:paraId="670C600A">
      <w:pPr>
        <w:rPr>
          <w:rFonts w:hint="eastAsia" w:ascii="黑体" w:hAnsi="黑体" w:eastAsia="黑体" w:cs="黑体"/>
          <w:sz w:val="32"/>
          <w:szCs w:val="32"/>
        </w:rPr>
      </w:pPr>
      <w:r>
        <w:rPr>
          <w:rFonts w:hint="eastAsia" w:ascii="黑体" w:hAnsi="黑体" w:eastAsia="黑体" w:cs="黑体"/>
          <w:sz w:val="32"/>
          <w:szCs w:val="32"/>
        </w:rPr>
        <w:t>二、单位决算情况说明</w:t>
      </w:r>
    </w:p>
    <w:p w14:paraId="3FF18B6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541566A">
      <w:pPr>
        <w:ind w:firstLine="643" w:firstLineChars="200"/>
        <w:rPr>
          <w:rFonts w:hint="default" w:ascii="Times New Roman" w:hAnsi="Times New Roman" w:eastAsia="方正仿宋_GBK" w:cs="Times New Roman"/>
          <w:sz w:val="32"/>
          <w:szCs w:val="32"/>
          <w:shd w:val="clear" w:color="auto" w:fill="FFFFFF"/>
          <w:lang w:val="en-US" w:eastAsia="zh-CN" w:bidi="ar-SA"/>
        </w:rPr>
      </w:pPr>
      <w:r>
        <w:rPr>
          <w:rStyle w:val="10"/>
          <w:rFonts w:hint="default" w:ascii="Times New Roman" w:hAnsi="Times New Roman" w:eastAsia="方正仿宋_GBK" w:cs="Times New Roman"/>
          <w:sz w:val="32"/>
          <w:szCs w:val="32"/>
          <w:shd w:val="clear" w:color="auto" w:fill="FFFFFF"/>
          <w:lang w:val="en-US" w:eastAsia="zh-CN" w:bidi="ar-SA"/>
        </w:rPr>
        <w:t>1.总体情况。</w:t>
      </w:r>
      <w:r>
        <w:rPr>
          <w:rFonts w:hint="default" w:ascii="Times New Roman" w:hAnsi="Times New Roman" w:eastAsia="方正仿宋_GBK" w:cs="Times New Roman"/>
          <w:sz w:val="32"/>
          <w:szCs w:val="32"/>
          <w:shd w:val="clear" w:color="auto" w:fill="FFFFFF"/>
          <w:lang w:val="en-US" w:eastAsia="zh-CN" w:bidi="ar-SA"/>
        </w:rPr>
        <w:t>2023年度收入总计391.62万元，支出总计391.62万元。收支较上年决算数增加250.10万元，增长176.72%，主要原因是人员待遇预算</w:t>
      </w:r>
      <w:r>
        <w:rPr>
          <w:rFonts w:hint="eastAsia" w:ascii="Times New Roman" w:hAnsi="Times New Roman" w:eastAsia="方正仿宋_GBK" w:cs="Times New Roman"/>
          <w:sz w:val="32"/>
          <w:szCs w:val="32"/>
          <w:shd w:val="clear" w:color="auto" w:fill="FFFFFF"/>
          <w:lang w:val="en-US" w:eastAsia="zh-CN" w:bidi="ar-SA"/>
        </w:rPr>
        <w:t>及上年结转</w:t>
      </w:r>
      <w:r>
        <w:rPr>
          <w:rFonts w:hint="default" w:ascii="Times New Roman" w:hAnsi="Times New Roman" w:eastAsia="方正仿宋_GBK" w:cs="Times New Roman"/>
          <w:sz w:val="32"/>
          <w:szCs w:val="32"/>
          <w:shd w:val="clear" w:color="auto" w:fill="FFFFFF"/>
          <w:lang w:val="en-US" w:eastAsia="zh-CN" w:bidi="ar-SA"/>
        </w:rPr>
        <w:t>增加。</w:t>
      </w:r>
    </w:p>
    <w:p w14:paraId="27BC9E8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2023年度收入合计179.80万元，较上年决算数增加60.42万</w:t>
      </w:r>
      <w:r>
        <w:rPr>
          <w:rFonts w:hint="default" w:ascii="Times New Roman" w:hAnsi="Times New Roman" w:eastAsia="方正仿宋_GBK" w:cs="Times New Roman"/>
          <w:color w:val="auto"/>
          <w:sz w:val="32"/>
          <w:szCs w:val="32"/>
          <w:shd w:val="clear" w:color="auto" w:fill="FFFFFF"/>
        </w:rPr>
        <w:t>元，增长50.61%，主要原因是</w:t>
      </w:r>
      <w:r>
        <w:rPr>
          <w:rFonts w:hint="default" w:ascii="Times New Roman" w:hAnsi="Times New Roman" w:eastAsia="方正仿宋_GBK" w:cs="Times New Roman"/>
          <w:color w:val="auto"/>
          <w:sz w:val="32"/>
          <w:szCs w:val="32"/>
          <w:shd w:val="clear" w:color="auto" w:fill="FFFFFF"/>
          <w:lang w:val="en-US" w:eastAsia="zh-CN" w:bidi="ar-SA"/>
        </w:rPr>
        <w:t>人员待遇预算增加</w:t>
      </w:r>
      <w:r>
        <w:rPr>
          <w:rFonts w:hint="default" w:ascii="Times New Roman" w:hAnsi="Times New Roman" w:eastAsia="方正仿宋_GBK" w:cs="Times New Roman"/>
          <w:color w:val="auto"/>
          <w:sz w:val="32"/>
          <w:szCs w:val="32"/>
          <w:shd w:val="clear" w:color="auto" w:fill="FFFFFF"/>
        </w:rPr>
        <w:t>。其中：财政</w:t>
      </w:r>
      <w:r>
        <w:rPr>
          <w:rFonts w:hint="default" w:ascii="Times New Roman" w:hAnsi="Times New Roman" w:eastAsia="方正仿宋_GBK" w:cs="Times New Roman"/>
          <w:sz w:val="32"/>
          <w:szCs w:val="32"/>
          <w:shd w:val="clear" w:color="auto" w:fill="FFFFFF"/>
        </w:rPr>
        <w:t>拨款收入</w:t>
      </w:r>
      <w:r>
        <w:rPr>
          <w:rFonts w:hint="default" w:ascii="Times New Roman" w:hAnsi="Times New Roman" w:eastAsia="方正仿宋_GBK" w:cs="Times New Roman"/>
          <w:sz w:val="32"/>
          <w:szCs w:val="32"/>
        </w:rPr>
        <w:t>179.80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211.82</w:t>
      </w:r>
      <w:r>
        <w:rPr>
          <w:rFonts w:hint="default" w:ascii="Times New Roman" w:hAnsi="Times New Roman" w:eastAsia="方正仿宋_GBK" w:cs="Times New Roman"/>
          <w:sz w:val="32"/>
          <w:szCs w:val="32"/>
          <w:shd w:val="clear" w:color="auto" w:fill="FFFFFF"/>
        </w:rPr>
        <w:t>万元。</w:t>
      </w:r>
    </w:p>
    <w:p w14:paraId="5BE13802">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305.02</w:t>
      </w:r>
      <w:r>
        <w:rPr>
          <w:rFonts w:hint="default" w:ascii="Times New Roman" w:hAnsi="Times New Roman" w:eastAsia="方正仿宋_GBK" w:cs="Times New Roman"/>
          <w:sz w:val="32"/>
          <w:szCs w:val="32"/>
          <w:shd w:val="clear" w:color="auto" w:fill="FFFFFF"/>
        </w:rPr>
        <w:t>万元，较上年决算数增加185.64万元，增长155.50%，主要原因是</w:t>
      </w:r>
      <w:r>
        <w:rPr>
          <w:rFonts w:hint="default" w:ascii="Times New Roman" w:hAnsi="Times New Roman" w:eastAsia="方正仿宋_GBK" w:cs="Times New Roman"/>
          <w:sz w:val="32"/>
          <w:szCs w:val="32"/>
          <w:shd w:val="clear" w:color="auto" w:fill="FFFFFF"/>
          <w:lang w:val="en-US" w:eastAsia="zh-CN" w:bidi="ar-SA"/>
        </w:rPr>
        <w:t>人员待遇预算增</w:t>
      </w:r>
      <w:r>
        <w:rPr>
          <w:rFonts w:hint="default" w:ascii="Times New Roman" w:hAnsi="Times New Roman" w:eastAsia="方正仿宋_GBK" w:cs="Times New Roman"/>
          <w:color w:val="auto"/>
          <w:sz w:val="32"/>
          <w:szCs w:val="32"/>
          <w:shd w:val="clear" w:color="auto" w:fill="FFFFFF"/>
          <w:lang w:val="en-US" w:eastAsia="zh-CN" w:bidi="ar-SA"/>
        </w:rPr>
        <w:t>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176.68</w:t>
      </w:r>
      <w:r>
        <w:rPr>
          <w:rFonts w:hint="default" w:ascii="Times New Roman" w:hAnsi="Times New Roman" w:eastAsia="方正仿宋_GBK" w:cs="Times New Roman"/>
          <w:sz w:val="32"/>
          <w:szCs w:val="32"/>
          <w:shd w:val="clear" w:color="auto" w:fill="FFFFFF"/>
        </w:rPr>
        <w:t>万元，占57.92%；项目支出</w:t>
      </w:r>
      <w:r>
        <w:rPr>
          <w:rFonts w:hint="default" w:ascii="Times New Roman" w:hAnsi="Times New Roman" w:eastAsia="方正仿宋_GBK" w:cs="Times New Roman"/>
          <w:sz w:val="32"/>
          <w:szCs w:val="32"/>
        </w:rPr>
        <w:t>128.34</w:t>
      </w:r>
      <w:r>
        <w:rPr>
          <w:rFonts w:hint="default" w:ascii="Times New Roman" w:hAnsi="Times New Roman" w:eastAsia="方正仿宋_GBK" w:cs="Times New Roman"/>
          <w:sz w:val="32"/>
          <w:szCs w:val="32"/>
          <w:shd w:val="clear" w:color="auto" w:fill="FFFFFF"/>
        </w:rPr>
        <w:t>万元，占42.08%；经营支出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B27C73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86.60</w:t>
      </w:r>
      <w:r>
        <w:rPr>
          <w:rFonts w:hint="default" w:ascii="Times New Roman" w:hAnsi="Times New Roman" w:eastAsia="方正仿宋_GBK" w:cs="Times New Roman"/>
          <w:sz w:val="32"/>
          <w:szCs w:val="32"/>
          <w:shd w:val="clear" w:color="auto" w:fill="FFFFFF"/>
        </w:rPr>
        <w:t>万元，较上年决算数增加64.46万元，增长291.15%，主要原因是</w:t>
      </w:r>
      <w:r>
        <w:rPr>
          <w:rFonts w:hint="default" w:ascii="Times New Roman" w:hAnsi="Times New Roman" w:eastAsia="方正仿宋_GBK" w:cs="Times New Roman"/>
          <w:color w:val="auto"/>
          <w:sz w:val="32"/>
          <w:szCs w:val="32"/>
          <w:shd w:val="clear" w:color="auto" w:fill="FFFFFF"/>
          <w:lang w:val="en-US" w:eastAsia="zh-CN"/>
        </w:rPr>
        <w:t>以前年度会计差错调整</w:t>
      </w:r>
      <w:r>
        <w:rPr>
          <w:rFonts w:hint="eastAsia" w:ascii="Times New Roman" w:hAnsi="Times New Roman" w:eastAsia="方正仿宋_GBK" w:cs="Times New Roman"/>
          <w:color w:val="auto"/>
          <w:sz w:val="32"/>
          <w:szCs w:val="32"/>
          <w:shd w:val="clear" w:color="auto" w:fill="FFFFFF"/>
          <w:lang w:val="en-US" w:eastAsia="zh-CN"/>
        </w:rPr>
        <w:t>导致结转增加</w:t>
      </w:r>
      <w:r>
        <w:rPr>
          <w:rFonts w:hint="default" w:ascii="Times New Roman" w:hAnsi="Times New Roman" w:eastAsia="方正仿宋_GBK" w:cs="Times New Roman"/>
          <w:color w:val="auto"/>
          <w:sz w:val="32"/>
          <w:szCs w:val="32"/>
          <w:shd w:val="clear" w:color="auto" w:fill="FFFFFF"/>
        </w:rPr>
        <w:t>。</w:t>
      </w:r>
    </w:p>
    <w:p w14:paraId="58E61584">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75006E02">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2023年度财政拨款收、支总计276.93万元。与2022年相比，财政拨款收、支总计各增加157.55万元，增长131.97%。主要原因是</w:t>
      </w:r>
      <w:r>
        <w:rPr>
          <w:rFonts w:hint="default" w:ascii="Times New Roman" w:hAnsi="Times New Roman" w:eastAsia="方正仿宋_GBK" w:cs="Times New Roman"/>
          <w:sz w:val="32"/>
          <w:szCs w:val="32"/>
          <w:shd w:val="clear" w:color="auto" w:fill="FFFFFF"/>
          <w:lang w:val="en-US" w:eastAsia="zh-CN"/>
        </w:rPr>
        <w:t>人员待</w:t>
      </w:r>
      <w:r>
        <w:rPr>
          <w:rFonts w:hint="default" w:ascii="Times New Roman" w:hAnsi="Times New Roman" w:eastAsia="方正仿宋_GBK" w:cs="Times New Roman"/>
          <w:color w:val="auto"/>
          <w:sz w:val="32"/>
          <w:szCs w:val="32"/>
          <w:shd w:val="clear" w:color="auto" w:fill="FFFFFF"/>
          <w:lang w:val="en-US" w:eastAsia="zh-CN"/>
        </w:rPr>
        <w:t>遇增加</w:t>
      </w:r>
      <w:r>
        <w:rPr>
          <w:rFonts w:hint="default" w:ascii="Times New Roman" w:hAnsi="Times New Roman" w:eastAsia="方正仿宋_GBK" w:cs="Times New Roman"/>
          <w:color w:val="auto"/>
          <w:sz w:val="32"/>
          <w:szCs w:val="32"/>
          <w:shd w:val="clear" w:color="auto" w:fill="FFFFFF"/>
        </w:rPr>
        <w:t>。</w:t>
      </w:r>
    </w:p>
    <w:p w14:paraId="26C804CB">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43527162">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179.80</w:t>
      </w:r>
      <w:r>
        <w:rPr>
          <w:rFonts w:hint="default" w:ascii="Times New Roman" w:hAnsi="Times New Roman" w:eastAsia="方正仿宋_GBK" w:cs="Times New Roman"/>
          <w:sz w:val="32"/>
          <w:szCs w:val="32"/>
          <w:shd w:val="clear" w:color="auto" w:fill="FFFFFF"/>
        </w:rPr>
        <w:t>万元，较上年决算数增加60.42万元，增长50.61%。主要原因是</w:t>
      </w:r>
      <w:r>
        <w:rPr>
          <w:rFonts w:hint="default" w:ascii="Times New Roman" w:hAnsi="Times New Roman" w:eastAsia="方正仿宋_GBK" w:cs="Times New Roman"/>
          <w:sz w:val="32"/>
          <w:szCs w:val="32"/>
          <w:shd w:val="clear" w:color="auto" w:fill="FFFFFF"/>
          <w:lang w:val="en-US" w:eastAsia="zh-CN"/>
        </w:rPr>
        <w:t>人员待</w:t>
      </w:r>
      <w:r>
        <w:rPr>
          <w:rFonts w:hint="default" w:ascii="Times New Roman" w:hAnsi="Times New Roman" w:eastAsia="方正仿宋_GBK" w:cs="Times New Roman"/>
          <w:color w:val="auto"/>
          <w:sz w:val="32"/>
          <w:szCs w:val="32"/>
          <w:shd w:val="clear" w:color="auto" w:fill="FFFFFF"/>
          <w:lang w:val="en-US" w:eastAsia="zh-CN"/>
        </w:rPr>
        <w:t>遇增加</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sz w:val="32"/>
          <w:szCs w:val="32"/>
          <w:shd w:val="clear" w:color="auto" w:fill="FFFFFF"/>
        </w:rPr>
        <w:t>年初预算数减少14.15万元，下降7.30%。主要原因是</w:t>
      </w:r>
      <w:r>
        <w:rPr>
          <w:rFonts w:hint="default" w:ascii="Times New Roman" w:hAnsi="Times New Roman" w:eastAsia="方正仿宋_GBK" w:cs="Times New Roman"/>
          <w:sz w:val="32"/>
          <w:szCs w:val="32"/>
          <w:shd w:val="clear" w:color="auto" w:fill="FFFFFF"/>
          <w:lang w:val="en-US" w:eastAsia="zh-CN"/>
        </w:rPr>
        <w:t>年中调减的人员待遇等支</w:t>
      </w:r>
      <w:r>
        <w:rPr>
          <w:rFonts w:hint="default" w:ascii="Times New Roman" w:hAnsi="Times New Roman" w:eastAsia="方正仿宋_GBK" w:cs="Times New Roman"/>
          <w:color w:val="auto"/>
          <w:sz w:val="32"/>
          <w:szCs w:val="32"/>
          <w:shd w:val="clear" w:color="auto" w:fill="FFFFFF"/>
          <w:lang w:val="en-US" w:eastAsia="zh-CN"/>
        </w:rPr>
        <w:t>出</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97.13</w:t>
      </w:r>
      <w:r>
        <w:rPr>
          <w:rFonts w:hint="default" w:ascii="Times New Roman" w:hAnsi="Times New Roman" w:eastAsia="方正仿宋_GBK" w:cs="Times New Roman"/>
          <w:color w:val="auto"/>
          <w:sz w:val="32"/>
          <w:szCs w:val="32"/>
          <w:shd w:val="clear" w:color="auto" w:fill="FFFFFF"/>
        </w:rPr>
        <w:t>万元。</w:t>
      </w:r>
    </w:p>
    <w:p w14:paraId="38D64ED2">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276.93</w:t>
      </w:r>
      <w:r>
        <w:rPr>
          <w:rFonts w:hint="default" w:ascii="Times New Roman" w:hAnsi="Times New Roman" w:eastAsia="方正仿宋_GBK" w:cs="Times New Roman"/>
          <w:sz w:val="32"/>
          <w:szCs w:val="32"/>
          <w:shd w:val="clear" w:color="auto" w:fill="FFFFFF"/>
        </w:rPr>
        <w:t>万元，较上年决算数增加157.55万元，增长131.97%。主要原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项目支出增加</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sz w:val="32"/>
          <w:szCs w:val="32"/>
          <w:shd w:val="clear" w:color="auto" w:fill="FFFFFF"/>
        </w:rPr>
        <w:t>年初预算数增加82.98万元</w:t>
      </w:r>
      <w:r>
        <w:rPr>
          <w:rFonts w:hint="default" w:ascii="Times New Roman" w:hAnsi="Times New Roman" w:eastAsia="方正仿宋_GBK" w:cs="Times New Roman"/>
          <w:color w:val="auto"/>
          <w:sz w:val="32"/>
          <w:szCs w:val="32"/>
          <w:shd w:val="clear" w:color="auto" w:fill="FFFFFF"/>
        </w:rPr>
        <w:t>，增长42.78%。主要原因是</w:t>
      </w:r>
      <w:r>
        <w:rPr>
          <w:rFonts w:hint="default" w:ascii="Times New Roman" w:hAnsi="Times New Roman" w:eastAsia="方正仿宋_GBK" w:cs="Times New Roman"/>
          <w:color w:val="auto"/>
          <w:sz w:val="32"/>
          <w:szCs w:val="32"/>
          <w:shd w:val="clear" w:color="auto" w:fill="FFFFFF"/>
          <w:lang w:val="en-US" w:eastAsia="zh-CN"/>
        </w:rPr>
        <w:t>项目支出增加</w:t>
      </w:r>
      <w:r>
        <w:rPr>
          <w:rFonts w:hint="default" w:ascii="Times New Roman" w:hAnsi="Times New Roman" w:eastAsia="方正仿宋_GBK" w:cs="Times New Roman"/>
          <w:color w:val="auto"/>
          <w:sz w:val="32"/>
          <w:szCs w:val="32"/>
          <w:shd w:val="clear" w:color="auto" w:fill="FFFFFF"/>
        </w:rPr>
        <w:t>。</w:t>
      </w:r>
    </w:p>
    <w:p w14:paraId="4F6E962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本年收入全部支出</w:t>
      </w:r>
      <w:r>
        <w:rPr>
          <w:rFonts w:hint="default" w:ascii="Times New Roman" w:hAnsi="Times New Roman" w:eastAsia="方正仿宋_GBK" w:cs="Times New Roman"/>
          <w:color w:val="auto"/>
          <w:sz w:val="32"/>
          <w:szCs w:val="32"/>
          <w:shd w:val="clear" w:color="auto" w:fill="FFFFFF"/>
        </w:rPr>
        <w:t>。</w:t>
      </w:r>
    </w:p>
    <w:p w14:paraId="53E7948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4CD25801">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0.71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0.26</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年中无预算调整</w:t>
      </w:r>
      <w:r>
        <w:rPr>
          <w:rFonts w:hint="default" w:ascii="Times New Roman" w:hAnsi="Times New Roman" w:eastAsia="方正仿宋_GBK" w:cs="Times New Roman"/>
          <w:color w:val="auto"/>
          <w:sz w:val="32"/>
          <w:szCs w:val="32"/>
          <w:shd w:val="clear" w:color="auto" w:fill="FFFFFF"/>
        </w:rPr>
        <w:t>。</w:t>
      </w:r>
    </w:p>
    <w:p w14:paraId="0BFF3F3E">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）文化旅游体育与传媒支出</w:t>
      </w:r>
      <w:r>
        <w:rPr>
          <w:rFonts w:hint="default" w:ascii="Times New Roman" w:hAnsi="Times New Roman" w:eastAsia="方正仿宋_GBK" w:cs="Times New Roman"/>
          <w:color w:val="auto"/>
          <w:sz w:val="32"/>
          <w:szCs w:val="32"/>
        </w:rPr>
        <w:t>241.94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87.37</w:t>
      </w:r>
      <w:r>
        <w:rPr>
          <w:rFonts w:hint="default" w:ascii="Times New Roman" w:hAnsi="Times New Roman" w:eastAsia="方正仿宋_GBK" w:cs="Times New Roman"/>
          <w:color w:val="auto"/>
          <w:sz w:val="32"/>
          <w:szCs w:val="32"/>
          <w:shd w:val="clear" w:color="auto" w:fill="FFFFFF"/>
        </w:rPr>
        <w:t>%，较年初预算数增加83.22万元，增长52.43%，主要原因是</w:t>
      </w:r>
      <w:r>
        <w:rPr>
          <w:rFonts w:hint="default" w:ascii="Times New Roman" w:hAnsi="Times New Roman" w:eastAsia="方正仿宋_GBK" w:cs="Times New Roman"/>
          <w:color w:val="auto"/>
          <w:sz w:val="32"/>
          <w:szCs w:val="32"/>
          <w:shd w:val="clear" w:color="auto" w:fill="FFFFFF"/>
          <w:lang w:val="en-US" w:eastAsia="zh-CN"/>
        </w:rPr>
        <w:t>项目支出增加</w:t>
      </w:r>
      <w:r>
        <w:rPr>
          <w:rFonts w:hint="default" w:ascii="Times New Roman" w:hAnsi="Times New Roman" w:eastAsia="方正仿宋_GBK" w:cs="Times New Roman"/>
          <w:color w:val="auto"/>
          <w:sz w:val="32"/>
          <w:szCs w:val="32"/>
          <w:shd w:val="clear" w:color="auto" w:fill="FFFFFF"/>
        </w:rPr>
        <w:t>。</w:t>
      </w:r>
    </w:p>
    <w:p w14:paraId="75E8DF65">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18.20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6.57</w:t>
      </w:r>
      <w:r>
        <w:rPr>
          <w:rFonts w:hint="default" w:ascii="Times New Roman" w:hAnsi="Times New Roman" w:eastAsia="方正仿宋_GBK" w:cs="Times New Roman"/>
          <w:sz w:val="32"/>
          <w:szCs w:val="32"/>
          <w:shd w:val="clear" w:color="auto" w:fill="FFFFFF"/>
        </w:rPr>
        <w:t>%，较年初预算数增加0.13万元，增长0.72%，主要原因是</w:t>
      </w:r>
      <w:r>
        <w:rPr>
          <w:rFonts w:hint="default" w:ascii="Times New Roman" w:hAnsi="Times New Roman" w:eastAsia="方正仿宋_GBK" w:cs="Times New Roman"/>
          <w:color w:val="auto"/>
          <w:sz w:val="32"/>
          <w:szCs w:val="32"/>
          <w:shd w:val="clear" w:color="auto" w:fill="FFFFFF"/>
          <w:lang w:val="en-US" w:eastAsia="zh-CN"/>
        </w:rPr>
        <w:t>年中追加的人员待遇</w:t>
      </w:r>
      <w:r>
        <w:rPr>
          <w:rFonts w:hint="default" w:ascii="Times New Roman" w:hAnsi="Times New Roman" w:eastAsia="方正仿宋_GBK" w:cs="Times New Roman"/>
          <w:color w:val="auto"/>
          <w:sz w:val="32"/>
          <w:szCs w:val="32"/>
          <w:shd w:val="clear" w:color="auto" w:fill="FFFFFF"/>
        </w:rPr>
        <w:t>。</w:t>
      </w:r>
    </w:p>
    <w:p w14:paraId="308E6A4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6.19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2.24</w:t>
      </w:r>
      <w:r>
        <w:rPr>
          <w:rFonts w:hint="default" w:ascii="Times New Roman" w:hAnsi="Times New Roman" w:eastAsia="方正仿宋_GBK" w:cs="Times New Roman"/>
          <w:sz w:val="32"/>
          <w:szCs w:val="32"/>
          <w:shd w:val="clear" w:color="auto" w:fill="FFFFFF"/>
        </w:rPr>
        <w:t>%，较年初预算数减少0.96万元，下</w:t>
      </w:r>
      <w:r>
        <w:rPr>
          <w:rFonts w:hint="default" w:ascii="Times New Roman" w:hAnsi="Times New Roman" w:eastAsia="方正仿宋_GBK" w:cs="Times New Roman"/>
          <w:color w:val="auto"/>
          <w:sz w:val="32"/>
          <w:szCs w:val="32"/>
          <w:shd w:val="clear" w:color="auto" w:fill="FFFFFF"/>
        </w:rPr>
        <w:t>降13.43%，主要原因是</w:t>
      </w:r>
      <w:r>
        <w:rPr>
          <w:rFonts w:hint="default" w:ascii="Times New Roman" w:hAnsi="Times New Roman" w:eastAsia="方正仿宋_GBK" w:cs="Times New Roman"/>
          <w:color w:val="auto"/>
          <w:sz w:val="32"/>
          <w:szCs w:val="32"/>
          <w:shd w:val="clear" w:color="auto" w:fill="FFFFFF"/>
          <w:lang w:val="en-US" w:eastAsia="zh-CN"/>
        </w:rPr>
        <w:t>年初预算未支出完毕</w:t>
      </w:r>
      <w:r>
        <w:rPr>
          <w:rFonts w:hint="default" w:ascii="Times New Roman" w:hAnsi="Times New Roman" w:eastAsia="方正仿宋_GBK" w:cs="Times New Roman"/>
          <w:color w:val="auto"/>
          <w:sz w:val="32"/>
          <w:szCs w:val="32"/>
          <w:shd w:val="clear" w:color="auto" w:fill="FFFFFF"/>
        </w:rPr>
        <w:t>。</w:t>
      </w:r>
    </w:p>
    <w:p w14:paraId="3C79A2C8">
      <w:pPr>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住房保障支出9.89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3.57</w:t>
      </w:r>
      <w:r>
        <w:rPr>
          <w:rFonts w:hint="default" w:ascii="Times New Roman" w:hAnsi="Times New Roman" w:eastAsia="方正仿宋_GBK" w:cs="Times New Roman"/>
          <w:sz w:val="32"/>
          <w:szCs w:val="32"/>
          <w:shd w:val="clear" w:color="auto" w:fill="FFFFFF"/>
        </w:rPr>
        <w:t>%，较年初预算数增加0.59万元，增长6.34%，主要原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年中追加的人员待遇</w:t>
      </w:r>
      <w:r>
        <w:rPr>
          <w:rFonts w:hint="default" w:ascii="Times New Roman" w:hAnsi="Times New Roman" w:eastAsia="方正仿宋_GBK" w:cs="Times New Roman"/>
          <w:color w:val="auto"/>
          <w:sz w:val="32"/>
          <w:szCs w:val="32"/>
          <w:shd w:val="clear" w:color="auto" w:fill="FFFFFF"/>
        </w:rPr>
        <w:t>。</w:t>
      </w:r>
    </w:p>
    <w:p w14:paraId="01F1843B">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3491FDC9">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176.68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160.69</w:t>
      </w:r>
      <w:r>
        <w:rPr>
          <w:rFonts w:hint="default" w:ascii="Times New Roman" w:hAnsi="Times New Roman" w:eastAsia="方正仿宋_GBK" w:cs="Times New Roman"/>
          <w:sz w:val="32"/>
          <w:szCs w:val="32"/>
          <w:shd w:val="clear" w:color="auto" w:fill="FFFFFF"/>
        </w:rPr>
        <w:t>万元，较上年决算数增加55.91万元，增长53.36%，主要原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人员待遇支出增加</w:t>
      </w:r>
      <w:r>
        <w:rPr>
          <w:rFonts w:hint="default" w:ascii="Times New Roman" w:hAnsi="Times New Roman" w:eastAsia="方正仿宋_GBK" w:cs="Times New Roman"/>
          <w:color w:val="auto"/>
          <w:sz w:val="32"/>
          <w:szCs w:val="32"/>
          <w:shd w:val="clear" w:color="auto" w:fill="FFFFFF"/>
        </w:rPr>
        <w:t>。人员经费用</w:t>
      </w:r>
      <w:r>
        <w:rPr>
          <w:rFonts w:hint="default" w:ascii="Times New Roman" w:hAnsi="Times New Roman" w:eastAsia="方正仿宋_GBK" w:cs="Times New Roman"/>
          <w:sz w:val="32"/>
          <w:szCs w:val="32"/>
          <w:shd w:val="clear" w:color="auto" w:fill="FFFFFF"/>
        </w:rPr>
        <w:t>途主要包括</w:t>
      </w:r>
      <w:r>
        <w:rPr>
          <w:rFonts w:hint="default" w:ascii="Times New Roman" w:hAnsi="Times New Roman" w:eastAsia="方正仿宋_GBK" w:cs="Times New Roman"/>
          <w:kern w:val="0"/>
          <w:sz w:val="32"/>
          <w:szCs w:val="32"/>
          <w:shd w:val="clear" w:fill="FFFFFF"/>
        </w:rPr>
        <w:t>基本工资、津贴补贴、奖金、社会保障缴费、住房公积金</w:t>
      </w:r>
      <w:r>
        <w:rPr>
          <w:rFonts w:hint="default" w:ascii="Times New Roman" w:hAnsi="Times New Roman" w:eastAsia="方正仿宋_GBK" w:cs="Times New Roman"/>
          <w:color w:val="auto"/>
          <w:kern w:val="0"/>
          <w:sz w:val="32"/>
          <w:szCs w:val="32"/>
          <w:shd w:val="clear" w:fill="FFFFFF"/>
        </w:rPr>
        <w:t>缴费等</w:t>
      </w:r>
      <w:r>
        <w:rPr>
          <w:rFonts w:hint="default" w:ascii="Times New Roman" w:hAnsi="Times New Roman" w:eastAsia="方正仿宋_GBK" w:cs="Times New Roman"/>
          <w:color w:val="auto"/>
          <w:sz w:val="32"/>
          <w:szCs w:val="32"/>
          <w:shd w:val="clear" w:color="auto" w:fill="FFFFFF"/>
        </w:rPr>
        <w:t>。公</w:t>
      </w:r>
      <w:r>
        <w:rPr>
          <w:rFonts w:hint="default" w:ascii="Times New Roman" w:hAnsi="Times New Roman" w:eastAsia="方正仿宋_GBK" w:cs="Times New Roman"/>
          <w:sz w:val="32"/>
          <w:szCs w:val="32"/>
          <w:shd w:val="clear" w:color="auto" w:fill="FFFFFF"/>
        </w:rPr>
        <w:t>用经费</w:t>
      </w:r>
      <w:r>
        <w:rPr>
          <w:rFonts w:hint="default" w:ascii="Times New Roman" w:hAnsi="Times New Roman" w:eastAsia="方正仿宋_GBK" w:cs="Times New Roman"/>
          <w:sz w:val="32"/>
          <w:szCs w:val="32"/>
        </w:rPr>
        <w:t>15.99</w:t>
      </w:r>
      <w:r>
        <w:rPr>
          <w:rFonts w:hint="default" w:ascii="Times New Roman" w:hAnsi="Times New Roman" w:eastAsia="方正仿宋_GBK" w:cs="Times New Roman"/>
          <w:sz w:val="32"/>
          <w:szCs w:val="32"/>
          <w:shd w:val="clear" w:color="auto" w:fill="FFFFFF"/>
        </w:rPr>
        <w:t>万元，较上年决算数增加8.25万元，增长106.59%，主要原因是</w:t>
      </w:r>
      <w:r>
        <w:rPr>
          <w:rFonts w:hint="default" w:ascii="Times New Roman" w:hAnsi="Times New Roman" w:eastAsia="方正仿宋_GBK" w:cs="Times New Roman"/>
          <w:color w:val="auto"/>
          <w:sz w:val="32"/>
          <w:szCs w:val="32"/>
          <w:shd w:val="clear" w:color="auto" w:fill="FFFFFF"/>
          <w:lang w:val="en-US" w:eastAsia="zh-CN"/>
        </w:rPr>
        <w:t>本年度办公用品增加、工会活动导致运行经费增加</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kern w:val="0"/>
          <w:sz w:val="32"/>
          <w:szCs w:val="32"/>
          <w:shd w:val="clear" w:fill="FFFFFF"/>
        </w:rPr>
        <w:t>办公费、印刷费、咨询费、手续费、差旅费等</w:t>
      </w:r>
      <w:r>
        <w:rPr>
          <w:rFonts w:hint="default" w:ascii="Times New Roman" w:hAnsi="Times New Roman" w:eastAsia="方正仿宋_GBK" w:cs="Times New Roman"/>
          <w:color w:val="auto"/>
          <w:sz w:val="32"/>
          <w:szCs w:val="32"/>
          <w:shd w:val="clear" w:color="auto" w:fill="FFFFFF"/>
        </w:rPr>
        <w:t>。</w:t>
      </w:r>
    </w:p>
    <w:p w14:paraId="32E11F40">
      <w:pPr>
        <w:pStyle w:val="11"/>
        <w:numPr>
          <w:ilvl w:val="0"/>
          <w:numId w:val="1"/>
        </w:numPr>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政府性基金预算收支决算情况说明</w:t>
      </w:r>
    </w:p>
    <w:p w14:paraId="795322B6">
      <w:pPr>
        <w:ind w:firstLine="640"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color w:val="auto"/>
          <w:kern w:val="0"/>
          <w:sz w:val="32"/>
          <w:szCs w:val="32"/>
          <w:shd w:val="clear" w:fill="FFFFFF"/>
          <w:lang w:val="en-US" w:eastAsia="zh-CN" w:bidi="ar-SA"/>
        </w:rPr>
        <w:t>本单位2023年度无政府性基金预算财政拨款收支。</w:t>
      </w:r>
      <w:bookmarkStart w:id="0" w:name="_GoBack"/>
      <w:bookmarkEnd w:id="0"/>
    </w:p>
    <w:p w14:paraId="365B7271">
      <w:pPr>
        <w:pStyle w:val="11"/>
        <w:numPr>
          <w:ilvl w:val="0"/>
          <w:numId w:val="1"/>
        </w:numPr>
        <w:autoSpaceDE w:val="0"/>
        <w:ind w:left="0" w:leftChars="0"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国有资本经营预算财政拨款支出决算情况说明</w:t>
      </w:r>
    </w:p>
    <w:p w14:paraId="372EDEEB">
      <w:pPr>
        <w:ind w:firstLine="640" w:firstLineChars="200"/>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本单位2023年度无国有资本经营预算财政拨款支出。</w:t>
      </w:r>
    </w:p>
    <w:p w14:paraId="79667C74">
      <w:pPr>
        <w:ind w:firstLine="960" w:firstLineChars="3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三、“三公”经费情况说明</w:t>
      </w:r>
    </w:p>
    <w:p w14:paraId="1619AC13">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14:paraId="1C9BC826">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万元，较年初预算数减少2.50万元，下降100.00%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本年度未发生公务用车支出</w:t>
      </w:r>
      <w:r>
        <w:rPr>
          <w:rFonts w:hint="default" w:ascii="Times New Roman" w:hAnsi="Times New Roman" w:eastAsia="方正仿宋_GBK" w:cs="Times New Roman"/>
          <w:color w:val="auto"/>
          <w:sz w:val="32"/>
          <w:szCs w:val="32"/>
          <w:shd w:val="clear" w:color="auto" w:fill="FFFFFF"/>
        </w:rPr>
        <w:t>。较上年支出数减少1.08万元，下降100.00%，主要原因是</w:t>
      </w:r>
      <w:r>
        <w:rPr>
          <w:rFonts w:hint="default" w:ascii="Times New Roman" w:hAnsi="Times New Roman" w:eastAsia="方正仿宋_GBK" w:cs="Times New Roman"/>
          <w:color w:val="auto"/>
          <w:sz w:val="32"/>
          <w:szCs w:val="32"/>
          <w:shd w:val="clear" w:color="auto" w:fill="FFFFFF"/>
          <w:lang w:val="en-US" w:eastAsia="zh-CN"/>
        </w:rPr>
        <w:t>本年度未发生公务用车支出</w:t>
      </w:r>
      <w:r>
        <w:rPr>
          <w:rFonts w:hint="default" w:ascii="Times New Roman" w:hAnsi="Times New Roman" w:eastAsia="方正仿宋_GBK" w:cs="Times New Roman"/>
          <w:color w:val="auto"/>
          <w:sz w:val="32"/>
          <w:szCs w:val="32"/>
          <w:shd w:val="clear" w:color="auto" w:fill="FFFFFF"/>
        </w:rPr>
        <w:t>。</w:t>
      </w:r>
    </w:p>
    <w:p w14:paraId="316876EA">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23CEF8EA">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w:t>
      </w:r>
      <w:r>
        <w:rPr>
          <w:rFonts w:hint="default" w:ascii="Times New Roman" w:hAnsi="Times New Roman" w:eastAsia="方正仿宋_GBK" w:cs="Times New Roman"/>
          <w:sz w:val="32"/>
          <w:szCs w:val="32"/>
          <w:shd w:val="clear" w:color="auto" w:fill="FFFFFF"/>
          <w:lang w:val="en-US" w:eastAsia="zh-CN"/>
        </w:rPr>
        <w:t>本年度未发生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rPr>
        <w:t>）费用。费用支出较年初预算数无增减，主要原因是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本年度未发生</w:t>
      </w:r>
      <w:r>
        <w:rPr>
          <w:rFonts w:hint="default" w:ascii="Times New Roman" w:hAnsi="Times New Roman" w:eastAsia="方正仿宋_GBK" w:cs="Times New Roman"/>
          <w:color w:val="auto"/>
          <w:sz w:val="32"/>
          <w:szCs w:val="32"/>
          <w:shd w:val="clear" w:color="auto" w:fill="FFFFFF"/>
        </w:rPr>
        <w:t>因公出国</w:t>
      </w:r>
      <w:r>
        <w:rPr>
          <w:rFonts w:hint="default" w:ascii="Times New Roman" w:hAnsi="Times New Roman" w:eastAsia="方正仿宋_GBK" w:cs="Times New Roman"/>
          <w:sz w:val="32"/>
          <w:szCs w:val="32"/>
          <w:shd w:val="clear" w:color="auto" w:fill="FFFFFF"/>
        </w:rPr>
        <w:t>（境）费</w:t>
      </w:r>
      <w:r>
        <w:rPr>
          <w:rFonts w:hint="default" w:ascii="Times New Roman" w:hAnsi="Times New Roman" w:eastAsia="方正仿宋_GBK" w:cs="Times New Roman"/>
          <w:color w:val="auto"/>
          <w:sz w:val="32"/>
          <w:szCs w:val="32"/>
          <w:shd w:val="clear" w:color="auto" w:fill="FFFFFF"/>
        </w:rPr>
        <w:t>用。较上年支出数无增减，主要原因是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上年度及本年度未发生</w:t>
      </w:r>
      <w:r>
        <w:rPr>
          <w:rFonts w:hint="default" w:ascii="Times New Roman" w:hAnsi="Times New Roman" w:eastAsia="方正仿宋_GBK" w:cs="Times New Roman"/>
          <w:color w:val="auto"/>
          <w:sz w:val="32"/>
          <w:szCs w:val="32"/>
          <w:shd w:val="clear" w:color="auto" w:fill="FFFFFF"/>
        </w:rPr>
        <w:t>因公</w:t>
      </w:r>
      <w:r>
        <w:rPr>
          <w:rFonts w:hint="default" w:ascii="Times New Roman" w:hAnsi="Times New Roman" w:eastAsia="方正仿宋_GBK" w:cs="Times New Roman"/>
          <w:sz w:val="32"/>
          <w:szCs w:val="32"/>
          <w:shd w:val="clear" w:color="auto" w:fill="FFFFFF"/>
        </w:rPr>
        <w:t>出</w:t>
      </w:r>
      <w:r>
        <w:rPr>
          <w:rFonts w:hint="default" w:ascii="Times New Roman" w:hAnsi="Times New Roman" w:eastAsia="方正仿宋_GBK" w:cs="Times New Roman"/>
          <w:color w:val="auto"/>
          <w:sz w:val="32"/>
          <w:szCs w:val="32"/>
          <w:shd w:val="clear" w:color="auto" w:fill="FFFFFF"/>
        </w:rPr>
        <w:t>国（境）费用。</w:t>
      </w:r>
    </w:p>
    <w:p w14:paraId="36AC2227">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万元，主要</w:t>
      </w:r>
      <w:r>
        <w:rPr>
          <w:rFonts w:hint="default" w:ascii="Times New Roman" w:hAnsi="Times New Roman" w:eastAsia="方正仿宋_GBK" w:cs="Times New Roman"/>
          <w:color w:val="auto"/>
          <w:sz w:val="32"/>
          <w:szCs w:val="32"/>
          <w:shd w:val="clear" w:color="auto" w:fill="FFFFFF"/>
          <w:lang w:val="en-US" w:eastAsia="zh-CN"/>
        </w:rPr>
        <w:t>本年度未购置公务用车</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本年度未发生公务用车购置支出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本年及上年均未发生公务用车购置支出</w:t>
      </w:r>
      <w:r>
        <w:rPr>
          <w:rFonts w:hint="default" w:ascii="Times New Roman" w:hAnsi="Times New Roman" w:eastAsia="方正仿宋_GBK" w:cs="Times New Roman"/>
          <w:color w:val="auto"/>
          <w:sz w:val="32"/>
          <w:szCs w:val="32"/>
          <w:shd w:val="clear" w:color="auto" w:fill="FFFFFF"/>
        </w:rPr>
        <w:t>。</w:t>
      </w:r>
    </w:p>
    <w:p w14:paraId="7D141E67">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万元。费用支出较年初预算数减少2.50万元，下降100.00%，主要原因是</w:t>
      </w:r>
      <w:r>
        <w:rPr>
          <w:rFonts w:hint="default" w:ascii="Times New Roman" w:hAnsi="Times New Roman" w:eastAsia="方正仿宋_GBK" w:cs="Times New Roman"/>
          <w:color w:val="auto"/>
          <w:sz w:val="32"/>
          <w:szCs w:val="32"/>
          <w:shd w:val="clear" w:color="auto" w:fill="FFFFFF"/>
          <w:lang w:val="en-US" w:eastAsia="zh-CN"/>
        </w:rPr>
        <w:t>本年度未发生公务用车费用支出</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较上年支出数减少1.08万元，下降100.00%，主要原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本年度未发生公务用车支出</w:t>
      </w:r>
      <w:r>
        <w:rPr>
          <w:rFonts w:hint="default" w:ascii="Times New Roman" w:hAnsi="Times New Roman" w:eastAsia="方正仿宋_GBK" w:cs="Times New Roman"/>
          <w:color w:val="auto"/>
          <w:sz w:val="32"/>
          <w:szCs w:val="32"/>
          <w:shd w:val="clear" w:color="auto" w:fill="FFFFFF"/>
        </w:rPr>
        <w:t>。</w:t>
      </w:r>
    </w:p>
    <w:p w14:paraId="420EADB7">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本年度未发生公务接待支出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本年及上年度未发生公务接待支出</w:t>
      </w:r>
      <w:r>
        <w:rPr>
          <w:rFonts w:hint="default" w:ascii="Times New Roman" w:hAnsi="Times New Roman" w:eastAsia="方正仿宋_GBK" w:cs="Times New Roman"/>
          <w:color w:val="auto"/>
          <w:sz w:val="32"/>
          <w:szCs w:val="32"/>
          <w:shd w:val="clear" w:color="auto" w:fill="FFFFFF"/>
        </w:rPr>
        <w:t>。</w:t>
      </w:r>
    </w:p>
    <w:p w14:paraId="5AD0A1F5">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4C6B78A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CC4D9DC">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四、其他需要说明的事项</w:t>
      </w:r>
    </w:p>
    <w:p w14:paraId="1D99D7C3">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14:paraId="0A278AB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本年度未发生会议费支出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万元，较上年决算数无变化，主要原因是</w:t>
      </w:r>
      <w:r>
        <w:rPr>
          <w:rFonts w:hint="default" w:ascii="Times New Roman" w:hAnsi="Times New Roman" w:eastAsia="方正仿宋_GBK" w:cs="Times New Roman"/>
          <w:sz w:val="32"/>
          <w:szCs w:val="32"/>
          <w:shd w:val="clear" w:color="auto" w:fill="FFFFFF"/>
          <w:lang w:val="en-US" w:eastAsia="zh-CN"/>
        </w:rPr>
        <w:t>本年度未发生培训费支出</w:t>
      </w:r>
      <w:r>
        <w:rPr>
          <w:rFonts w:hint="default" w:ascii="Times New Roman" w:hAnsi="Times New Roman" w:eastAsia="方正仿宋_GBK" w:cs="Times New Roman"/>
          <w:sz w:val="32"/>
          <w:szCs w:val="32"/>
          <w:shd w:val="clear" w:color="auto" w:fill="FFFFFF"/>
        </w:rPr>
        <w:t>。</w:t>
      </w:r>
    </w:p>
    <w:p w14:paraId="7AB1616A">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68D94AD1">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15.99</w:t>
      </w:r>
      <w:r>
        <w:rPr>
          <w:rFonts w:hint="default" w:ascii="Times New Roman" w:hAnsi="Times New Roman" w:eastAsia="方正仿宋_GBK" w:cs="Times New Roman"/>
          <w:sz w:val="32"/>
          <w:szCs w:val="32"/>
          <w:shd w:val="clear" w:color="auto" w:fill="FFFFFF"/>
        </w:rPr>
        <w:t>万元，机关运行经费主要用于</w:t>
      </w:r>
      <w:r>
        <w:rPr>
          <w:rFonts w:hint="default" w:ascii="Times New Roman" w:hAnsi="Times New Roman" w:eastAsia="方正仿宋_GBK" w:cs="Times New Roman"/>
          <w:color w:val="auto"/>
          <w:sz w:val="32"/>
          <w:szCs w:val="32"/>
          <w:shd w:val="clear" w:color="auto" w:fill="FFFFFF"/>
        </w:rPr>
        <w:t>开支</w:t>
      </w:r>
      <w:r>
        <w:rPr>
          <w:rFonts w:hint="default" w:ascii="Times New Roman" w:hAnsi="Times New Roman" w:eastAsia="方正仿宋_GBK" w:cs="Times New Roman"/>
          <w:color w:val="auto"/>
          <w:kern w:val="0"/>
          <w:sz w:val="32"/>
          <w:szCs w:val="32"/>
          <w:shd w:val="clear" w:fill="FFFFFF"/>
        </w:rPr>
        <w:t>办公费、劳务费、差旅费、</w:t>
      </w:r>
      <w:r>
        <w:rPr>
          <w:rFonts w:hint="default" w:ascii="Times New Roman" w:hAnsi="Times New Roman" w:eastAsia="方正仿宋_GBK" w:cs="Times New Roman"/>
          <w:color w:val="auto"/>
          <w:kern w:val="0"/>
          <w:sz w:val="32"/>
          <w:szCs w:val="32"/>
          <w:shd w:val="clear" w:fill="FFFFFF"/>
          <w:lang w:val="en-US" w:eastAsia="zh-CN"/>
        </w:rPr>
        <w:t>工会</w:t>
      </w:r>
      <w:r>
        <w:rPr>
          <w:rFonts w:hint="default" w:ascii="Times New Roman" w:hAnsi="Times New Roman" w:eastAsia="方正仿宋_GBK" w:cs="Times New Roman"/>
          <w:color w:val="auto"/>
          <w:kern w:val="0"/>
          <w:sz w:val="32"/>
          <w:szCs w:val="32"/>
          <w:shd w:val="clear" w:fill="FFFFFF"/>
        </w:rPr>
        <w:t>费等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机关运行经费较上年支出数增加8.25万元，增长106.59%，主要原因是</w:t>
      </w:r>
      <w:r>
        <w:rPr>
          <w:rFonts w:hint="default" w:ascii="Times New Roman" w:hAnsi="Times New Roman" w:eastAsia="方正仿宋_GBK" w:cs="Times New Roman"/>
          <w:color w:val="auto"/>
          <w:sz w:val="32"/>
          <w:szCs w:val="32"/>
          <w:shd w:val="clear" w:color="auto" w:fill="FFFFFF"/>
          <w:lang w:val="en-US" w:eastAsia="zh-CN"/>
        </w:rPr>
        <w:t>本年度办公用品增加、举办工会活动导致运行经费增加</w:t>
      </w:r>
      <w:r>
        <w:rPr>
          <w:rFonts w:hint="default" w:ascii="Times New Roman" w:hAnsi="Times New Roman" w:eastAsia="方正仿宋_GBK" w:cs="Times New Roman"/>
          <w:color w:val="auto"/>
          <w:sz w:val="32"/>
          <w:szCs w:val="32"/>
          <w:shd w:val="clear" w:color="auto" w:fill="FFFFFF"/>
        </w:rPr>
        <w:t>。</w:t>
      </w:r>
    </w:p>
    <w:p w14:paraId="2C0494BA">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1DE2BE9A">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4669B20">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28CE0517">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xml:space="preserve"> 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14:paraId="2D49EF81">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预算绩效管理情况说明</w:t>
      </w:r>
    </w:p>
    <w:p w14:paraId="332AB935">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21262CF7">
      <w:pPr>
        <w:pStyle w:val="12"/>
        <w:autoSpaceDE w:val="0"/>
        <w:spacing w:before="0" w:beforeAutospacing="0" w:line="600" w:lineRule="exact"/>
        <w:ind w:firstLine="640" w:firstLineChars="200"/>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100.25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14:paraId="1B97DD07">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3AD945C2">
      <w:pPr>
        <w:pStyle w:val="11"/>
        <w:autoSpaceDE w:val="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3280FF98">
      <w:pPr>
        <w:pStyle w:val="11"/>
        <w:numPr>
          <w:ilvl w:val="0"/>
          <w:numId w:val="2"/>
        </w:numPr>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财政绩效评价情况</w:t>
      </w:r>
    </w:p>
    <w:p w14:paraId="27806AE5">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14:paraId="4A91263E">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六、专业名词解释</w:t>
      </w:r>
    </w:p>
    <w:p w14:paraId="691BED1B">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CF60F75">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DB49E91">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6653452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07BEFC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0D3180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1A6B97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w:t>
      </w:r>
      <w:r>
        <w:rPr>
          <w:rFonts w:ascii="方正仿宋_GBK" w:hAnsi="方正仿宋_GBK" w:eastAsia="方正仿宋_GBK" w:cs="方正仿宋_GBK"/>
          <w:sz w:val="32"/>
          <w:szCs w:val="32"/>
          <w:shd w:val="clear" w:color="auto" w:fill="FFFFFF"/>
        </w:rPr>
        <w:t>税、提取专用基金、转入非财政拨款结余等当年结余的分配情况。</w:t>
      </w:r>
    </w:p>
    <w:p w14:paraId="084EE79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C6CDF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D81916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5E186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B7390B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740F66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E49561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73990F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18B8B1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B6A596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5083F7E">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七、决算公开联系方式及信息反馈渠道</w:t>
      </w:r>
    </w:p>
    <w:p w14:paraId="4E1101C6">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本单位决算公开信息反馈和</w:t>
      </w:r>
      <w:r>
        <w:rPr>
          <w:rFonts w:hint="default" w:ascii="Times New Roman" w:hAnsi="Times New Roman" w:eastAsia="方正仿宋_GBK" w:cs="Times New Roman"/>
          <w:color w:val="auto"/>
          <w:sz w:val="32"/>
          <w:szCs w:val="32"/>
          <w:shd w:val="clear" w:color="auto" w:fill="FFFFFF"/>
        </w:rPr>
        <w:t>联系方式：023-</w:t>
      </w:r>
      <w:r>
        <w:rPr>
          <w:rFonts w:hint="default" w:ascii="Times New Roman" w:hAnsi="Times New Roman" w:eastAsia="方正仿宋_GBK" w:cs="Times New Roman"/>
          <w:color w:val="auto"/>
          <w:sz w:val="32"/>
          <w:szCs w:val="32"/>
          <w:shd w:val="clear" w:color="auto" w:fill="FFFFFF"/>
          <w:lang w:val="en-US" w:eastAsia="zh-CN"/>
        </w:rPr>
        <w:t>59222350</w:t>
      </w:r>
    </w:p>
    <w:p w14:paraId="53B4B2DF">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B07A6FD">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3442755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90AFD1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E727152">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4166698">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7571C9D">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434E85F">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E15F36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58897C1">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730109B">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重庆市城口县黄安坝亢谷景区管理委员会（本级）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A3B59F5">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0D50E2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A4F3E4">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B0C7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F8AF6A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5F4C7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292C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0C037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20864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56135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CC95F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B792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6371D">
            <w:pPr>
              <w:spacing w:line="240" w:lineRule="exact"/>
              <w:jc w:val="right"/>
              <w:textAlignment w:val="center"/>
              <w:rPr>
                <w:rFonts w:hint="default" w:cs="宋体"/>
                <w:color w:val="000000"/>
                <w:sz w:val="20"/>
                <w:szCs w:val="20"/>
              </w:rPr>
            </w:pPr>
            <w:r>
              <w:rPr>
                <w:rFonts w:cs="宋体"/>
                <w:color w:val="000000"/>
                <w:sz w:val="20"/>
                <w:szCs w:val="20"/>
              </w:rPr>
              <w:t>179.80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A20D1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5F2E6">
            <w:pPr>
              <w:spacing w:line="240" w:lineRule="exact"/>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r>
      <w:tr w14:paraId="747926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D024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295A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BAE86C">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E4159">
            <w:pPr>
              <w:spacing w:line="240" w:lineRule="exact"/>
              <w:jc w:val="right"/>
              <w:textAlignment w:val="center"/>
              <w:rPr>
                <w:rFonts w:hint="default" w:cs="宋体"/>
                <w:color w:val="000000"/>
                <w:sz w:val="20"/>
                <w:szCs w:val="20"/>
              </w:rPr>
            </w:pPr>
            <w:r>
              <w:rPr>
                <w:color w:val="000000"/>
                <w:sz w:val="20"/>
                <w:u w:color="auto"/>
              </w:rPr>
              <w:t xml:space="preserve"> </w:t>
            </w:r>
          </w:p>
        </w:tc>
      </w:tr>
      <w:tr w14:paraId="709448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6769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1F0F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09209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487AC">
            <w:pPr>
              <w:spacing w:line="240" w:lineRule="exact"/>
              <w:jc w:val="right"/>
              <w:textAlignment w:val="center"/>
              <w:rPr>
                <w:rFonts w:hint="default" w:cs="宋体"/>
                <w:color w:val="000000"/>
                <w:sz w:val="20"/>
                <w:szCs w:val="20"/>
              </w:rPr>
            </w:pPr>
            <w:r>
              <w:rPr>
                <w:color w:val="000000"/>
                <w:sz w:val="20"/>
                <w:u w:color="auto"/>
              </w:rPr>
              <w:t xml:space="preserve"> </w:t>
            </w:r>
          </w:p>
        </w:tc>
      </w:tr>
      <w:tr w14:paraId="5189B5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42C3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9CE7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5CD14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A0C51">
            <w:pPr>
              <w:spacing w:line="240" w:lineRule="exact"/>
              <w:jc w:val="right"/>
              <w:textAlignment w:val="center"/>
              <w:rPr>
                <w:rFonts w:hint="default" w:cs="宋体"/>
                <w:color w:val="000000"/>
                <w:sz w:val="20"/>
                <w:szCs w:val="20"/>
              </w:rPr>
            </w:pPr>
            <w:r>
              <w:rPr>
                <w:color w:val="000000"/>
                <w:sz w:val="20"/>
                <w:u w:color="auto"/>
              </w:rPr>
              <w:t xml:space="preserve"> </w:t>
            </w:r>
          </w:p>
        </w:tc>
      </w:tr>
      <w:tr w14:paraId="503B24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353B7">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BAFE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4F82CF">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6BDEF">
            <w:pPr>
              <w:spacing w:line="240" w:lineRule="exact"/>
              <w:jc w:val="right"/>
              <w:textAlignment w:val="center"/>
              <w:rPr>
                <w:rFonts w:hint="default" w:cs="宋体"/>
                <w:color w:val="000000"/>
                <w:sz w:val="20"/>
                <w:szCs w:val="20"/>
              </w:rPr>
            </w:pPr>
            <w:r>
              <w:rPr>
                <w:color w:val="000000"/>
                <w:sz w:val="20"/>
                <w:u w:color="auto"/>
              </w:rPr>
              <w:t xml:space="preserve"> </w:t>
            </w:r>
          </w:p>
        </w:tc>
      </w:tr>
      <w:tr w14:paraId="455030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0CEA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5460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0DD5A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2B633">
            <w:pPr>
              <w:spacing w:line="240" w:lineRule="exact"/>
              <w:jc w:val="right"/>
              <w:textAlignment w:val="center"/>
              <w:rPr>
                <w:rFonts w:hint="default" w:cs="宋体"/>
                <w:color w:val="000000"/>
                <w:sz w:val="20"/>
                <w:szCs w:val="20"/>
              </w:rPr>
            </w:pPr>
            <w:r>
              <w:rPr>
                <w:color w:val="000000"/>
                <w:sz w:val="20"/>
                <w:u w:color="auto"/>
              </w:rPr>
              <w:t xml:space="preserve"> </w:t>
            </w:r>
          </w:p>
        </w:tc>
      </w:tr>
      <w:tr w14:paraId="28BD49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147EE">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0B03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C0A6D4">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E6F0A">
            <w:pPr>
              <w:spacing w:line="240" w:lineRule="exact"/>
              <w:jc w:val="right"/>
              <w:textAlignment w:val="center"/>
              <w:rPr>
                <w:rFonts w:hint="default" w:cs="宋体"/>
                <w:color w:val="000000"/>
                <w:sz w:val="20"/>
                <w:szCs w:val="20"/>
              </w:rPr>
            </w:pPr>
            <w:r>
              <w:rPr>
                <w:rFonts w:cs="宋体"/>
                <w:color w:val="000000"/>
                <w:sz w:val="20"/>
                <w:szCs w:val="20"/>
              </w:rPr>
              <w:t>270.04</w:t>
            </w:r>
            <w:r>
              <w:rPr>
                <w:color w:val="000000"/>
                <w:sz w:val="20"/>
                <w:u w:color="auto"/>
              </w:rPr>
              <w:t xml:space="preserve"> </w:t>
            </w:r>
          </w:p>
        </w:tc>
      </w:tr>
      <w:tr w14:paraId="4F0F51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7D03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2283B2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AABA6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39C72">
            <w:pPr>
              <w:spacing w:line="240" w:lineRule="exact"/>
              <w:jc w:val="right"/>
              <w:textAlignment w:val="center"/>
              <w:rPr>
                <w:rFonts w:hint="default" w:cs="宋体"/>
                <w:color w:val="000000"/>
                <w:sz w:val="20"/>
                <w:szCs w:val="20"/>
              </w:rPr>
            </w:pPr>
            <w:r>
              <w:rPr>
                <w:rFonts w:cs="宋体"/>
                <w:color w:val="000000"/>
                <w:sz w:val="20"/>
                <w:szCs w:val="20"/>
              </w:rPr>
              <w:t>18.20</w:t>
            </w:r>
            <w:r>
              <w:rPr>
                <w:color w:val="000000"/>
                <w:sz w:val="20"/>
                <w:u w:color="auto"/>
              </w:rPr>
              <w:t xml:space="preserve"> </w:t>
            </w:r>
          </w:p>
        </w:tc>
      </w:tr>
      <w:tr w14:paraId="0095D7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3A67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2E766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57FE65">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CF18D">
            <w:pPr>
              <w:spacing w:line="240" w:lineRule="exact"/>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r>
      <w:tr w14:paraId="3CD054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C8ED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D986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5514F2">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3A030">
            <w:pPr>
              <w:spacing w:line="240" w:lineRule="exact"/>
              <w:jc w:val="right"/>
              <w:textAlignment w:val="center"/>
              <w:rPr>
                <w:rFonts w:hint="default" w:cs="宋体"/>
                <w:color w:val="000000"/>
                <w:sz w:val="20"/>
                <w:szCs w:val="20"/>
              </w:rPr>
            </w:pPr>
            <w:r>
              <w:rPr>
                <w:color w:val="000000"/>
                <w:sz w:val="20"/>
                <w:u w:color="auto"/>
              </w:rPr>
              <w:t xml:space="preserve"> </w:t>
            </w:r>
          </w:p>
        </w:tc>
      </w:tr>
      <w:tr w14:paraId="4DB081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C5FF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4E0B4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B733F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D1E96">
            <w:pPr>
              <w:spacing w:line="240" w:lineRule="exact"/>
              <w:jc w:val="right"/>
              <w:textAlignment w:val="center"/>
              <w:rPr>
                <w:rFonts w:hint="default" w:cs="宋体"/>
                <w:color w:val="000000"/>
                <w:sz w:val="20"/>
                <w:szCs w:val="20"/>
              </w:rPr>
            </w:pPr>
            <w:r>
              <w:rPr>
                <w:color w:val="000000"/>
                <w:sz w:val="20"/>
                <w:u w:color="auto"/>
              </w:rPr>
              <w:t xml:space="preserve"> </w:t>
            </w:r>
          </w:p>
        </w:tc>
      </w:tr>
      <w:tr w14:paraId="03D9A4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641E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2B21E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0464D8">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D2DB4">
            <w:pPr>
              <w:spacing w:line="240" w:lineRule="exact"/>
              <w:jc w:val="right"/>
              <w:textAlignment w:val="center"/>
              <w:rPr>
                <w:rFonts w:hint="default" w:cs="宋体"/>
                <w:color w:val="000000"/>
                <w:sz w:val="20"/>
                <w:szCs w:val="20"/>
              </w:rPr>
            </w:pPr>
            <w:r>
              <w:rPr>
                <w:color w:val="000000"/>
                <w:sz w:val="20"/>
                <w:u w:color="auto"/>
              </w:rPr>
              <w:t xml:space="preserve"> </w:t>
            </w:r>
          </w:p>
        </w:tc>
      </w:tr>
      <w:tr w14:paraId="0EB43C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F526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D0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E54F9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909A4">
            <w:pPr>
              <w:spacing w:line="240" w:lineRule="exact"/>
              <w:jc w:val="right"/>
              <w:textAlignment w:val="center"/>
              <w:rPr>
                <w:rFonts w:hint="default" w:cs="宋体"/>
                <w:color w:val="000000"/>
                <w:sz w:val="20"/>
                <w:szCs w:val="20"/>
              </w:rPr>
            </w:pPr>
            <w:r>
              <w:rPr>
                <w:color w:val="000000"/>
                <w:sz w:val="20"/>
                <w:u w:color="auto"/>
              </w:rPr>
              <w:t xml:space="preserve"> </w:t>
            </w:r>
          </w:p>
        </w:tc>
      </w:tr>
      <w:tr w14:paraId="272933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A00A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36E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1E5D19">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98283">
            <w:pPr>
              <w:spacing w:line="240" w:lineRule="exact"/>
              <w:jc w:val="right"/>
              <w:textAlignment w:val="center"/>
              <w:rPr>
                <w:rFonts w:hint="default" w:cs="宋体"/>
                <w:color w:val="000000"/>
                <w:sz w:val="20"/>
                <w:szCs w:val="20"/>
              </w:rPr>
            </w:pPr>
            <w:r>
              <w:rPr>
                <w:color w:val="000000"/>
                <w:sz w:val="20"/>
                <w:u w:color="auto"/>
              </w:rPr>
              <w:t xml:space="preserve"> </w:t>
            </w:r>
          </w:p>
        </w:tc>
      </w:tr>
      <w:tr w14:paraId="11600B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F0B6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2FE5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8D474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92029">
            <w:pPr>
              <w:spacing w:line="240" w:lineRule="exact"/>
              <w:jc w:val="right"/>
              <w:textAlignment w:val="center"/>
              <w:rPr>
                <w:rFonts w:hint="default" w:cs="宋体"/>
                <w:color w:val="000000"/>
                <w:sz w:val="20"/>
                <w:szCs w:val="20"/>
              </w:rPr>
            </w:pPr>
            <w:r>
              <w:rPr>
                <w:color w:val="000000"/>
                <w:sz w:val="20"/>
                <w:u w:color="auto"/>
              </w:rPr>
              <w:t xml:space="preserve"> </w:t>
            </w:r>
          </w:p>
        </w:tc>
      </w:tr>
      <w:tr w14:paraId="64AC54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E0BA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0038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A9C9A2">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1A55C">
            <w:pPr>
              <w:spacing w:line="240" w:lineRule="exact"/>
              <w:jc w:val="right"/>
              <w:textAlignment w:val="center"/>
              <w:rPr>
                <w:rFonts w:hint="default" w:cs="宋体"/>
                <w:color w:val="000000"/>
                <w:sz w:val="20"/>
                <w:szCs w:val="20"/>
              </w:rPr>
            </w:pPr>
            <w:r>
              <w:rPr>
                <w:color w:val="000000"/>
                <w:sz w:val="20"/>
                <w:u w:color="auto"/>
              </w:rPr>
              <w:t xml:space="preserve"> </w:t>
            </w:r>
          </w:p>
        </w:tc>
      </w:tr>
      <w:tr w14:paraId="1EB585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CA28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D74C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D185B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3C20C">
            <w:pPr>
              <w:spacing w:line="240" w:lineRule="exact"/>
              <w:jc w:val="right"/>
              <w:textAlignment w:val="center"/>
              <w:rPr>
                <w:rFonts w:hint="default" w:cs="宋体"/>
                <w:color w:val="000000"/>
                <w:sz w:val="20"/>
                <w:szCs w:val="20"/>
              </w:rPr>
            </w:pPr>
            <w:r>
              <w:rPr>
                <w:color w:val="000000"/>
                <w:sz w:val="20"/>
                <w:u w:color="auto"/>
              </w:rPr>
              <w:t xml:space="preserve"> </w:t>
            </w:r>
          </w:p>
        </w:tc>
      </w:tr>
      <w:tr w14:paraId="2A1A6C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46E9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B5C9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9596F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96C3A">
            <w:pPr>
              <w:spacing w:line="240" w:lineRule="exact"/>
              <w:jc w:val="right"/>
              <w:textAlignment w:val="center"/>
              <w:rPr>
                <w:rFonts w:hint="default" w:cs="宋体"/>
                <w:color w:val="000000"/>
                <w:sz w:val="20"/>
                <w:szCs w:val="20"/>
              </w:rPr>
            </w:pPr>
            <w:r>
              <w:rPr>
                <w:color w:val="000000"/>
                <w:sz w:val="20"/>
                <w:u w:color="auto"/>
              </w:rPr>
              <w:t xml:space="preserve"> </w:t>
            </w:r>
          </w:p>
        </w:tc>
      </w:tr>
      <w:tr w14:paraId="279D85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9FFB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BC12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15B513">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83744">
            <w:pPr>
              <w:spacing w:line="240" w:lineRule="exact"/>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r>
      <w:tr w14:paraId="3110F0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86BC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193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C95834">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2CD6F">
            <w:pPr>
              <w:spacing w:line="240" w:lineRule="exact"/>
              <w:jc w:val="right"/>
              <w:textAlignment w:val="center"/>
              <w:rPr>
                <w:rFonts w:hint="default" w:cs="宋体"/>
                <w:color w:val="000000"/>
                <w:sz w:val="20"/>
                <w:szCs w:val="20"/>
              </w:rPr>
            </w:pPr>
            <w:r>
              <w:rPr>
                <w:color w:val="000000"/>
                <w:sz w:val="20"/>
                <w:u w:color="auto"/>
              </w:rPr>
              <w:t xml:space="preserve"> </w:t>
            </w:r>
          </w:p>
        </w:tc>
      </w:tr>
      <w:tr w14:paraId="4B4123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3BC4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D308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5CC3F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270DF">
            <w:pPr>
              <w:spacing w:line="240" w:lineRule="exact"/>
              <w:jc w:val="right"/>
              <w:textAlignment w:val="center"/>
              <w:rPr>
                <w:rFonts w:hint="default" w:cs="宋体"/>
                <w:color w:val="000000"/>
                <w:sz w:val="20"/>
                <w:szCs w:val="20"/>
              </w:rPr>
            </w:pPr>
            <w:r>
              <w:rPr>
                <w:color w:val="000000"/>
                <w:sz w:val="20"/>
                <w:u w:color="auto"/>
              </w:rPr>
              <w:t xml:space="preserve"> </w:t>
            </w:r>
          </w:p>
        </w:tc>
      </w:tr>
      <w:tr w14:paraId="5C9E10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4EB0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1AF9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2308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30241">
            <w:pPr>
              <w:spacing w:line="240" w:lineRule="exact"/>
              <w:jc w:val="right"/>
              <w:textAlignment w:val="center"/>
              <w:rPr>
                <w:rFonts w:hint="default" w:cs="宋体"/>
                <w:color w:val="000000"/>
                <w:sz w:val="20"/>
                <w:szCs w:val="20"/>
              </w:rPr>
            </w:pPr>
            <w:r>
              <w:rPr>
                <w:color w:val="000000"/>
                <w:sz w:val="20"/>
                <w:u w:color="auto"/>
              </w:rPr>
              <w:t xml:space="preserve"> </w:t>
            </w:r>
          </w:p>
        </w:tc>
      </w:tr>
      <w:tr w14:paraId="16132F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3194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0C19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BD7C1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05878">
            <w:pPr>
              <w:spacing w:line="240" w:lineRule="exact"/>
              <w:jc w:val="right"/>
              <w:textAlignment w:val="center"/>
              <w:rPr>
                <w:rFonts w:hint="default" w:cs="宋体"/>
                <w:color w:val="000000"/>
                <w:sz w:val="20"/>
                <w:szCs w:val="20"/>
              </w:rPr>
            </w:pPr>
            <w:r>
              <w:rPr>
                <w:color w:val="000000"/>
                <w:sz w:val="20"/>
                <w:u w:color="auto"/>
              </w:rPr>
              <w:t xml:space="preserve"> </w:t>
            </w:r>
          </w:p>
        </w:tc>
      </w:tr>
      <w:tr w14:paraId="14E59F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93650">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D123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31F365">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F5A39">
            <w:pPr>
              <w:spacing w:line="240" w:lineRule="exact"/>
              <w:jc w:val="right"/>
              <w:textAlignment w:val="center"/>
              <w:rPr>
                <w:rFonts w:hint="default" w:cs="宋体"/>
                <w:color w:val="000000"/>
                <w:sz w:val="20"/>
                <w:szCs w:val="20"/>
              </w:rPr>
            </w:pPr>
            <w:r>
              <w:rPr>
                <w:color w:val="000000"/>
                <w:sz w:val="20"/>
                <w:u w:color="auto"/>
              </w:rPr>
              <w:t xml:space="preserve"> </w:t>
            </w:r>
          </w:p>
        </w:tc>
      </w:tr>
      <w:tr w14:paraId="39A96F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8FDC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458E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206594">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59BB6">
            <w:pPr>
              <w:spacing w:line="240" w:lineRule="exact"/>
              <w:jc w:val="right"/>
              <w:textAlignment w:val="center"/>
              <w:rPr>
                <w:rFonts w:hint="default" w:cs="宋体"/>
                <w:color w:val="000000"/>
                <w:sz w:val="20"/>
                <w:szCs w:val="20"/>
              </w:rPr>
            </w:pPr>
            <w:r>
              <w:rPr>
                <w:color w:val="000000"/>
                <w:sz w:val="20"/>
                <w:u w:color="auto"/>
              </w:rPr>
              <w:t xml:space="preserve"> </w:t>
            </w:r>
          </w:p>
        </w:tc>
      </w:tr>
      <w:tr w14:paraId="0358C6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1344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800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BB426A">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09FE2">
            <w:pPr>
              <w:spacing w:line="240" w:lineRule="exact"/>
              <w:jc w:val="right"/>
              <w:textAlignment w:val="center"/>
              <w:rPr>
                <w:rFonts w:hint="default" w:cs="宋体"/>
                <w:color w:val="000000"/>
                <w:sz w:val="20"/>
                <w:szCs w:val="20"/>
              </w:rPr>
            </w:pPr>
            <w:r>
              <w:rPr>
                <w:color w:val="000000"/>
                <w:sz w:val="20"/>
                <w:u w:color="auto"/>
              </w:rPr>
              <w:t xml:space="preserve"> </w:t>
            </w:r>
          </w:p>
        </w:tc>
      </w:tr>
      <w:tr w14:paraId="2A92AE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8698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245BF">
            <w:pPr>
              <w:spacing w:line="240" w:lineRule="exact"/>
              <w:jc w:val="right"/>
              <w:textAlignment w:val="center"/>
              <w:rPr>
                <w:rFonts w:hint="default" w:cs="宋体"/>
                <w:color w:val="000000"/>
                <w:sz w:val="20"/>
                <w:szCs w:val="20"/>
              </w:rPr>
            </w:pPr>
            <w:r>
              <w:rPr>
                <w:rFonts w:cs="宋体"/>
                <w:color w:val="000000"/>
                <w:sz w:val="20"/>
                <w:szCs w:val="20"/>
              </w:rPr>
              <w:t>179.80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9EEE27">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BFE16">
            <w:pPr>
              <w:spacing w:line="240" w:lineRule="exact"/>
              <w:jc w:val="right"/>
              <w:textAlignment w:val="center"/>
              <w:rPr>
                <w:rFonts w:hint="default" w:cs="宋体"/>
                <w:color w:val="000000"/>
                <w:sz w:val="20"/>
                <w:szCs w:val="20"/>
              </w:rPr>
            </w:pPr>
            <w:r>
              <w:rPr>
                <w:rFonts w:cs="宋体"/>
                <w:color w:val="000000"/>
                <w:sz w:val="20"/>
                <w:szCs w:val="20"/>
              </w:rPr>
              <w:t>305.02</w:t>
            </w:r>
            <w:r>
              <w:rPr>
                <w:color w:val="000000"/>
                <w:sz w:val="20"/>
                <w:u w:color="auto"/>
              </w:rPr>
              <w:t xml:space="preserve"> </w:t>
            </w:r>
          </w:p>
        </w:tc>
      </w:tr>
      <w:tr w14:paraId="6DAE5B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9E97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0EF6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4212C2">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7F867">
            <w:pPr>
              <w:spacing w:line="240" w:lineRule="exact"/>
              <w:jc w:val="right"/>
              <w:textAlignment w:val="center"/>
              <w:rPr>
                <w:rFonts w:hint="default" w:cs="宋体"/>
                <w:color w:val="000000"/>
                <w:sz w:val="20"/>
                <w:szCs w:val="20"/>
              </w:rPr>
            </w:pPr>
            <w:r>
              <w:rPr>
                <w:color w:val="000000"/>
                <w:sz w:val="20"/>
                <w:u w:color="auto"/>
              </w:rPr>
              <w:t xml:space="preserve"> </w:t>
            </w:r>
          </w:p>
        </w:tc>
      </w:tr>
      <w:tr w14:paraId="7D0597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8463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EFA99">
            <w:pPr>
              <w:spacing w:line="240" w:lineRule="exact"/>
              <w:jc w:val="right"/>
              <w:textAlignment w:val="center"/>
              <w:rPr>
                <w:rFonts w:hint="default" w:cs="宋体"/>
                <w:color w:val="000000"/>
                <w:sz w:val="20"/>
                <w:szCs w:val="20"/>
              </w:rPr>
            </w:pPr>
            <w:r>
              <w:rPr>
                <w:rFonts w:cs="宋体"/>
                <w:color w:val="000000"/>
                <w:sz w:val="20"/>
                <w:szCs w:val="20"/>
              </w:rPr>
              <w:t>211.82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B0533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1215F40">
            <w:pPr>
              <w:spacing w:line="240" w:lineRule="exact"/>
              <w:jc w:val="right"/>
              <w:textAlignment w:val="center"/>
              <w:rPr>
                <w:rFonts w:hint="default" w:cs="宋体"/>
                <w:color w:val="000000"/>
                <w:sz w:val="20"/>
                <w:szCs w:val="20"/>
              </w:rPr>
            </w:pPr>
            <w:r>
              <w:rPr>
                <w:rFonts w:cs="宋体"/>
                <w:color w:val="000000"/>
                <w:sz w:val="20"/>
                <w:szCs w:val="20"/>
              </w:rPr>
              <w:t>86.60</w:t>
            </w:r>
            <w:r>
              <w:rPr>
                <w:color w:val="000000"/>
                <w:sz w:val="20"/>
                <w:u w:color="auto"/>
              </w:rPr>
              <w:t xml:space="preserve"> </w:t>
            </w:r>
          </w:p>
        </w:tc>
      </w:tr>
      <w:tr w14:paraId="679999CA">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D6A4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FD31">
            <w:pPr>
              <w:spacing w:line="240" w:lineRule="exact"/>
              <w:jc w:val="right"/>
              <w:textAlignment w:val="center"/>
              <w:rPr>
                <w:rFonts w:hint="default" w:cs="宋体"/>
                <w:color w:val="000000"/>
                <w:sz w:val="20"/>
                <w:szCs w:val="20"/>
              </w:rPr>
            </w:pPr>
            <w:r>
              <w:rPr>
                <w:rFonts w:cs="宋体"/>
                <w:color w:val="000000"/>
                <w:sz w:val="20"/>
                <w:szCs w:val="20"/>
              </w:rPr>
              <w:t>391.62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C190CD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EA6E85">
            <w:pPr>
              <w:spacing w:line="240" w:lineRule="exact"/>
              <w:jc w:val="right"/>
              <w:textAlignment w:val="center"/>
              <w:rPr>
                <w:rFonts w:hint="default" w:cs="宋体"/>
                <w:color w:val="000000"/>
                <w:sz w:val="20"/>
                <w:szCs w:val="20"/>
              </w:rPr>
            </w:pPr>
            <w:r>
              <w:rPr>
                <w:rFonts w:cs="宋体"/>
                <w:color w:val="000000"/>
                <w:sz w:val="20"/>
                <w:szCs w:val="20"/>
              </w:rPr>
              <w:t>391.62</w:t>
            </w:r>
            <w:r>
              <w:rPr>
                <w:color w:val="000000"/>
                <w:sz w:val="20"/>
                <w:u w:color="auto"/>
              </w:rPr>
              <w:t xml:space="preserve"> </w:t>
            </w:r>
          </w:p>
        </w:tc>
      </w:tr>
    </w:tbl>
    <w:p w14:paraId="6AC471B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D61246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6D34EFB">
            <w:pPr>
              <w:jc w:val="center"/>
              <w:textAlignment w:val="bottom"/>
              <w:rPr>
                <w:rFonts w:hint="default" w:cs="宋体"/>
                <w:b/>
                <w:color w:val="000000"/>
                <w:sz w:val="32"/>
                <w:szCs w:val="32"/>
              </w:rPr>
            </w:pPr>
            <w:r>
              <w:rPr>
                <w:rFonts w:cs="宋体"/>
                <w:b/>
                <w:color w:val="000000"/>
                <w:sz w:val="32"/>
                <w:szCs w:val="32"/>
              </w:rPr>
              <w:t>收入决算表</w:t>
            </w:r>
          </w:p>
        </w:tc>
      </w:tr>
      <w:tr w14:paraId="1A5EFF98">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A423EAD">
            <w:pPr>
              <w:rPr>
                <w:rFonts w:hint="default" w:cs="宋体"/>
                <w:color w:val="000000"/>
                <w:sz w:val="20"/>
                <w:szCs w:val="20"/>
              </w:rPr>
            </w:pPr>
            <w:r>
              <w:rPr>
                <w:rFonts w:cs="宋体"/>
                <w:sz w:val="20"/>
                <w:szCs w:val="20"/>
              </w:rPr>
              <w:t>公开单位：</w:t>
            </w:r>
            <w:r>
              <w:rPr>
                <w:sz w:val="20"/>
                <w:u w:color="auto"/>
              </w:rPr>
              <w:t>重庆市城口县黄安坝亢谷景区管理委员会（本级）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274522C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1C0400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AFB7370">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E80493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01C80C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CBEA99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F4023AD">
            <w:pPr>
              <w:jc w:val="right"/>
              <w:textAlignment w:val="bottom"/>
              <w:rPr>
                <w:rFonts w:hint="default" w:cs="宋体"/>
                <w:color w:val="000000"/>
                <w:sz w:val="20"/>
                <w:szCs w:val="20"/>
              </w:rPr>
            </w:pPr>
            <w:r>
              <w:rPr>
                <w:rFonts w:cs="宋体"/>
                <w:color w:val="000000"/>
                <w:sz w:val="20"/>
                <w:szCs w:val="20"/>
              </w:rPr>
              <w:t>公开02表</w:t>
            </w:r>
          </w:p>
        </w:tc>
      </w:tr>
      <w:tr w14:paraId="0390A08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F8888F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4A333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C998CD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B27D5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1003E3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1EA8BA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1C8592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1E7848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40980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C967A6A">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527F8">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2AF4B">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BAF05">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721FB4">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67AF4">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58A7F">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CA21A">
            <w:pPr>
              <w:jc w:val="center"/>
              <w:textAlignment w:val="center"/>
              <w:rPr>
                <w:rFonts w:hint="default" w:cs="宋体"/>
                <w:b/>
                <w:color w:val="000000"/>
                <w:sz w:val="20"/>
                <w:szCs w:val="20"/>
              </w:rPr>
            </w:pPr>
            <w:r>
              <w:rPr>
                <w:rFonts w:cs="宋体"/>
                <w:b/>
                <w:color w:val="000000"/>
                <w:sz w:val="20"/>
                <w:szCs w:val="20"/>
              </w:rPr>
              <w:t>其他收入</w:t>
            </w:r>
          </w:p>
        </w:tc>
      </w:tr>
      <w:tr w14:paraId="350AC362">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83415">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DEDE6F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3FFB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6D99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5C1C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D68CB">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E9586">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7B84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06B1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52C04">
            <w:pPr>
              <w:jc w:val="center"/>
              <w:rPr>
                <w:rFonts w:hint="default" w:cs="宋体"/>
                <w:b/>
                <w:color w:val="000000"/>
                <w:sz w:val="20"/>
                <w:szCs w:val="20"/>
              </w:rPr>
            </w:pPr>
          </w:p>
        </w:tc>
      </w:tr>
      <w:tr w14:paraId="147FDF4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1C21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0F780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47C9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9B19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6FC4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989E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58E9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17EE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7930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EA080">
            <w:pPr>
              <w:jc w:val="center"/>
              <w:rPr>
                <w:rFonts w:hint="default" w:cs="宋体"/>
                <w:b/>
                <w:color w:val="000000"/>
                <w:sz w:val="20"/>
                <w:szCs w:val="20"/>
              </w:rPr>
            </w:pPr>
          </w:p>
        </w:tc>
      </w:tr>
      <w:tr w14:paraId="00BE0A8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FA99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646187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CBBA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3190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296F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CBFD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E16B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B1D5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5722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6A914">
            <w:pPr>
              <w:jc w:val="center"/>
              <w:rPr>
                <w:rFonts w:hint="default" w:cs="宋体"/>
                <w:b/>
                <w:color w:val="000000"/>
                <w:sz w:val="20"/>
                <w:szCs w:val="20"/>
              </w:rPr>
            </w:pPr>
          </w:p>
        </w:tc>
      </w:tr>
      <w:tr w14:paraId="2101E76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7C7E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642439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8F69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396E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2A45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FAC1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4892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FFE2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097C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ED667">
            <w:pPr>
              <w:jc w:val="center"/>
              <w:rPr>
                <w:rFonts w:hint="default" w:cs="宋体"/>
                <w:b/>
                <w:color w:val="000000"/>
                <w:sz w:val="20"/>
                <w:szCs w:val="20"/>
              </w:rPr>
            </w:pPr>
          </w:p>
        </w:tc>
      </w:tr>
      <w:tr w14:paraId="2D1C3C8A">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6C8FC">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4FC7B">
            <w:pPr>
              <w:wordWrap w:val="0"/>
              <w:jc w:val="right"/>
              <w:textAlignment w:val="center"/>
              <w:rPr>
                <w:rFonts w:hint="default" w:cs="宋体"/>
                <w:b/>
                <w:color w:val="000000"/>
                <w:sz w:val="20"/>
                <w:szCs w:val="20"/>
              </w:rPr>
            </w:pPr>
            <w:r>
              <w:rPr>
                <w:rFonts w:cs="宋体"/>
                <w:b/>
                <w:bCs/>
                <w:color w:val="000000"/>
                <w:sz w:val="20"/>
                <w:szCs w:val="20"/>
              </w:rPr>
              <w:t>179.80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0A251">
            <w:pPr>
              <w:wordWrap w:val="0"/>
              <w:jc w:val="right"/>
              <w:textAlignment w:val="center"/>
              <w:rPr>
                <w:rFonts w:hint="default" w:cs="宋体"/>
                <w:b/>
                <w:color w:val="000000"/>
                <w:sz w:val="20"/>
                <w:szCs w:val="20"/>
              </w:rPr>
            </w:pPr>
            <w:r>
              <w:rPr>
                <w:rFonts w:cs="宋体"/>
                <w:b/>
                <w:bCs/>
                <w:color w:val="000000"/>
                <w:sz w:val="20"/>
                <w:szCs w:val="20"/>
              </w:rPr>
              <w:t>179.80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954C6">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0BA1">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65A40">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67111">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49BEA">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61A01">
            <w:pPr>
              <w:wordWrap w:val="0"/>
              <w:jc w:val="right"/>
              <w:textAlignment w:val="center"/>
              <w:rPr>
                <w:rFonts w:hint="default" w:cs="宋体"/>
                <w:b/>
                <w:color w:val="000000"/>
                <w:sz w:val="20"/>
                <w:szCs w:val="20"/>
              </w:rPr>
            </w:pPr>
            <w:r>
              <w:rPr>
                <w:b/>
                <w:color w:val="000000"/>
                <w:sz w:val="20"/>
                <w:u w:color="auto"/>
              </w:rPr>
              <w:t xml:space="preserve"> </w:t>
            </w:r>
          </w:p>
        </w:tc>
      </w:tr>
      <w:tr w14:paraId="76214D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03EA">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01F4B">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A193">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5D67">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C0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8F6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FD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5C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86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4E38">
            <w:pPr>
              <w:wordWrap w:val="0"/>
              <w:jc w:val="right"/>
              <w:textAlignment w:val="center"/>
              <w:rPr>
                <w:rFonts w:hint="default" w:cs="宋体"/>
                <w:color w:val="000000"/>
                <w:sz w:val="20"/>
                <w:szCs w:val="20"/>
              </w:rPr>
            </w:pPr>
            <w:r>
              <w:rPr>
                <w:color w:val="000000"/>
                <w:sz w:val="20"/>
                <w:u w:color="auto"/>
              </w:rPr>
              <w:t xml:space="preserve"> </w:t>
            </w:r>
          </w:p>
        </w:tc>
      </w:tr>
      <w:tr w14:paraId="72D0F1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5DD2">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52437">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9613">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C315">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973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0D4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E5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DF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C44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1CE3">
            <w:pPr>
              <w:wordWrap w:val="0"/>
              <w:jc w:val="right"/>
              <w:textAlignment w:val="center"/>
              <w:rPr>
                <w:rFonts w:hint="default" w:cs="宋体"/>
                <w:color w:val="000000"/>
                <w:sz w:val="20"/>
                <w:szCs w:val="20"/>
              </w:rPr>
            </w:pPr>
            <w:r>
              <w:rPr>
                <w:color w:val="000000"/>
                <w:sz w:val="20"/>
                <w:u w:color="auto"/>
              </w:rPr>
              <w:t xml:space="preserve"> </w:t>
            </w:r>
          </w:p>
        </w:tc>
      </w:tr>
      <w:tr w14:paraId="0E0CD5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FD24">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C0AA7">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2977">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89F2">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33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56A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ED0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151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5BB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A1E6">
            <w:pPr>
              <w:wordWrap w:val="0"/>
              <w:jc w:val="right"/>
              <w:textAlignment w:val="center"/>
              <w:rPr>
                <w:rFonts w:hint="default" w:cs="宋体"/>
                <w:color w:val="000000"/>
                <w:sz w:val="20"/>
                <w:szCs w:val="20"/>
              </w:rPr>
            </w:pPr>
            <w:r>
              <w:rPr>
                <w:color w:val="000000"/>
                <w:sz w:val="20"/>
                <w:u w:color="auto"/>
              </w:rPr>
              <w:t xml:space="preserve"> </w:t>
            </w:r>
          </w:p>
        </w:tc>
      </w:tr>
      <w:tr w14:paraId="3202A5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172A">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2BF1D">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0F39">
            <w:pPr>
              <w:wordWrap w:val="0"/>
              <w:jc w:val="right"/>
              <w:textAlignment w:val="center"/>
              <w:rPr>
                <w:rFonts w:hint="default" w:cs="宋体"/>
                <w:color w:val="000000"/>
                <w:sz w:val="20"/>
                <w:szCs w:val="20"/>
              </w:rPr>
            </w:pPr>
            <w:r>
              <w:rPr>
                <w:rFonts w:cs="宋体"/>
                <w:b/>
                <w:color w:val="000000"/>
                <w:sz w:val="20"/>
                <w:szCs w:val="20"/>
              </w:rPr>
              <w:t>144.81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941B">
            <w:pPr>
              <w:wordWrap w:val="0"/>
              <w:jc w:val="right"/>
              <w:textAlignment w:val="center"/>
              <w:rPr>
                <w:rFonts w:hint="default" w:cs="宋体"/>
                <w:color w:val="000000"/>
                <w:sz w:val="20"/>
                <w:szCs w:val="20"/>
              </w:rPr>
            </w:pPr>
            <w:r>
              <w:rPr>
                <w:rFonts w:cs="宋体"/>
                <w:b/>
                <w:color w:val="000000"/>
                <w:sz w:val="20"/>
                <w:szCs w:val="20"/>
              </w:rPr>
              <w:t>144.81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8C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30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C3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B0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05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EC20">
            <w:pPr>
              <w:wordWrap w:val="0"/>
              <w:jc w:val="right"/>
              <w:textAlignment w:val="center"/>
              <w:rPr>
                <w:rFonts w:hint="default" w:cs="宋体"/>
                <w:color w:val="000000"/>
                <w:sz w:val="20"/>
                <w:szCs w:val="20"/>
              </w:rPr>
            </w:pPr>
            <w:r>
              <w:rPr>
                <w:color w:val="000000"/>
                <w:sz w:val="20"/>
                <w:u w:color="auto"/>
              </w:rPr>
              <w:t xml:space="preserve"> </w:t>
            </w:r>
          </w:p>
        </w:tc>
      </w:tr>
      <w:tr w14:paraId="0065F3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E33E">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B6F36">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78BC">
            <w:pPr>
              <w:wordWrap w:val="0"/>
              <w:jc w:val="right"/>
              <w:textAlignment w:val="center"/>
              <w:rPr>
                <w:rFonts w:hint="default" w:cs="宋体"/>
                <w:color w:val="000000"/>
                <w:sz w:val="20"/>
                <w:szCs w:val="20"/>
              </w:rPr>
            </w:pPr>
            <w:r>
              <w:rPr>
                <w:rFonts w:cs="宋体"/>
                <w:b/>
                <w:color w:val="000000"/>
                <w:sz w:val="20"/>
                <w:szCs w:val="20"/>
              </w:rPr>
              <w:t>144.81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7F2D">
            <w:pPr>
              <w:wordWrap w:val="0"/>
              <w:jc w:val="right"/>
              <w:textAlignment w:val="center"/>
              <w:rPr>
                <w:rFonts w:hint="default" w:cs="宋体"/>
                <w:color w:val="000000"/>
                <w:sz w:val="20"/>
                <w:szCs w:val="20"/>
              </w:rPr>
            </w:pPr>
            <w:r>
              <w:rPr>
                <w:rFonts w:cs="宋体"/>
                <w:b/>
                <w:color w:val="000000"/>
                <w:sz w:val="20"/>
                <w:szCs w:val="20"/>
              </w:rPr>
              <w:t>144.81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5FA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B2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12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8BC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379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D426">
            <w:pPr>
              <w:wordWrap w:val="0"/>
              <w:jc w:val="right"/>
              <w:textAlignment w:val="center"/>
              <w:rPr>
                <w:rFonts w:hint="default" w:cs="宋体"/>
                <w:color w:val="000000"/>
                <w:sz w:val="20"/>
                <w:szCs w:val="20"/>
              </w:rPr>
            </w:pPr>
            <w:r>
              <w:rPr>
                <w:color w:val="000000"/>
                <w:sz w:val="20"/>
                <w:u w:color="auto"/>
              </w:rPr>
              <w:t xml:space="preserve"> </w:t>
            </w:r>
          </w:p>
        </w:tc>
      </w:tr>
      <w:tr w14:paraId="4D34F3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658E">
            <w:pPr>
              <w:textAlignment w:val="center"/>
              <w:rPr>
                <w:rFonts w:hint="default" w:cs="宋体"/>
                <w:color w:val="000000"/>
                <w:sz w:val="20"/>
                <w:szCs w:val="20"/>
              </w:rPr>
            </w:pPr>
            <w:r>
              <w:rPr>
                <w:rFonts w:cs="宋体"/>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7A48C">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C106">
            <w:pPr>
              <w:wordWrap w:val="0"/>
              <w:jc w:val="right"/>
              <w:textAlignment w:val="center"/>
              <w:rPr>
                <w:rFonts w:hint="default" w:cs="宋体"/>
                <w:color w:val="000000"/>
                <w:sz w:val="20"/>
                <w:szCs w:val="20"/>
              </w:rPr>
            </w:pPr>
            <w:r>
              <w:rPr>
                <w:rFonts w:cs="宋体"/>
                <w:color w:val="000000"/>
                <w:sz w:val="20"/>
                <w:szCs w:val="20"/>
              </w:rPr>
              <w:t>54.89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F172">
            <w:pPr>
              <w:wordWrap w:val="0"/>
              <w:jc w:val="right"/>
              <w:textAlignment w:val="center"/>
              <w:rPr>
                <w:rFonts w:hint="default" w:cs="宋体"/>
                <w:color w:val="000000"/>
                <w:sz w:val="20"/>
                <w:szCs w:val="20"/>
              </w:rPr>
            </w:pPr>
            <w:r>
              <w:rPr>
                <w:rFonts w:cs="宋体"/>
                <w:color w:val="000000"/>
                <w:sz w:val="20"/>
                <w:szCs w:val="20"/>
              </w:rPr>
              <w:t>54.89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AD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D78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4C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7A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107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F62E">
            <w:pPr>
              <w:wordWrap w:val="0"/>
              <w:jc w:val="right"/>
              <w:textAlignment w:val="center"/>
              <w:rPr>
                <w:rFonts w:hint="default" w:cs="宋体"/>
                <w:color w:val="000000"/>
                <w:sz w:val="20"/>
                <w:szCs w:val="20"/>
              </w:rPr>
            </w:pPr>
            <w:r>
              <w:rPr>
                <w:color w:val="000000"/>
                <w:sz w:val="20"/>
                <w:u w:color="auto"/>
              </w:rPr>
              <w:t xml:space="preserve"> </w:t>
            </w:r>
          </w:p>
        </w:tc>
      </w:tr>
      <w:tr w14:paraId="629F4B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9A42">
            <w:pPr>
              <w:textAlignment w:val="center"/>
              <w:rPr>
                <w:rFonts w:hint="default" w:cs="宋体"/>
                <w:color w:val="000000"/>
                <w:sz w:val="20"/>
                <w:szCs w:val="20"/>
              </w:rPr>
            </w:pPr>
            <w:r>
              <w:rPr>
                <w:rFonts w:cs="宋体"/>
                <w:color w:val="000000"/>
                <w:sz w:val="20"/>
                <w:szCs w:val="20"/>
              </w:rPr>
              <w:t>2070114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3B77B">
            <w:pPr>
              <w:textAlignment w:val="center"/>
              <w:rPr>
                <w:rFonts w:hint="default" w:cs="宋体"/>
                <w:color w:val="000000"/>
                <w:sz w:val="20"/>
                <w:szCs w:val="20"/>
              </w:rPr>
            </w:pPr>
            <w:r>
              <w:rPr>
                <w:rFonts w:cs="宋体"/>
                <w:color w:val="000000"/>
                <w:sz w:val="20"/>
                <w:szCs w:val="20"/>
              </w:rPr>
              <w:t>文化和旅游管理事务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138E">
            <w:pPr>
              <w:wordWrap w:val="0"/>
              <w:jc w:val="right"/>
              <w:textAlignment w:val="center"/>
              <w:rPr>
                <w:rFonts w:hint="default" w:cs="宋体"/>
                <w:color w:val="000000"/>
                <w:sz w:val="20"/>
                <w:szCs w:val="20"/>
              </w:rPr>
            </w:pPr>
            <w:r>
              <w:rPr>
                <w:rFonts w:cs="宋体"/>
                <w:color w:val="000000"/>
                <w:sz w:val="20"/>
                <w:szCs w:val="20"/>
              </w:rPr>
              <w:t>89.92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C24A">
            <w:pPr>
              <w:wordWrap w:val="0"/>
              <w:jc w:val="right"/>
              <w:textAlignment w:val="center"/>
              <w:rPr>
                <w:rFonts w:hint="default" w:cs="宋体"/>
                <w:color w:val="000000"/>
                <w:sz w:val="20"/>
                <w:szCs w:val="20"/>
              </w:rPr>
            </w:pPr>
            <w:r>
              <w:rPr>
                <w:rFonts w:cs="宋体"/>
                <w:color w:val="000000"/>
                <w:sz w:val="20"/>
                <w:szCs w:val="20"/>
              </w:rPr>
              <w:t>89.92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37B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CC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D23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F5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69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E320">
            <w:pPr>
              <w:wordWrap w:val="0"/>
              <w:jc w:val="right"/>
              <w:textAlignment w:val="center"/>
              <w:rPr>
                <w:rFonts w:hint="default" w:cs="宋体"/>
                <w:color w:val="000000"/>
                <w:sz w:val="20"/>
                <w:szCs w:val="20"/>
              </w:rPr>
            </w:pPr>
            <w:r>
              <w:rPr>
                <w:color w:val="000000"/>
                <w:sz w:val="20"/>
                <w:u w:color="auto"/>
              </w:rPr>
              <w:t xml:space="preserve"> </w:t>
            </w:r>
          </w:p>
        </w:tc>
      </w:tr>
      <w:tr w14:paraId="087512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253D">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8A35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C53E">
            <w:pPr>
              <w:wordWrap w:val="0"/>
              <w:jc w:val="right"/>
              <w:textAlignment w:val="center"/>
              <w:rPr>
                <w:rFonts w:hint="default" w:cs="宋体"/>
                <w:color w:val="000000"/>
                <w:sz w:val="20"/>
                <w:szCs w:val="20"/>
              </w:rPr>
            </w:pPr>
            <w:r>
              <w:rPr>
                <w:rFonts w:cs="宋体"/>
                <w:b/>
                <w:color w:val="000000"/>
                <w:sz w:val="20"/>
                <w:szCs w:val="20"/>
              </w:rPr>
              <w:t>18.20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6623">
            <w:pPr>
              <w:wordWrap w:val="0"/>
              <w:jc w:val="right"/>
              <w:textAlignment w:val="center"/>
              <w:rPr>
                <w:rFonts w:hint="default" w:cs="宋体"/>
                <w:color w:val="000000"/>
                <w:sz w:val="20"/>
                <w:szCs w:val="20"/>
              </w:rPr>
            </w:pPr>
            <w:r>
              <w:rPr>
                <w:rFonts w:cs="宋体"/>
                <w:b/>
                <w:color w:val="000000"/>
                <w:sz w:val="20"/>
                <w:szCs w:val="20"/>
              </w:rPr>
              <w:t>18.20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A6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78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41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E2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2C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C382">
            <w:pPr>
              <w:wordWrap w:val="0"/>
              <w:jc w:val="right"/>
              <w:textAlignment w:val="center"/>
              <w:rPr>
                <w:rFonts w:hint="default" w:cs="宋体"/>
                <w:color w:val="000000"/>
                <w:sz w:val="20"/>
                <w:szCs w:val="20"/>
              </w:rPr>
            </w:pPr>
            <w:r>
              <w:rPr>
                <w:color w:val="000000"/>
                <w:sz w:val="20"/>
                <w:u w:color="auto"/>
              </w:rPr>
              <w:t xml:space="preserve"> </w:t>
            </w:r>
          </w:p>
        </w:tc>
      </w:tr>
      <w:tr w14:paraId="236B6C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C25A">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6ADD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47BB">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999F">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B7C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0D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A8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0B9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D0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D55F">
            <w:pPr>
              <w:wordWrap w:val="0"/>
              <w:jc w:val="right"/>
              <w:textAlignment w:val="center"/>
              <w:rPr>
                <w:rFonts w:hint="default" w:cs="宋体"/>
                <w:color w:val="000000"/>
                <w:sz w:val="20"/>
                <w:szCs w:val="20"/>
              </w:rPr>
            </w:pPr>
            <w:r>
              <w:rPr>
                <w:color w:val="000000"/>
                <w:sz w:val="20"/>
                <w:u w:color="auto"/>
              </w:rPr>
              <w:t xml:space="preserve"> </w:t>
            </w:r>
          </w:p>
        </w:tc>
      </w:tr>
      <w:tr w14:paraId="3091F6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CC21">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48D95">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F56F">
            <w:pPr>
              <w:wordWrap w:val="0"/>
              <w:jc w:val="right"/>
              <w:textAlignment w:val="center"/>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45D1">
            <w:pPr>
              <w:wordWrap w:val="0"/>
              <w:jc w:val="right"/>
              <w:textAlignment w:val="center"/>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D0F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855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0B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E9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D21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0E7D">
            <w:pPr>
              <w:wordWrap w:val="0"/>
              <w:jc w:val="right"/>
              <w:textAlignment w:val="center"/>
              <w:rPr>
                <w:rFonts w:hint="default" w:cs="宋体"/>
                <w:color w:val="000000"/>
                <w:sz w:val="20"/>
                <w:szCs w:val="20"/>
              </w:rPr>
            </w:pPr>
            <w:r>
              <w:rPr>
                <w:color w:val="000000"/>
                <w:sz w:val="20"/>
                <w:u w:color="auto"/>
              </w:rPr>
              <w:t xml:space="preserve"> </w:t>
            </w:r>
          </w:p>
        </w:tc>
      </w:tr>
      <w:tr w14:paraId="713A90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4AC6">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4EAA5">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614D">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E80B">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66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332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92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94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238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8CEE1">
            <w:pPr>
              <w:wordWrap w:val="0"/>
              <w:jc w:val="right"/>
              <w:textAlignment w:val="center"/>
              <w:rPr>
                <w:rFonts w:hint="default" w:cs="宋体"/>
                <w:color w:val="000000"/>
                <w:sz w:val="20"/>
                <w:szCs w:val="20"/>
              </w:rPr>
            </w:pPr>
            <w:r>
              <w:rPr>
                <w:color w:val="000000"/>
                <w:sz w:val="20"/>
                <w:u w:color="auto"/>
              </w:rPr>
              <w:t xml:space="preserve"> </w:t>
            </w:r>
          </w:p>
        </w:tc>
      </w:tr>
      <w:tr w14:paraId="0F3430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AAB0">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72AEE">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8E23">
            <w:pPr>
              <w:wordWrap w:val="0"/>
              <w:jc w:val="right"/>
              <w:textAlignment w:val="center"/>
              <w:rPr>
                <w:rFonts w:hint="default" w:cs="宋体"/>
                <w:color w:val="000000"/>
                <w:sz w:val="20"/>
                <w:szCs w:val="20"/>
              </w:rPr>
            </w:pPr>
            <w:r>
              <w:rPr>
                <w:rFonts w:cs="宋体"/>
                <w:b/>
                <w:color w:val="000000"/>
                <w:sz w:val="20"/>
                <w:szCs w:val="20"/>
              </w:rPr>
              <w:t>0.21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5B2B">
            <w:pPr>
              <w:wordWrap w:val="0"/>
              <w:jc w:val="right"/>
              <w:textAlignment w:val="center"/>
              <w:rPr>
                <w:rFonts w:hint="default" w:cs="宋体"/>
                <w:color w:val="000000"/>
                <w:sz w:val="20"/>
                <w:szCs w:val="20"/>
              </w:rPr>
            </w:pPr>
            <w:r>
              <w:rPr>
                <w:rFonts w:cs="宋体"/>
                <w:b/>
                <w:color w:val="000000"/>
                <w:sz w:val="20"/>
                <w:szCs w:val="20"/>
              </w:rPr>
              <w:t>0.21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D2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21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03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D8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11B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F73A">
            <w:pPr>
              <w:wordWrap w:val="0"/>
              <w:jc w:val="right"/>
              <w:textAlignment w:val="center"/>
              <w:rPr>
                <w:rFonts w:hint="default" w:cs="宋体"/>
                <w:color w:val="000000"/>
                <w:sz w:val="20"/>
                <w:szCs w:val="20"/>
              </w:rPr>
            </w:pPr>
            <w:r>
              <w:rPr>
                <w:color w:val="000000"/>
                <w:sz w:val="20"/>
                <w:u w:color="auto"/>
              </w:rPr>
              <w:t xml:space="preserve"> </w:t>
            </w:r>
          </w:p>
        </w:tc>
      </w:tr>
      <w:tr w14:paraId="0686B3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3F57">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B6B77">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E5D8">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515E">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0D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54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6E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AD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E2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3F01">
            <w:pPr>
              <w:wordWrap w:val="0"/>
              <w:jc w:val="right"/>
              <w:textAlignment w:val="center"/>
              <w:rPr>
                <w:rFonts w:hint="default" w:cs="宋体"/>
                <w:color w:val="000000"/>
                <w:sz w:val="20"/>
                <w:szCs w:val="20"/>
              </w:rPr>
            </w:pPr>
            <w:r>
              <w:rPr>
                <w:color w:val="000000"/>
                <w:sz w:val="20"/>
                <w:u w:color="auto"/>
              </w:rPr>
              <w:t xml:space="preserve"> </w:t>
            </w:r>
          </w:p>
        </w:tc>
      </w:tr>
      <w:tr w14:paraId="2EADB3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DCB4">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3D470">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A846">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1918">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36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8E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6D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D4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71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DB6A">
            <w:pPr>
              <w:wordWrap w:val="0"/>
              <w:jc w:val="right"/>
              <w:textAlignment w:val="center"/>
              <w:rPr>
                <w:rFonts w:hint="default" w:cs="宋体"/>
                <w:color w:val="000000"/>
                <w:sz w:val="20"/>
                <w:szCs w:val="20"/>
              </w:rPr>
            </w:pPr>
            <w:r>
              <w:rPr>
                <w:color w:val="000000"/>
                <w:sz w:val="20"/>
                <w:u w:color="auto"/>
              </w:rPr>
              <w:t xml:space="preserve"> </w:t>
            </w:r>
          </w:p>
        </w:tc>
      </w:tr>
      <w:tr w14:paraId="28DA6E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AE0A">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834C7">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C42E">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9899">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C1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4D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7E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39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7F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7671">
            <w:pPr>
              <w:wordWrap w:val="0"/>
              <w:jc w:val="right"/>
              <w:textAlignment w:val="center"/>
              <w:rPr>
                <w:rFonts w:hint="default" w:cs="宋体"/>
                <w:color w:val="000000"/>
                <w:sz w:val="20"/>
                <w:szCs w:val="20"/>
              </w:rPr>
            </w:pPr>
            <w:r>
              <w:rPr>
                <w:color w:val="000000"/>
                <w:sz w:val="20"/>
                <w:u w:color="auto"/>
              </w:rPr>
              <w:t xml:space="preserve"> </w:t>
            </w:r>
          </w:p>
        </w:tc>
      </w:tr>
      <w:tr w14:paraId="02D58E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0E81">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45DFC">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F1A2">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2D55">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248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8E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2B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8C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55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EF55">
            <w:pPr>
              <w:wordWrap w:val="0"/>
              <w:jc w:val="right"/>
              <w:textAlignment w:val="center"/>
              <w:rPr>
                <w:rFonts w:hint="default" w:cs="宋体"/>
                <w:color w:val="000000"/>
                <w:sz w:val="20"/>
                <w:szCs w:val="20"/>
              </w:rPr>
            </w:pPr>
            <w:r>
              <w:rPr>
                <w:color w:val="000000"/>
                <w:sz w:val="20"/>
                <w:u w:color="auto"/>
              </w:rPr>
              <w:t xml:space="preserve"> </w:t>
            </w:r>
          </w:p>
        </w:tc>
      </w:tr>
      <w:tr w14:paraId="125A1242">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2E89">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3C626">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F347">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DC04">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99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E1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F1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6F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F35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5AF6">
            <w:pPr>
              <w:wordWrap w:val="0"/>
              <w:jc w:val="right"/>
              <w:textAlignment w:val="center"/>
              <w:rPr>
                <w:rFonts w:hint="default" w:cs="宋体"/>
                <w:color w:val="000000"/>
                <w:sz w:val="20"/>
                <w:szCs w:val="20"/>
              </w:rPr>
            </w:pPr>
            <w:r>
              <w:rPr>
                <w:color w:val="000000"/>
                <w:sz w:val="20"/>
                <w:u w:color="auto"/>
              </w:rPr>
              <w:t xml:space="preserve"> </w:t>
            </w:r>
          </w:p>
        </w:tc>
      </w:tr>
      <w:tr w14:paraId="58C9D1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6E1A">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CE6BC">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5F8C">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CA49">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07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271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B4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C8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97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BC98">
            <w:pPr>
              <w:wordWrap w:val="0"/>
              <w:jc w:val="right"/>
              <w:textAlignment w:val="center"/>
              <w:rPr>
                <w:rFonts w:hint="default" w:cs="宋体"/>
                <w:color w:val="000000"/>
                <w:sz w:val="20"/>
                <w:szCs w:val="20"/>
              </w:rPr>
            </w:pPr>
            <w:r>
              <w:rPr>
                <w:color w:val="000000"/>
                <w:sz w:val="20"/>
                <w:u w:color="auto"/>
              </w:rPr>
              <w:t xml:space="preserve"> </w:t>
            </w:r>
          </w:p>
        </w:tc>
      </w:tr>
      <w:tr w14:paraId="27E827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8BD1">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69356">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D9B5">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1F50">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2F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54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EA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5E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FC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F080">
            <w:pPr>
              <w:wordWrap w:val="0"/>
              <w:jc w:val="right"/>
              <w:textAlignment w:val="center"/>
              <w:rPr>
                <w:rFonts w:hint="default" w:cs="宋体"/>
                <w:color w:val="000000"/>
                <w:sz w:val="20"/>
                <w:szCs w:val="20"/>
              </w:rPr>
            </w:pPr>
            <w:r>
              <w:rPr>
                <w:color w:val="000000"/>
                <w:sz w:val="20"/>
                <w:u w:color="auto"/>
              </w:rPr>
              <w:t xml:space="preserve"> </w:t>
            </w:r>
          </w:p>
        </w:tc>
      </w:tr>
      <w:tr w14:paraId="431F2E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F928">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BF44D">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12BA">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5B4E">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36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5E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5C2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66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30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399A">
            <w:pPr>
              <w:wordWrap w:val="0"/>
              <w:jc w:val="right"/>
              <w:textAlignment w:val="center"/>
              <w:rPr>
                <w:rFonts w:hint="default" w:cs="宋体"/>
                <w:color w:val="000000"/>
                <w:sz w:val="20"/>
                <w:szCs w:val="20"/>
              </w:rPr>
            </w:pPr>
            <w:r>
              <w:rPr>
                <w:color w:val="000000"/>
                <w:sz w:val="20"/>
                <w:u w:color="auto"/>
              </w:rPr>
              <w:t xml:space="preserve"> </w:t>
            </w:r>
          </w:p>
        </w:tc>
      </w:tr>
    </w:tbl>
    <w:p w14:paraId="3400079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9E8469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6E175F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6781EEF">
            <w:pPr>
              <w:jc w:val="center"/>
              <w:textAlignment w:val="bottom"/>
              <w:rPr>
                <w:rFonts w:hint="default" w:cs="宋体"/>
                <w:b/>
                <w:color w:val="000000"/>
                <w:sz w:val="32"/>
                <w:szCs w:val="32"/>
              </w:rPr>
            </w:pPr>
            <w:r>
              <w:rPr>
                <w:rFonts w:cs="宋体"/>
                <w:b/>
                <w:color w:val="000000"/>
                <w:sz w:val="32"/>
                <w:szCs w:val="32"/>
              </w:rPr>
              <w:t>支出决算表</w:t>
            </w:r>
          </w:p>
        </w:tc>
      </w:tr>
      <w:tr w14:paraId="35D1891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0DB0ED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重庆市城口县黄安坝亢谷景区管理委员会（本级）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2C12B7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C0B2EE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17AEE1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13618A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3448C33">
            <w:pPr>
              <w:jc w:val="right"/>
              <w:textAlignment w:val="bottom"/>
              <w:rPr>
                <w:rFonts w:hint="default" w:cs="宋体"/>
                <w:color w:val="000000"/>
                <w:sz w:val="20"/>
                <w:szCs w:val="20"/>
              </w:rPr>
            </w:pPr>
            <w:r>
              <w:rPr>
                <w:rFonts w:cs="宋体"/>
                <w:color w:val="000000"/>
                <w:sz w:val="20"/>
                <w:szCs w:val="20"/>
              </w:rPr>
              <w:t>公开03表</w:t>
            </w:r>
          </w:p>
        </w:tc>
      </w:tr>
      <w:tr w14:paraId="7A88F1A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61BE8D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196306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183073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9EB192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EBFA74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E5395F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37022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97C49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1B5F3">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A3E67">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1DCB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F9D28">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A5F07">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A9D2A">
            <w:pPr>
              <w:jc w:val="center"/>
              <w:textAlignment w:val="center"/>
              <w:rPr>
                <w:rFonts w:hint="default" w:cs="宋体"/>
                <w:b/>
                <w:color w:val="000000"/>
                <w:sz w:val="20"/>
                <w:szCs w:val="20"/>
              </w:rPr>
            </w:pPr>
            <w:r>
              <w:rPr>
                <w:rFonts w:cs="宋体"/>
                <w:b/>
                <w:color w:val="000000"/>
                <w:sz w:val="20"/>
                <w:szCs w:val="20"/>
              </w:rPr>
              <w:t>对附属单位补助支出</w:t>
            </w:r>
          </w:p>
        </w:tc>
      </w:tr>
      <w:tr w14:paraId="6950E0B9">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4118C">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B8DA2D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A4F7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F6E9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FDC2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831F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79C6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F7429">
            <w:pPr>
              <w:jc w:val="center"/>
              <w:rPr>
                <w:rFonts w:hint="default" w:cs="宋体"/>
                <w:b/>
                <w:color w:val="000000"/>
                <w:sz w:val="20"/>
                <w:szCs w:val="20"/>
              </w:rPr>
            </w:pPr>
          </w:p>
        </w:tc>
      </w:tr>
      <w:tr w14:paraId="66B21BB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44F9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F7908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8875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9AF2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E2E2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4FE0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2BAD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F8193">
            <w:pPr>
              <w:jc w:val="center"/>
              <w:rPr>
                <w:rFonts w:hint="default" w:cs="宋体"/>
                <w:b/>
                <w:color w:val="000000"/>
                <w:sz w:val="20"/>
                <w:szCs w:val="20"/>
              </w:rPr>
            </w:pPr>
          </w:p>
        </w:tc>
      </w:tr>
      <w:tr w14:paraId="620E762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0E6E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CC23B9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044C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03DF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8D36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D930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1ADE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38F4A">
            <w:pPr>
              <w:jc w:val="center"/>
              <w:rPr>
                <w:rFonts w:hint="default" w:cs="宋体"/>
                <w:b/>
                <w:color w:val="000000"/>
                <w:sz w:val="20"/>
                <w:szCs w:val="20"/>
              </w:rPr>
            </w:pPr>
          </w:p>
        </w:tc>
      </w:tr>
      <w:tr w14:paraId="2ECEE55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EB88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B5D1C6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66C4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663E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3EF4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0E93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8D7F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9FC53">
            <w:pPr>
              <w:jc w:val="center"/>
              <w:rPr>
                <w:rFonts w:hint="default" w:cs="宋体"/>
                <w:b/>
                <w:color w:val="000000"/>
                <w:sz w:val="20"/>
                <w:szCs w:val="20"/>
              </w:rPr>
            </w:pPr>
          </w:p>
        </w:tc>
      </w:tr>
      <w:tr w14:paraId="177AF6B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6034F">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A0A06">
            <w:pPr>
              <w:wordWrap w:val="0"/>
              <w:jc w:val="right"/>
              <w:textAlignment w:val="center"/>
              <w:rPr>
                <w:rFonts w:hint="default" w:cs="宋体"/>
                <w:b/>
                <w:color w:val="000000"/>
                <w:sz w:val="20"/>
                <w:szCs w:val="20"/>
              </w:rPr>
            </w:pPr>
            <w:r>
              <w:rPr>
                <w:rFonts w:cs="宋体"/>
                <w:b/>
                <w:bCs/>
                <w:color w:val="000000"/>
                <w:sz w:val="20"/>
                <w:szCs w:val="20"/>
              </w:rPr>
              <w:t>305.02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47D94">
            <w:pPr>
              <w:wordWrap w:val="0"/>
              <w:jc w:val="right"/>
              <w:textAlignment w:val="center"/>
              <w:rPr>
                <w:rFonts w:hint="default" w:cs="宋体"/>
                <w:b/>
                <w:color w:val="000000"/>
                <w:sz w:val="20"/>
                <w:szCs w:val="20"/>
              </w:rPr>
            </w:pPr>
            <w:r>
              <w:rPr>
                <w:rFonts w:cs="宋体"/>
                <w:b/>
                <w:bCs/>
                <w:color w:val="000000"/>
                <w:sz w:val="20"/>
                <w:szCs w:val="20"/>
              </w:rPr>
              <w:t>176.68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2D545">
            <w:pPr>
              <w:wordWrap w:val="0"/>
              <w:jc w:val="right"/>
              <w:textAlignment w:val="center"/>
              <w:rPr>
                <w:rFonts w:hint="default" w:cs="宋体"/>
                <w:b/>
                <w:color w:val="000000"/>
                <w:sz w:val="20"/>
                <w:szCs w:val="20"/>
              </w:rPr>
            </w:pPr>
            <w:r>
              <w:rPr>
                <w:rFonts w:cs="宋体"/>
                <w:b/>
                <w:bCs/>
                <w:color w:val="000000"/>
                <w:sz w:val="20"/>
                <w:szCs w:val="20"/>
              </w:rPr>
              <w:t>128.34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DD2B9">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BEB40">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84D2E">
            <w:pPr>
              <w:wordWrap w:val="0"/>
              <w:jc w:val="right"/>
              <w:textAlignment w:val="center"/>
              <w:rPr>
                <w:rFonts w:hint="default" w:cs="宋体"/>
                <w:b/>
                <w:color w:val="000000"/>
                <w:sz w:val="20"/>
                <w:szCs w:val="20"/>
              </w:rPr>
            </w:pPr>
            <w:r>
              <w:rPr>
                <w:b/>
                <w:color w:val="000000"/>
                <w:sz w:val="20"/>
                <w:u w:color="auto"/>
              </w:rPr>
              <w:t xml:space="preserve"> </w:t>
            </w:r>
          </w:p>
        </w:tc>
      </w:tr>
      <w:tr w14:paraId="680D8C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8BBE">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B133A">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45E7">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0C31">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08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9E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37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6A0E">
            <w:pPr>
              <w:wordWrap w:val="0"/>
              <w:jc w:val="right"/>
              <w:textAlignment w:val="center"/>
              <w:rPr>
                <w:rFonts w:hint="default" w:cs="宋体"/>
                <w:color w:val="000000"/>
                <w:sz w:val="20"/>
                <w:szCs w:val="20"/>
              </w:rPr>
            </w:pPr>
            <w:r>
              <w:rPr>
                <w:color w:val="000000"/>
                <w:sz w:val="20"/>
                <w:u w:color="auto"/>
              </w:rPr>
              <w:t xml:space="preserve"> </w:t>
            </w:r>
          </w:p>
        </w:tc>
      </w:tr>
      <w:tr w14:paraId="358A03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55A5">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B144B">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4582">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C68E">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43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52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272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25BC">
            <w:pPr>
              <w:wordWrap w:val="0"/>
              <w:jc w:val="right"/>
              <w:textAlignment w:val="center"/>
              <w:rPr>
                <w:rFonts w:hint="default" w:cs="宋体"/>
                <w:color w:val="000000"/>
                <w:sz w:val="20"/>
                <w:szCs w:val="20"/>
              </w:rPr>
            </w:pPr>
            <w:r>
              <w:rPr>
                <w:color w:val="000000"/>
                <w:sz w:val="20"/>
                <w:u w:color="auto"/>
              </w:rPr>
              <w:t xml:space="preserve"> </w:t>
            </w:r>
          </w:p>
        </w:tc>
      </w:tr>
      <w:tr w14:paraId="43D538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0D0E">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F202">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01D4">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961D">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9D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B5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80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7C34">
            <w:pPr>
              <w:wordWrap w:val="0"/>
              <w:jc w:val="right"/>
              <w:textAlignment w:val="center"/>
              <w:rPr>
                <w:rFonts w:hint="default" w:cs="宋体"/>
                <w:color w:val="000000"/>
                <w:sz w:val="20"/>
                <w:szCs w:val="20"/>
              </w:rPr>
            </w:pPr>
            <w:r>
              <w:rPr>
                <w:color w:val="000000"/>
                <w:sz w:val="20"/>
                <w:u w:color="auto"/>
              </w:rPr>
              <w:t xml:space="preserve"> </w:t>
            </w:r>
          </w:p>
        </w:tc>
      </w:tr>
      <w:tr w14:paraId="768E11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04DA">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7F7DE">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E412">
            <w:pPr>
              <w:wordWrap w:val="0"/>
              <w:jc w:val="right"/>
              <w:textAlignment w:val="center"/>
              <w:rPr>
                <w:rFonts w:hint="default" w:cs="宋体"/>
                <w:color w:val="000000"/>
                <w:sz w:val="20"/>
                <w:szCs w:val="20"/>
              </w:rPr>
            </w:pPr>
            <w:r>
              <w:rPr>
                <w:rFonts w:cs="宋体"/>
                <w:b/>
                <w:color w:val="000000"/>
                <w:sz w:val="20"/>
                <w:szCs w:val="20"/>
              </w:rPr>
              <w:t>270.04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C89B">
            <w:pPr>
              <w:wordWrap w:val="0"/>
              <w:jc w:val="right"/>
              <w:textAlignment w:val="center"/>
              <w:rPr>
                <w:rFonts w:hint="default" w:cs="宋体"/>
                <w:color w:val="000000"/>
                <w:sz w:val="20"/>
                <w:szCs w:val="20"/>
              </w:rPr>
            </w:pPr>
            <w:r>
              <w:rPr>
                <w:rFonts w:cs="宋体"/>
                <w:b/>
                <w:color w:val="000000"/>
                <w:sz w:val="20"/>
                <w:szCs w:val="20"/>
              </w:rPr>
              <w:t>141.69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9A14">
            <w:pPr>
              <w:wordWrap w:val="0"/>
              <w:jc w:val="right"/>
              <w:textAlignment w:val="center"/>
              <w:rPr>
                <w:rFonts w:hint="default" w:cs="宋体"/>
                <w:color w:val="000000"/>
                <w:sz w:val="20"/>
                <w:szCs w:val="20"/>
              </w:rPr>
            </w:pPr>
            <w:r>
              <w:rPr>
                <w:rFonts w:cs="宋体"/>
                <w:b/>
                <w:color w:val="000000"/>
                <w:sz w:val="20"/>
                <w:szCs w:val="20"/>
              </w:rPr>
              <w:t>128.34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EC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CC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FB1B">
            <w:pPr>
              <w:wordWrap w:val="0"/>
              <w:jc w:val="right"/>
              <w:textAlignment w:val="center"/>
              <w:rPr>
                <w:rFonts w:hint="default" w:cs="宋体"/>
                <w:color w:val="000000"/>
                <w:sz w:val="20"/>
                <w:szCs w:val="20"/>
              </w:rPr>
            </w:pPr>
            <w:r>
              <w:rPr>
                <w:color w:val="000000"/>
                <w:sz w:val="20"/>
                <w:u w:color="auto"/>
              </w:rPr>
              <w:t xml:space="preserve"> </w:t>
            </w:r>
          </w:p>
        </w:tc>
      </w:tr>
      <w:tr w14:paraId="31E608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9997">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A659B">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6589">
            <w:pPr>
              <w:wordWrap w:val="0"/>
              <w:jc w:val="right"/>
              <w:textAlignment w:val="center"/>
              <w:rPr>
                <w:rFonts w:hint="default" w:cs="宋体"/>
                <w:color w:val="000000"/>
                <w:sz w:val="20"/>
                <w:szCs w:val="20"/>
              </w:rPr>
            </w:pPr>
            <w:r>
              <w:rPr>
                <w:rFonts w:cs="宋体"/>
                <w:b/>
                <w:color w:val="000000"/>
                <w:sz w:val="20"/>
                <w:szCs w:val="20"/>
              </w:rPr>
              <w:t>270.04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2EC9">
            <w:pPr>
              <w:wordWrap w:val="0"/>
              <w:jc w:val="right"/>
              <w:textAlignment w:val="center"/>
              <w:rPr>
                <w:rFonts w:hint="default" w:cs="宋体"/>
                <w:color w:val="000000"/>
                <w:sz w:val="20"/>
                <w:szCs w:val="20"/>
              </w:rPr>
            </w:pPr>
            <w:r>
              <w:rPr>
                <w:rFonts w:cs="宋体"/>
                <w:b/>
                <w:color w:val="000000"/>
                <w:sz w:val="20"/>
                <w:szCs w:val="20"/>
              </w:rPr>
              <w:t>141.69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40F1">
            <w:pPr>
              <w:wordWrap w:val="0"/>
              <w:jc w:val="right"/>
              <w:textAlignment w:val="center"/>
              <w:rPr>
                <w:rFonts w:hint="default" w:cs="宋体"/>
                <w:color w:val="000000"/>
                <w:sz w:val="20"/>
                <w:szCs w:val="20"/>
              </w:rPr>
            </w:pPr>
            <w:r>
              <w:rPr>
                <w:rFonts w:cs="宋体"/>
                <w:b/>
                <w:color w:val="000000"/>
                <w:sz w:val="20"/>
                <w:szCs w:val="20"/>
              </w:rPr>
              <w:t>128.34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2A2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296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BB70">
            <w:pPr>
              <w:wordWrap w:val="0"/>
              <w:jc w:val="right"/>
              <w:textAlignment w:val="center"/>
              <w:rPr>
                <w:rFonts w:hint="default" w:cs="宋体"/>
                <w:color w:val="000000"/>
                <w:sz w:val="20"/>
                <w:szCs w:val="20"/>
              </w:rPr>
            </w:pPr>
            <w:r>
              <w:rPr>
                <w:color w:val="000000"/>
                <w:sz w:val="20"/>
                <w:u w:color="auto"/>
              </w:rPr>
              <w:t xml:space="preserve"> </w:t>
            </w:r>
          </w:p>
        </w:tc>
      </w:tr>
      <w:tr w14:paraId="65C7FB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0B64">
            <w:pPr>
              <w:textAlignment w:val="center"/>
              <w:rPr>
                <w:rFonts w:hint="default" w:cs="宋体"/>
                <w:color w:val="000000"/>
                <w:sz w:val="20"/>
                <w:szCs w:val="20"/>
              </w:rPr>
            </w:pPr>
            <w:r>
              <w:rPr>
                <w:rFonts w:cs="宋体"/>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0495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FDD6">
            <w:pPr>
              <w:wordWrap w:val="0"/>
              <w:jc w:val="right"/>
              <w:textAlignment w:val="center"/>
              <w:rPr>
                <w:rFonts w:hint="default" w:cs="宋体"/>
                <w:color w:val="000000"/>
                <w:sz w:val="20"/>
                <w:szCs w:val="20"/>
              </w:rPr>
            </w:pPr>
            <w:r>
              <w:rPr>
                <w:rFonts w:cs="宋体"/>
                <w:color w:val="000000"/>
                <w:sz w:val="20"/>
                <w:szCs w:val="20"/>
              </w:rPr>
              <w:t>54.89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4601">
            <w:pPr>
              <w:wordWrap w:val="0"/>
              <w:jc w:val="right"/>
              <w:textAlignment w:val="center"/>
              <w:rPr>
                <w:rFonts w:hint="default" w:cs="宋体"/>
                <w:color w:val="000000"/>
                <w:sz w:val="20"/>
                <w:szCs w:val="20"/>
              </w:rPr>
            </w:pPr>
            <w:r>
              <w:rPr>
                <w:rFonts w:cs="宋体"/>
                <w:color w:val="000000"/>
                <w:sz w:val="20"/>
                <w:szCs w:val="20"/>
              </w:rPr>
              <w:t>54.89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91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2C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558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68C2">
            <w:pPr>
              <w:wordWrap w:val="0"/>
              <w:jc w:val="right"/>
              <w:textAlignment w:val="center"/>
              <w:rPr>
                <w:rFonts w:hint="default" w:cs="宋体"/>
                <w:color w:val="000000"/>
                <w:sz w:val="20"/>
                <w:szCs w:val="20"/>
              </w:rPr>
            </w:pPr>
            <w:r>
              <w:rPr>
                <w:color w:val="000000"/>
                <w:sz w:val="20"/>
                <w:u w:color="auto"/>
              </w:rPr>
              <w:t xml:space="preserve"> </w:t>
            </w:r>
          </w:p>
        </w:tc>
      </w:tr>
      <w:tr w14:paraId="5D6707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C664">
            <w:pPr>
              <w:textAlignment w:val="center"/>
              <w:rPr>
                <w:rFonts w:hint="default" w:cs="宋体"/>
                <w:color w:val="000000"/>
                <w:sz w:val="20"/>
                <w:szCs w:val="20"/>
              </w:rPr>
            </w:pPr>
            <w:r>
              <w:rPr>
                <w:rFonts w:cs="宋体"/>
                <w:color w:val="000000"/>
                <w:sz w:val="20"/>
                <w:szCs w:val="20"/>
              </w:rPr>
              <w:t>2070113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0874B">
            <w:pPr>
              <w:textAlignment w:val="center"/>
              <w:rPr>
                <w:rFonts w:hint="default" w:cs="宋体"/>
                <w:color w:val="000000"/>
                <w:sz w:val="20"/>
                <w:szCs w:val="20"/>
              </w:rPr>
            </w:pPr>
            <w:r>
              <w:rPr>
                <w:rFonts w:cs="宋体"/>
                <w:color w:val="000000"/>
                <w:sz w:val="20"/>
                <w:szCs w:val="20"/>
              </w:rPr>
              <w:t>旅游宣传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0134">
            <w:pPr>
              <w:wordWrap w:val="0"/>
              <w:jc w:val="right"/>
              <w:textAlignment w:val="center"/>
              <w:rPr>
                <w:rFonts w:hint="default" w:cs="宋体"/>
                <w:color w:val="000000"/>
                <w:sz w:val="20"/>
                <w:szCs w:val="20"/>
              </w:rPr>
            </w:pPr>
            <w:r>
              <w:rPr>
                <w:rFonts w:cs="宋体"/>
                <w:color w:val="000000"/>
                <w:sz w:val="20"/>
                <w:szCs w:val="20"/>
              </w:rPr>
              <w:t>97.13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B48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869C">
            <w:pPr>
              <w:wordWrap w:val="0"/>
              <w:jc w:val="right"/>
              <w:textAlignment w:val="center"/>
              <w:rPr>
                <w:rFonts w:hint="default" w:cs="宋体"/>
                <w:color w:val="000000"/>
                <w:sz w:val="20"/>
                <w:szCs w:val="20"/>
              </w:rPr>
            </w:pPr>
            <w:r>
              <w:rPr>
                <w:rFonts w:cs="宋体"/>
                <w:color w:val="000000"/>
                <w:sz w:val="20"/>
                <w:szCs w:val="20"/>
              </w:rPr>
              <w:t>97.13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82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5B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6D09">
            <w:pPr>
              <w:wordWrap w:val="0"/>
              <w:jc w:val="right"/>
              <w:textAlignment w:val="center"/>
              <w:rPr>
                <w:rFonts w:hint="default" w:cs="宋体"/>
                <w:color w:val="000000"/>
                <w:sz w:val="20"/>
                <w:szCs w:val="20"/>
              </w:rPr>
            </w:pPr>
            <w:r>
              <w:rPr>
                <w:color w:val="000000"/>
                <w:sz w:val="20"/>
                <w:u w:color="auto"/>
              </w:rPr>
              <w:t xml:space="preserve"> </w:t>
            </w:r>
          </w:p>
        </w:tc>
      </w:tr>
      <w:tr w14:paraId="101F7E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DF31">
            <w:pPr>
              <w:textAlignment w:val="center"/>
              <w:rPr>
                <w:rFonts w:hint="default" w:cs="宋体"/>
                <w:color w:val="000000"/>
                <w:sz w:val="20"/>
                <w:szCs w:val="20"/>
              </w:rPr>
            </w:pPr>
            <w:r>
              <w:rPr>
                <w:rFonts w:cs="宋体"/>
                <w:color w:val="000000"/>
                <w:sz w:val="20"/>
                <w:szCs w:val="20"/>
              </w:rPr>
              <w:t>2070114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DF384">
            <w:pPr>
              <w:textAlignment w:val="center"/>
              <w:rPr>
                <w:rFonts w:hint="default" w:cs="宋体"/>
                <w:color w:val="000000"/>
                <w:sz w:val="20"/>
                <w:szCs w:val="20"/>
              </w:rPr>
            </w:pPr>
            <w:r>
              <w:rPr>
                <w:rFonts w:cs="宋体"/>
                <w:color w:val="000000"/>
                <w:sz w:val="20"/>
                <w:szCs w:val="20"/>
              </w:rPr>
              <w:t>文化和旅游管理事务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CB27">
            <w:pPr>
              <w:wordWrap w:val="0"/>
              <w:jc w:val="right"/>
              <w:textAlignment w:val="center"/>
              <w:rPr>
                <w:rFonts w:hint="default" w:cs="宋体"/>
                <w:color w:val="000000"/>
                <w:sz w:val="20"/>
                <w:szCs w:val="20"/>
              </w:rPr>
            </w:pPr>
            <w:r>
              <w:rPr>
                <w:rFonts w:cs="宋体"/>
                <w:color w:val="000000"/>
                <w:sz w:val="20"/>
                <w:szCs w:val="20"/>
              </w:rPr>
              <w:t>118.02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F12B">
            <w:pPr>
              <w:wordWrap w:val="0"/>
              <w:jc w:val="right"/>
              <w:textAlignment w:val="center"/>
              <w:rPr>
                <w:rFonts w:hint="default" w:cs="宋体"/>
                <w:color w:val="000000"/>
                <w:sz w:val="20"/>
                <w:szCs w:val="20"/>
              </w:rPr>
            </w:pPr>
            <w:r>
              <w:rPr>
                <w:rFonts w:cs="宋体"/>
                <w:color w:val="000000"/>
                <w:sz w:val="20"/>
                <w:szCs w:val="20"/>
              </w:rPr>
              <w:t>86.80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A0F6">
            <w:pPr>
              <w:wordWrap w:val="0"/>
              <w:jc w:val="right"/>
              <w:textAlignment w:val="center"/>
              <w:rPr>
                <w:rFonts w:hint="default" w:cs="宋体"/>
                <w:color w:val="000000"/>
                <w:sz w:val="20"/>
                <w:szCs w:val="20"/>
              </w:rPr>
            </w:pPr>
            <w:r>
              <w:rPr>
                <w:rFonts w:cs="宋体"/>
                <w:color w:val="000000"/>
                <w:sz w:val="20"/>
                <w:szCs w:val="20"/>
              </w:rPr>
              <w:t>31.22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31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8C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6007">
            <w:pPr>
              <w:wordWrap w:val="0"/>
              <w:jc w:val="right"/>
              <w:textAlignment w:val="center"/>
              <w:rPr>
                <w:rFonts w:hint="default" w:cs="宋体"/>
                <w:color w:val="000000"/>
                <w:sz w:val="20"/>
                <w:szCs w:val="20"/>
              </w:rPr>
            </w:pPr>
            <w:r>
              <w:rPr>
                <w:color w:val="000000"/>
                <w:sz w:val="20"/>
                <w:u w:color="auto"/>
              </w:rPr>
              <w:t xml:space="preserve"> </w:t>
            </w:r>
          </w:p>
        </w:tc>
      </w:tr>
      <w:tr w14:paraId="720839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9096">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263B1">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A79E">
            <w:pPr>
              <w:wordWrap w:val="0"/>
              <w:jc w:val="right"/>
              <w:textAlignment w:val="center"/>
              <w:rPr>
                <w:rFonts w:hint="default" w:cs="宋体"/>
                <w:color w:val="000000"/>
                <w:sz w:val="20"/>
                <w:szCs w:val="20"/>
              </w:rPr>
            </w:pPr>
            <w:r>
              <w:rPr>
                <w:rFonts w:cs="宋体"/>
                <w:b/>
                <w:color w:val="000000"/>
                <w:sz w:val="20"/>
                <w:szCs w:val="20"/>
              </w:rPr>
              <w:t>18.20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BD5D">
            <w:pPr>
              <w:wordWrap w:val="0"/>
              <w:jc w:val="right"/>
              <w:textAlignment w:val="center"/>
              <w:rPr>
                <w:rFonts w:hint="default" w:cs="宋体"/>
                <w:color w:val="000000"/>
                <w:sz w:val="20"/>
                <w:szCs w:val="20"/>
              </w:rPr>
            </w:pPr>
            <w:r>
              <w:rPr>
                <w:rFonts w:cs="宋体"/>
                <w:b/>
                <w:color w:val="000000"/>
                <w:sz w:val="20"/>
                <w:szCs w:val="20"/>
              </w:rPr>
              <w:t>18.20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CE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B2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F1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3290">
            <w:pPr>
              <w:wordWrap w:val="0"/>
              <w:jc w:val="right"/>
              <w:textAlignment w:val="center"/>
              <w:rPr>
                <w:rFonts w:hint="default" w:cs="宋体"/>
                <w:color w:val="000000"/>
                <w:sz w:val="20"/>
                <w:szCs w:val="20"/>
              </w:rPr>
            </w:pPr>
            <w:r>
              <w:rPr>
                <w:color w:val="000000"/>
                <w:sz w:val="20"/>
                <w:u w:color="auto"/>
              </w:rPr>
              <w:t xml:space="preserve"> </w:t>
            </w:r>
          </w:p>
        </w:tc>
      </w:tr>
      <w:tr w14:paraId="305D63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8B76">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A4DA3">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11F1">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9940">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CE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97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11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D688">
            <w:pPr>
              <w:wordWrap w:val="0"/>
              <w:jc w:val="right"/>
              <w:textAlignment w:val="center"/>
              <w:rPr>
                <w:rFonts w:hint="default" w:cs="宋体"/>
                <w:color w:val="000000"/>
                <w:sz w:val="20"/>
                <w:szCs w:val="20"/>
              </w:rPr>
            </w:pPr>
            <w:r>
              <w:rPr>
                <w:color w:val="000000"/>
                <w:sz w:val="20"/>
                <w:u w:color="auto"/>
              </w:rPr>
              <w:t xml:space="preserve"> </w:t>
            </w:r>
          </w:p>
        </w:tc>
      </w:tr>
      <w:tr w14:paraId="44824D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9626">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830B9">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74A4">
            <w:pPr>
              <w:wordWrap w:val="0"/>
              <w:jc w:val="right"/>
              <w:textAlignment w:val="center"/>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05F6">
            <w:pPr>
              <w:wordWrap w:val="0"/>
              <w:jc w:val="right"/>
              <w:textAlignment w:val="center"/>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A7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4E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589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6F3D">
            <w:pPr>
              <w:wordWrap w:val="0"/>
              <w:jc w:val="right"/>
              <w:textAlignment w:val="center"/>
              <w:rPr>
                <w:rFonts w:hint="default" w:cs="宋体"/>
                <w:color w:val="000000"/>
                <w:sz w:val="20"/>
                <w:szCs w:val="20"/>
              </w:rPr>
            </w:pPr>
            <w:r>
              <w:rPr>
                <w:color w:val="000000"/>
                <w:sz w:val="20"/>
                <w:u w:color="auto"/>
              </w:rPr>
              <w:t xml:space="preserve"> </w:t>
            </w:r>
          </w:p>
        </w:tc>
      </w:tr>
      <w:tr w14:paraId="12E526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F995">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529D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6008">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C230">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F6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39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B79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2D8A">
            <w:pPr>
              <w:wordWrap w:val="0"/>
              <w:jc w:val="right"/>
              <w:textAlignment w:val="center"/>
              <w:rPr>
                <w:rFonts w:hint="default" w:cs="宋体"/>
                <w:color w:val="000000"/>
                <w:sz w:val="20"/>
                <w:szCs w:val="20"/>
              </w:rPr>
            </w:pPr>
            <w:r>
              <w:rPr>
                <w:color w:val="000000"/>
                <w:sz w:val="20"/>
                <w:u w:color="auto"/>
              </w:rPr>
              <w:t xml:space="preserve"> </w:t>
            </w:r>
          </w:p>
        </w:tc>
      </w:tr>
      <w:tr w14:paraId="352917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E633">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E194">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3885">
            <w:pPr>
              <w:wordWrap w:val="0"/>
              <w:jc w:val="right"/>
              <w:textAlignment w:val="center"/>
              <w:rPr>
                <w:rFonts w:hint="default" w:cs="宋体"/>
                <w:color w:val="000000"/>
                <w:sz w:val="20"/>
                <w:szCs w:val="20"/>
              </w:rPr>
            </w:pPr>
            <w:r>
              <w:rPr>
                <w:rFonts w:cs="宋体"/>
                <w:b/>
                <w:color w:val="000000"/>
                <w:sz w:val="20"/>
                <w:szCs w:val="20"/>
              </w:rPr>
              <w:t>0.21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E8CA">
            <w:pPr>
              <w:wordWrap w:val="0"/>
              <w:jc w:val="right"/>
              <w:textAlignment w:val="center"/>
              <w:rPr>
                <w:rFonts w:hint="default" w:cs="宋体"/>
                <w:color w:val="000000"/>
                <w:sz w:val="20"/>
                <w:szCs w:val="20"/>
              </w:rPr>
            </w:pPr>
            <w:r>
              <w:rPr>
                <w:rFonts w:cs="宋体"/>
                <w:b/>
                <w:color w:val="000000"/>
                <w:sz w:val="20"/>
                <w:szCs w:val="20"/>
              </w:rPr>
              <w:t>0.21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39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AC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B8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D5BC">
            <w:pPr>
              <w:wordWrap w:val="0"/>
              <w:jc w:val="right"/>
              <w:textAlignment w:val="center"/>
              <w:rPr>
                <w:rFonts w:hint="default" w:cs="宋体"/>
                <w:color w:val="000000"/>
                <w:sz w:val="20"/>
                <w:szCs w:val="20"/>
              </w:rPr>
            </w:pPr>
            <w:r>
              <w:rPr>
                <w:color w:val="000000"/>
                <w:sz w:val="20"/>
                <w:u w:color="auto"/>
              </w:rPr>
              <w:t xml:space="preserve"> </w:t>
            </w:r>
          </w:p>
        </w:tc>
      </w:tr>
      <w:tr w14:paraId="7803D8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4948">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52AC6">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A38E">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A479">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EC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F50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EE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81DF">
            <w:pPr>
              <w:wordWrap w:val="0"/>
              <w:jc w:val="right"/>
              <w:textAlignment w:val="center"/>
              <w:rPr>
                <w:rFonts w:hint="default" w:cs="宋体"/>
                <w:color w:val="000000"/>
                <w:sz w:val="20"/>
                <w:szCs w:val="20"/>
              </w:rPr>
            </w:pPr>
            <w:r>
              <w:rPr>
                <w:color w:val="000000"/>
                <w:sz w:val="20"/>
                <w:u w:color="auto"/>
              </w:rPr>
              <w:t xml:space="preserve"> </w:t>
            </w:r>
          </w:p>
        </w:tc>
      </w:tr>
      <w:tr w14:paraId="4F3CA8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54B2">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1C71B">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8ED9">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C87C">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6F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00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5B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16B6">
            <w:pPr>
              <w:wordWrap w:val="0"/>
              <w:jc w:val="right"/>
              <w:textAlignment w:val="center"/>
              <w:rPr>
                <w:rFonts w:hint="default" w:cs="宋体"/>
                <w:color w:val="000000"/>
                <w:sz w:val="20"/>
                <w:szCs w:val="20"/>
              </w:rPr>
            </w:pPr>
            <w:r>
              <w:rPr>
                <w:color w:val="000000"/>
                <w:sz w:val="20"/>
                <w:u w:color="auto"/>
              </w:rPr>
              <w:t xml:space="preserve"> </w:t>
            </w:r>
          </w:p>
        </w:tc>
      </w:tr>
      <w:tr w14:paraId="23E6CF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45F6">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59758">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E508">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B3EB">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8D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EF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713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4B70">
            <w:pPr>
              <w:wordWrap w:val="0"/>
              <w:jc w:val="right"/>
              <w:textAlignment w:val="center"/>
              <w:rPr>
                <w:rFonts w:hint="default" w:cs="宋体"/>
                <w:color w:val="000000"/>
                <w:sz w:val="20"/>
                <w:szCs w:val="20"/>
              </w:rPr>
            </w:pPr>
            <w:r>
              <w:rPr>
                <w:color w:val="000000"/>
                <w:sz w:val="20"/>
                <w:u w:color="auto"/>
              </w:rPr>
              <w:t xml:space="preserve"> </w:t>
            </w:r>
          </w:p>
        </w:tc>
      </w:tr>
      <w:tr w14:paraId="0BA810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B966">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48503">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8234">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B88A">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D3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0F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AB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4015">
            <w:pPr>
              <w:wordWrap w:val="0"/>
              <w:jc w:val="right"/>
              <w:textAlignment w:val="center"/>
              <w:rPr>
                <w:rFonts w:hint="default" w:cs="宋体"/>
                <w:color w:val="000000"/>
                <w:sz w:val="20"/>
                <w:szCs w:val="20"/>
              </w:rPr>
            </w:pPr>
            <w:r>
              <w:rPr>
                <w:color w:val="000000"/>
                <w:sz w:val="20"/>
                <w:u w:color="auto"/>
              </w:rPr>
              <w:t xml:space="preserve"> </w:t>
            </w:r>
          </w:p>
        </w:tc>
      </w:tr>
      <w:tr w14:paraId="5C004E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4840">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483AE">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702A">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84B3">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EF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DB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DC5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524B">
            <w:pPr>
              <w:wordWrap w:val="0"/>
              <w:jc w:val="right"/>
              <w:textAlignment w:val="center"/>
              <w:rPr>
                <w:rFonts w:hint="default" w:cs="宋体"/>
                <w:color w:val="000000"/>
                <w:sz w:val="20"/>
                <w:szCs w:val="20"/>
              </w:rPr>
            </w:pPr>
            <w:r>
              <w:rPr>
                <w:color w:val="000000"/>
                <w:sz w:val="20"/>
                <w:u w:color="auto"/>
              </w:rPr>
              <w:t xml:space="preserve"> </w:t>
            </w:r>
          </w:p>
        </w:tc>
      </w:tr>
      <w:tr w14:paraId="5AF44F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34D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842A">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DD45">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A678">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C5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0B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76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A6B3">
            <w:pPr>
              <w:wordWrap w:val="0"/>
              <w:jc w:val="right"/>
              <w:textAlignment w:val="center"/>
              <w:rPr>
                <w:rFonts w:hint="default" w:cs="宋体"/>
                <w:color w:val="000000"/>
                <w:sz w:val="20"/>
                <w:szCs w:val="20"/>
              </w:rPr>
            </w:pPr>
            <w:r>
              <w:rPr>
                <w:color w:val="000000"/>
                <w:sz w:val="20"/>
                <w:u w:color="auto"/>
              </w:rPr>
              <w:t xml:space="preserve"> </w:t>
            </w:r>
          </w:p>
        </w:tc>
      </w:tr>
      <w:tr w14:paraId="7B80E9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2D89">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5F7EC">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FFFE">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95C5">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C2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15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E0C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3102">
            <w:pPr>
              <w:wordWrap w:val="0"/>
              <w:jc w:val="right"/>
              <w:textAlignment w:val="center"/>
              <w:rPr>
                <w:rFonts w:hint="default" w:cs="宋体"/>
                <w:color w:val="000000"/>
                <w:sz w:val="20"/>
                <w:szCs w:val="20"/>
              </w:rPr>
            </w:pPr>
            <w:r>
              <w:rPr>
                <w:color w:val="000000"/>
                <w:sz w:val="20"/>
                <w:u w:color="auto"/>
              </w:rPr>
              <w:t xml:space="preserve"> </w:t>
            </w:r>
          </w:p>
        </w:tc>
      </w:tr>
      <w:tr w14:paraId="2ED82E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602E">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8FE21">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CB4D">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66F4">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2E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C0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F17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C34C">
            <w:pPr>
              <w:wordWrap w:val="0"/>
              <w:jc w:val="right"/>
              <w:textAlignment w:val="center"/>
              <w:rPr>
                <w:rFonts w:hint="default" w:cs="宋体"/>
                <w:color w:val="000000"/>
                <w:sz w:val="20"/>
                <w:szCs w:val="20"/>
              </w:rPr>
            </w:pPr>
            <w:r>
              <w:rPr>
                <w:color w:val="000000"/>
                <w:sz w:val="20"/>
                <w:u w:color="auto"/>
              </w:rPr>
              <w:t xml:space="preserve"> </w:t>
            </w:r>
          </w:p>
        </w:tc>
      </w:tr>
    </w:tbl>
    <w:p w14:paraId="5B91398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57968B">
      <w:pPr>
        <w:rPr>
          <w:rFonts w:hint="default" w:cs="宋体"/>
          <w:sz w:val="21"/>
          <w:szCs w:val="21"/>
        </w:rPr>
      </w:pPr>
      <w:r>
        <w:rPr>
          <w:rFonts w:cs="宋体"/>
          <w:sz w:val="21"/>
          <w:szCs w:val="21"/>
        </w:rPr>
        <w:br w:type="page"/>
      </w:r>
    </w:p>
    <w:p w14:paraId="391939EA">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6279D7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17222B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C4C349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333C7E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重庆市城口县黄安坝亢谷景区管理委员会（本级）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54FA91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2F888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6654F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64AA8C4">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5A9C0A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674F13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6ACC65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7F606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AD83B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55F91E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A4F28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3A54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1146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80549C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A79D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BA3A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7A520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84C8E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CD9D5F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ED5A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D804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B5454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F1CC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E917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147E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128D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5AB2E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918E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9815">
            <w:pPr>
              <w:wordWrap w:val="0"/>
              <w:spacing w:line="200" w:lineRule="exact"/>
              <w:jc w:val="right"/>
              <w:textAlignment w:val="center"/>
              <w:rPr>
                <w:rFonts w:hint="default" w:cs="宋体"/>
                <w:color w:val="000000"/>
                <w:sz w:val="18"/>
                <w:szCs w:val="18"/>
              </w:rPr>
            </w:pPr>
            <w:r>
              <w:rPr>
                <w:rFonts w:cs="宋体"/>
                <w:color w:val="000000"/>
                <w:sz w:val="18"/>
                <w:szCs w:val="18"/>
              </w:rPr>
              <w:t>179.80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B03D3">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55DC">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93C4">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5E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F3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72BA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0026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F5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C8466">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83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A4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C4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0C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6D09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0C291">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85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B001D">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0E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54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76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10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1B0F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D8D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04850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AA44D">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B0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9E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64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E5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2495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448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A1CE9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812C5">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67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E2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07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38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CB83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3BF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42947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4B69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A7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FE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6A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F4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36A1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E72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4048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0960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E026">
            <w:pPr>
              <w:wordWrap w:val="0"/>
              <w:spacing w:line="200" w:lineRule="exact"/>
              <w:jc w:val="right"/>
              <w:textAlignment w:val="center"/>
              <w:rPr>
                <w:rFonts w:hint="default" w:cs="宋体"/>
                <w:color w:val="000000"/>
                <w:sz w:val="18"/>
                <w:szCs w:val="18"/>
              </w:rPr>
            </w:pPr>
            <w:r>
              <w:rPr>
                <w:rFonts w:cs="宋体"/>
                <w:color w:val="000000"/>
                <w:sz w:val="18"/>
                <w:szCs w:val="18"/>
              </w:rPr>
              <w:t>241.94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82F2">
            <w:pPr>
              <w:wordWrap w:val="0"/>
              <w:spacing w:line="200" w:lineRule="exact"/>
              <w:jc w:val="right"/>
              <w:textAlignment w:val="center"/>
              <w:rPr>
                <w:rFonts w:hint="default" w:cs="宋体"/>
                <w:color w:val="000000"/>
                <w:sz w:val="18"/>
                <w:szCs w:val="18"/>
              </w:rPr>
            </w:pPr>
            <w:r>
              <w:rPr>
                <w:rFonts w:cs="宋体"/>
                <w:color w:val="000000"/>
                <w:sz w:val="18"/>
                <w:szCs w:val="18"/>
              </w:rPr>
              <w:t>241.94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F1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FF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474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C41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FD914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0D45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A602">
            <w:pPr>
              <w:wordWrap w:val="0"/>
              <w:spacing w:line="200" w:lineRule="exact"/>
              <w:jc w:val="right"/>
              <w:textAlignment w:val="center"/>
              <w:rPr>
                <w:rFonts w:hint="default" w:cs="宋体"/>
                <w:color w:val="000000"/>
                <w:sz w:val="18"/>
                <w:szCs w:val="18"/>
              </w:rPr>
            </w:pPr>
            <w:r>
              <w:rPr>
                <w:rFonts w:cs="宋体"/>
                <w:color w:val="000000"/>
                <w:sz w:val="18"/>
                <w:szCs w:val="18"/>
              </w:rPr>
              <w:t>18.20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590F">
            <w:pPr>
              <w:wordWrap w:val="0"/>
              <w:spacing w:line="200" w:lineRule="exact"/>
              <w:jc w:val="right"/>
              <w:textAlignment w:val="center"/>
              <w:rPr>
                <w:rFonts w:hint="default" w:cs="宋体"/>
                <w:color w:val="000000"/>
                <w:sz w:val="18"/>
                <w:szCs w:val="18"/>
              </w:rPr>
            </w:pPr>
            <w:r>
              <w:rPr>
                <w:rFonts w:cs="宋体"/>
                <w:color w:val="000000"/>
                <w:sz w:val="18"/>
                <w:szCs w:val="18"/>
              </w:rPr>
              <w:t>18.20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52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B9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D361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5AF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468C4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C80E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8E82">
            <w:pPr>
              <w:wordWrap w:val="0"/>
              <w:spacing w:line="200" w:lineRule="exact"/>
              <w:jc w:val="right"/>
              <w:textAlignment w:val="center"/>
              <w:rPr>
                <w:rFonts w:hint="default" w:cs="宋体"/>
                <w:color w:val="000000"/>
                <w:sz w:val="18"/>
                <w:szCs w:val="18"/>
              </w:rPr>
            </w:pPr>
            <w:r>
              <w:rPr>
                <w:rFonts w:cs="宋体"/>
                <w:color w:val="000000"/>
                <w:sz w:val="18"/>
                <w:szCs w:val="18"/>
              </w:rPr>
              <w:t>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535F">
            <w:pPr>
              <w:wordWrap w:val="0"/>
              <w:spacing w:line="200" w:lineRule="exact"/>
              <w:jc w:val="right"/>
              <w:textAlignment w:val="center"/>
              <w:rPr>
                <w:rFonts w:hint="default" w:cs="宋体"/>
                <w:color w:val="000000"/>
                <w:sz w:val="18"/>
                <w:szCs w:val="18"/>
              </w:rPr>
            </w:pPr>
            <w:r>
              <w:rPr>
                <w:rFonts w:cs="宋体"/>
                <w:color w:val="000000"/>
                <w:sz w:val="18"/>
                <w:szCs w:val="18"/>
              </w:rPr>
              <w:t>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B3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340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6906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BA1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D3E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B184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2B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97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3C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81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7944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852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C1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A355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F1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43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E0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43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8517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692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FAC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65827">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B5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C7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B5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BD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0D4C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347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2E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4CDB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EA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4F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03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41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F639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060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D12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DA42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12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0A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4E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83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E487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340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F4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1073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1F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4F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5E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E8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D464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068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F8B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5ED88">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1B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39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E4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73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DF23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E876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69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B9A0D">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FA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9B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1B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95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B6C9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6C8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EBF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C6E7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06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A5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D3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AF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8BCB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02B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DA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955C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C32D">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1652">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6C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01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1FF6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F2F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17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57B3E">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B5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08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F1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2F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4548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AAF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245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00C01">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D7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D7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00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4C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2826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CDE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897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712F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5B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0F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C6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EB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D8C8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71E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B41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5E20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51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1B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E8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19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61C9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E2C1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71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3902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39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23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31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53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2E66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15663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70F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51F85">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01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EE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C4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79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31BE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0496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C64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52444">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E7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10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70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94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F3D5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93642">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AD1A">
            <w:pPr>
              <w:wordWrap w:val="0"/>
              <w:spacing w:line="200" w:lineRule="exact"/>
              <w:jc w:val="right"/>
              <w:textAlignment w:val="center"/>
              <w:rPr>
                <w:rFonts w:hint="default" w:cs="宋体"/>
                <w:color w:val="000000"/>
                <w:sz w:val="18"/>
                <w:szCs w:val="18"/>
              </w:rPr>
            </w:pPr>
            <w:r>
              <w:rPr>
                <w:rFonts w:cs="宋体"/>
                <w:color w:val="000000"/>
                <w:sz w:val="18"/>
                <w:szCs w:val="18"/>
              </w:rPr>
              <w:t>179.80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E4C6B">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68F7">
            <w:pPr>
              <w:wordWrap w:val="0"/>
              <w:spacing w:line="200" w:lineRule="exact"/>
              <w:jc w:val="right"/>
              <w:textAlignment w:val="center"/>
              <w:rPr>
                <w:rFonts w:hint="default" w:cs="宋体"/>
                <w:color w:val="000000"/>
                <w:sz w:val="18"/>
                <w:szCs w:val="18"/>
              </w:rPr>
            </w:pPr>
            <w:r>
              <w:rPr>
                <w:rFonts w:cs="宋体"/>
                <w:color w:val="000000"/>
                <w:sz w:val="18"/>
                <w:szCs w:val="18"/>
              </w:rPr>
              <w:t>276.93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A884">
            <w:pPr>
              <w:wordWrap w:val="0"/>
              <w:spacing w:line="200" w:lineRule="exact"/>
              <w:jc w:val="right"/>
              <w:textAlignment w:val="center"/>
              <w:rPr>
                <w:rFonts w:hint="default" w:cs="宋体"/>
                <w:color w:val="000000"/>
                <w:sz w:val="18"/>
                <w:szCs w:val="18"/>
              </w:rPr>
            </w:pPr>
            <w:r>
              <w:rPr>
                <w:rFonts w:cs="宋体"/>
                <w:color w:val="000000"/>
                <w:sz w:val="18"/>
                <w:szCs w:val="18"/>
              </w:rPr>
              <w:t>276.93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E6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72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2368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5FBEC">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07B0">
            <w:pPr>
              <w:wordWrap w:val="0"/>
              <w:spacing w:line="200" w:lineRule="exact"/>
              <w:jc w:val="right"/>
              <w:textAlignment w:val="center"/>
              <w:rPr>
                <w:rFonts w:hint="default" w:cs="宋体"/>
                <w:color w:val="000000"/>
                <w:sz w:val="18"/>
                <w:szCs w:val="18"/>
              </w:rPr>
            </w:pPr>
            <w:r>
              <w:rPr>
                <w:rFonts w:cs="宋体"/>
                <w:color w:val="000000"/>
                <w:sz w:val="18"/>
                <w:szCs w:val="18"/>
              </w:rPr>
              <w:t>97.13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7966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8E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791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9D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00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B7E2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95C2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0A3B">
            <w:pPr>
              <w:wordWrap w:val="0"/>
              <w:spacing w:line="200" w:lineRule="exact"/>
              <w:jc w:val="right"/>
              <w:textAlignment w:val="center"/>
              <w:rPr>
                <w:rFonts w:hint="default" w:cs="宋体"/>
                <w:color w:val="000000"/>
                <w:sz w:val="18"/>
                <w:szCs w:val="18"/>
              </w:rPr>
            </w:pPr>
            <w:r>
              <w:rPr>
                <w:rFonts w:cs="宋体"/>
                <w:color w:val="000000"/>
                <w:sz w:val="18"/>
                <w:szCs w:val="18"/>
              </w:rPr>
              <w:t>97.13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866AC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6861F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37AB7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7A8479">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D4730">
            <w:pPr>
              <w:spacing w:line="200" w:lineRule="exact"/>
              <w:rPr>
                <w:rFonts w:hint="default" w:cs="宋体"/>
                <w:color w:val="000000"/>
                <w:sz w:val="18"/>
                <w:szCs w:val="18"/>
              </w:rPr>
            </w:pPr>
          </w:p>
        </w:tc>
      </w:tr>
      <w:tr w14:paraId="6E8B99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C8F3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D0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B2B6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578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29E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384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5C25">
            <w:pPr>
              <w:spacing w:line="200" w:lineRule="exact"/>
              <w:jc w:val="right"/>
              <w:rPr>
                <w:rFonts w:hint="default" w:cs="宋体"/>
                <w:color w:val="000000"/>
                <w:sz w:val="18"/>
                <w:szCs w:val="18"/>
              </w:rPr>
            </w:pPr>
          </w:p>
        </w:tc>
      </w:tr>
      <w:tr w14:paraId="4A8905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3852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F3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55DC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9CF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9CC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95D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8E80">
            <w:pPr>
              <w:spacing w:line="200" w:lineRule="exact"/>
              <w:jc w:val="right"/>
              <w:rPr>
                <w:rFonts w:hint="default" w:cs="宋体"/>
                <w:color w:val="000000"/>
                <w:sz w:val="18"/>
                <w:szCs w:val="18"/>
              </w:rPr>
            </w:pPr>
          </w:p>
        </w:tc>
      </w:tr>
      <w:tr w14:paraId="73A8A4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8D48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295D">
            <w:pPr>
              <w:wordWrap w:val="0"/>
              <w:spacing w:line="200" w:lineRule="exact"/>
              <w:jc w:val="right"/>
              <w:textAlignment w:val="center"/>
              <w:rPr>
                <w:rFonts w:hint="default" w:cs="宋体"/>
                <w:color w:val="000000"/>
                <w:sz w:val="18"/>
                <w:szCs w:val="18"/>
              </w:rPr>
            </w:pPr>
            <w:r>
              <w:rPr>
                <w:rFonts w:cs="宋体"/>
                <w:color w:val="000000"/>
                <w:sz w:val="18"/>
                <w:szCs w:val="18"/>
              </w:rPr>
              <w:t>276.93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1920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0BDB">
            <w:pPr>
              <w:wordWrap w:val="0"/>
              <w:spacing w:line="200" w:lineRule="exact"/>
              <w:jc w:val="right"/>
              <w:textAlignment w:val="center"/>
              <w:rPr>
                <w:rFonts w:hint="default" w:cs="宋体"/>
                <w:color w:val="000000"/>
                <w:sz w:val="18"/>
                <w:szCs w:val="18"/>
              </w:rPr>
            </w:pPr>
            <w:r>
              <w:rPr>
                <w:rFonts w:cs="宋体"/>
                <w:color w:val="000000"/>
                <w:sz w:val="18"/>
                <w:szCs w:val="18"/>
              </w:rPr>
              <w:t>276.93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5DAD">
            <w:pPr>
              <w:wordWrap w:val="0"/>
              <w:spacing w:line="200" w:lineRule="exact"/>
              <w:jc w:val="right"/>
              <w:textAlignment w:val="center"/>
              <w:rPr>
                <w:rFonts w:hint="default" w:cs="宋体"/>
                <w:color w:val="000000"/>
                <w:sz w:val="18"/>
                <w:szCs w:val="18"/>
              </w:rPr>
            </w:pPr>
            <w:r>
              <w:rPr>
                <w:rFonts w:cs="宋体"/>
                <w:color w:val="000000"/>
                <w:sz w:val="18"/>
                <w:szCs w:val="18"/>
              </w:rPr>
              <w:t>276.93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D9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46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CF2763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A5D8AB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06B168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0481371">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8DE966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重庆市城口县黄安坝亢谷景区管理委员会（本级）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9231C8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B8612BC">
            <w:pPr>
              <w:jc w:val="right"/>
              <w:textAlignment w:val="bottom"/>
              <w:rPr>
                <w:rFonts w:hint="default" w:cs="宋体"/>
                <w:color w:val="000000"/>
                <w:sz w:val="20"/>
                <w:szCs w:val="20"/>
              </w:rPr>
            </w:pPr>
            <w:r>
              <w:rPr>
                <w:rFonts w:cs="宋体"/>
                <w:color w:val="000000"/>
                <w:sz w:val="20"/>
                <w:szCs w:val="20"/>
              </w:rPr>
              <w:t>公开05表</w:t>
            </w:r>
          </w:p>
        </w:tc>
      </w:tr>
      <w:tr w14:paraId="082E617F">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3374150">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71A42B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C2530C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1D16C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91324">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3D8A85">
            <w:pPr>
              <w:jc w:val="center"/>
              <w:textAlignment w:val="center"/>
              <w:rPr>
                <w:rFonts w:hint="default" w:cs="宋体"/>
                <w:b/>
                <w:color w:val="000000"/>
                <w:sz w:val="20"/>
                <w:szCs w:val="20"/>
              </w:rPr>
            </w:pPr>
            <w:r>
              <w:rPr>
                <w:rFonts w:cs="宋体"/>
                <w:b/>
                <w:color w:val="000000"/>
                <w:sz w:val="20"/>
                <w:szCs w:val="20"/>
              </w:rPr>
              <w:t>本年支出</w:t>
            </w:r>
          </w:p>
        </w:tc>
      </w:tr>
      <w:tr w14:paraId="2AC569A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01FC5">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41FF6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AA8042">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22AEB5">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8B4F34">
            <w:pPr>
              <w:jc w:val="center"/>
              <w:textAlignment w:val="center"/>
              <w:rPr>
                <w:rFonts w:hint="default" w:cs="宋体"/>
                <w:b/>
                <w:color w:val="000000"/>
                <w:sz w:val="20"/>
                <w:szCs w:val="20"/>
              </w:rPr>
            </w:pPr>
            <w:r>
              <w:rPr>
                <w:rFonts w:cs="宋体"/>
                <w:b/>
                <w:color w:val="000000"/>
                <w:sz w:val="20"/>
                <w:szCs w:val="20"/>
              </w:rPr>
              <w:t>项目支出</w:t>
            </w:r>
          </w:p>
        </w:tc>
      </w:tr>
      <w:tr w14:paraId="0159FBCF">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75FA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6132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2FB70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EF72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A52C6F">
            <w:pPr>
              <w:jc w:val="center"/>
              <w:rPr>
                <w:rFonts w:hint="default" w:cs="宋体"/>
                <w:b/>
                <w:color w:val="000000"/>
                <w:sz w:val="20"/>
                <w:szCs w:val="20"/>
              </w:rPr>
            </w:pPr>
          </w:p>
        </w:tc>
      </w:tr>
      <w:tr w14:paraId="567CEBDB">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15EF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FA3B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ECA5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2B522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64EAA6">
            <w:pPr>
              <w:jc w:val="center"/>
              <w:rPr>
                <w:rFonts w:hint="default" w:cs="宋体"/>
                <w:b/>
                <w:color w:val="000000"/>
                <w:sz w:val="20"/>
                <w:szCs w:val="20"/>
              </w:rPr>
            </w:pPr>
          </w:p>
        </w:tc>
      </w:tr>
      <w:tr w14:paraId="28D6190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66B2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38A72">
            <w:pPr>
              <w:wordWrap w:val="0"/>
              <w:jc w:val="right"/>
              <w:textAlignment w:val="center"/>
              <w:rPr>
                <w:rFonts w:hint="default" w:cs="宋体"/>
                <w:b/>
                <w:color w:val="000000"/>
                <w:sz w:val="20"/>
                <w:szCs w:val="20"/>
              </w:rPr>
            </w:pPr>
            <w:r>
              <w:rPr>
                <w:rFonts w:cs="宋体"/>
                <w:b/>
                <w:bCs/>
                <w:color w:val="000000"/>
                <w:sz w:val="20"/>
                <w:szCs w:val="20"/>
              </w:rPr>
              <w:t>276.93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A24D">
            <w:pPr>
              <w:wordWrap w:val="0"/>
              <w:jc w:val="right"/>
              <w:textAlignment w:val="center"/>
              <w:rPr>
                <w:rFonts w:hint="default" w:cs="宋体"/>
                <w:b/>
                <w:color w:val="000000"/>
                <w:sz w:val="20"/>
                <w:szCs w:val="20"/>
              </w:rPr>
            </w:pPr>
            <w:r>
              <w:rPr>
                <w:rFonts w:cs="宋体"/>
                <w:b/>
                <w:bCs/>
                <w:color w:val="000000"/>
                <w:sz w:val="20"/>
                <w:szCs w:val="20"/>
              </w:rPr>
              <w:t>176.68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AF536">
            <w:pPr>
              <w:wordWrap w:val="0"/>
              <w:jc w:val="right"/>
              <w:textAlignment w:val="center"/>
              <w:rPr>
                <w:rFonts w:hint="default" w:cs="宋体"/>
                <w:b/>
                <w:color w:val="000000"/>
                <w:sz w:val="20"/>
                <w:szCs w:val="20"/>
              </w:rPr>
            </w:pPr>
            <w:r>
              <w:rPr>
                <w:rFonts w:cs="宋体"/>
                <w:b/>
                <w:bCs/>
                <w:color w:val="000000"/>
                <w:sz w:val="20"/>
                <w:szCs w:val="20"/>
              </w:rPr>
              <w:t>100.25</w:t>
            </w:r>
            <w:r>
              <w:rPr>
                <w:b/>
                <w:color w:val="000000"/>
                <w:sz w:val="20"/>
                <w:u w:color="auto"/>
              </w:rPr>
              <w:t xml:space="preserve"> </w:t>
            </w:r>
          </w:p>
        </w:tc>
      </w:tr>
      <w:tr w14:paraId="7FA336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81B6">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595F">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C73AC">
            <w:pPr>
              <w:wordWrap w:val="0"/>
              <w:jc w:val="right"/>
              <w:textAlignment w:val="center"/>
              <w:rPr>
                <w:rFonts w:hint="default" w:cs="宋体"/>
                <w:b/>
                <w:color w:val="000000"/>
                <w:sz w:val="20"/>
                <w:szCs w:val="20"/>
              </w:rPr>
            </w:pPr>
            <w:r>
              <w:rPr>
                <w:rFonts w:cs="宋体"/>
                <w:b/>
                <w:color w:val="000000"/>
                <w:sz w:val="20"/>
                <w:szCs w:val="20"/>
              </w:rPr>
              <w:t>0.71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B598C">
            <w:pPr>
              <w:wordWrap w:val="0"/>
              <w:jc w:val="right"/>
              <w:textAlignment w:val="center"/>
              <w:rPr>
                <w:rFonts w:hint="default" w:cs="宋体"/>
                <w:b/>
                <w:color w:val="000000"/>
                <w:sz w:val="20"/>
                <w:szCs w:val="20"/>
              </w:rPr>
            </w:pPr>
            <w:r>
              <w:rPr>
                <w:rFonts w:cs="宋体"/>
                <w:b/>
                <w:color w:val="000000"/>
                <w:sz w:val="20"/>
                <w:szCs w:val="20"/>
              </w:rPr>
              <w:t>0.71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32A30">
            <w:pPr>
              <w:wordWrap w:val="0"/>
              <w:jc w:val="right"/>
              <w:textAlignment w:val="center"/>
              <w:rPr>
                <w:rFonts w:hint="default" w:cs="宋体"/>
                <w:b/>
                <w:color w:val="000000"/>
                <w:sz w:val="20"/>
                <w:szCs w:val="20"/>
              </w:rPr>
            </w:pPr>
            <w:r>
              <w:rPr>
                <w:color w:val="000000"/>
                <w:sz w:val="20"/>
                <w:u w:color="auto"/>
              </w:rPr>
              <w:t xml:space="preserve"> </w:t>
            </w:r>
          </w:p>
        </w:tc>
      </w:tr>
      <w:tr w14:paraId="09B350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2CA6">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EB72C">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2230F">
            <w:pPr>
              <w:wordWrap w:val="0"/>
              <w:jc w:val="right"/>
              <w:textAlignment w:val="center"/>
              <w:rPr>
                <w:rFonts w:hint="default" w:cs="宋体"/>
                <w:b/>
                <w:color w:val="000000"/>
                <w:sz w:val="20"/>
                <w:szCs w:val="20"/>
              </w:rPr>
            </w:pPr>
            <w:r>
              <w:rPr>
                <w:rFonts w:cs="宋体"/>
                <w:b/>
                <w:color w:val="000000"/>
                <w:sz w:val="20"/>
                <w:szCs w:val="20"/>
              </w:rPr>
              <w:t>0.71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6CBE8">
            <w:pPr>
              <w:wordWrap w:val="0"/>
              <w:jc w:val="right"/>
              <w:textAlignment w:val="center"/>
              <w:rPr>
                <w:rFonts w:hint="default" w:cs="宋体"/>
                <w:b/>
                <w:color w:val="000000"/>
                <w:sz w:val="20"/>
                <w:szCs w:val="20"/>
              </w:rPr>
            </w:pPr>
            <w:r>
              <w:rPr>
                <w:rFonts w:cs="宋体"/>
                <w:b/>
                <w:color w:val="000000"/>
                <w:sz w:val="20"/>
                <w:szCs w:val="20"/>
              </w:rPr>
              <w:t>0.71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2A866">
            <w:pPr>
              <w:wordWrap w:val="0"/>
              <w:jc w:val="right"/>
              <w:textAlignment w:val="center"/>
              <w:rPr>
                <w:rFonts w:hint="default" w:cs="宋体"/>
                <w:b/>
                <w:color w:val="000000"/>
                <w:sz w:val="20"/>
                <w:szCs w:val="20"/>
              </w:rPr>
            </w:pPr>
            <w:r>
              <w:rPr>
                <w:color w:val="000000"/>
                <w:sz w:val="20"/>
                <w:u w:color="auto"/>
              </w:rPr>
              <w:t xml:space="preserve"> </w:t>
            </w:r>
          </w:p>
        </w:tc>
      </w:tr>
      <w:tr w14:paraId="370694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8887">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748A">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92C60">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27742">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565C4">
            <w:pPr>
              <w:wordWrap w:val="0"/>
              <w:jc w:val="right"/>
              <w:textAlignment w:val="center"/>
              <w:rPr>
                <w:rFonts w:hint="default" w:cs="宋体"/>
                <w:b/>
                <w:color w:val="000000"/>
                <w:sz w:val="20"/>
                <w:szCs w:val="20"/>
              </w:rPr>
            </w:pPr>
            <w:r>
              <w:rPr>
                <w:color w:val="000000"/>
                <w:sz w:val="20"/>
                <w:u w:color="auto"/>
              </w:rPr>
              <w:t xml:space="preserve"> </w:t>
            </w:r>
          </w:p>
        </w:tc>
      </w:tr>
      <w:tr w14:paraId="594213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066C">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75AC1">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90A0D">
            <w:pPr>
              <w:wordWrap w:val="0"/>
              <w:jc w:val="right"/>
              <w:textAlignment w:val="center"/>
              <w:rPr>
                <w:rFonts w:hint="default" w:cs="宋体"/>
                <w:b/>
                <w:color w:val="000000"/>
                <w:sz w:val="20"/>
                <w:szCs w:val="20"/>
              </w:rPr>
            </w:pPr>
            <w:r>
              <w:rPr>
                <w:rFonts w:cs="宋体"/>
                <w:b/>
                <w:color w:val="000000"/>
                <w:sz w:val="20"/>
                <w:szCs w:val="20"/>
              </w:rPr>
              <w:t>241.94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1D418">
            <w:pPr>
              <w:wordWrap w:val="0"/>
              <w:jc w:val="right"/>
              <w:textAlignment w:val="center"/>
              <w:rPr>
                <w:rFonts w:hint="default" w:cs="宋体"/>
                <w:b/>
                <w:color w:val="000000"/>
                <w:sz w:val="20"/>
                <w:szCs w:val="20"/>
              </w:rPr>
            </w:pPr>
            <w:r>
              <w:rPr>
                <w:rFonts w:cs="宋体"/>
                <w:b/>
                <w:color w:val="000000"/>
                <w:sz w:val="20"/>
                <w:szCs w:val="20"/>
              </w:rPr>
              <w:t>141.69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F03A4">
            <w:pPr>
              <w:wordWrap w:val="0"/>
              <w:jc w:val="right"/>
              <w:textAlignment w:val="center"/>
              <w:rPr>
                <w:rFonts w:hint="default" w:cs="宋体"/>
                <w:b/>
                <w:color w:val="000000"/>
                <w:sz w:val="20"/>
                <w:szCs w:val="20"/>
              </w:rPr>
            </w:pPr>
            <w:r>
              <w:rPr>
                <w:rFonts w:cs="宋体"/>
                <w:b/>
                <w:color w:val="000000"/>
                <w:sz w:val="20"/>
                <w:szCs w:val="20"/>
              </w:rPr>
              <w:t>100.25</w:t>
            </w:r>
            <w:r>
              <w:rPr>
                <w:b/>
                <w:color w:val="000000"/>
                <w:sz w:val="20"/>
                <w:u w:color="auto"/>
              </w:rPr>
              <w:t xml:space="preserve"> </w:t>
            </w:r>
          </w:p>
        </w:tc>
      </w:tr>
      <w:tr w14:paraId="1E8FB5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3D76">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F1C2A">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DA6B1">
            <w:pPr>
              <w:wordWrap w:val="0"/>
              <w:jc w:val="right"/>
              <w:textAlignment w:val="center"/>
              <w:rPr>
                <w:rFonts w:hint="default" w:cs="宋体"/>
                <w:b/>
                <w:color w:val="000000"/>
                <w:sz w:val="20"/>
                <w:szCs w:val="20"/>
              </w:rPr>
            </w:pPr>
            <w:r>
              <w:rPr>
                <w:rFonts w:cs="宋体"/>
                <w:b/>
                <w:color w:val="000000"/>
                <w:sz w:val="20"/>
                <w:szCs w:val="20"/>
              </w:rPr>
              <w:t>241.94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A86B1">
            <w:pPr>
              <w:wordWrap w:val="0"/>
              <w:jc w:val="right"/>
              <w:textAlignment w:val="center"/>
              <w:rPr>
                <w:rFonts w:hint="default" w:cs="宋体"/>
                <w:b/>
                <w:color w:val="000000"/>
                <w:sz w:val="20"/>
                <w:szCs w:val="20"/>
              </w:rPr>
            </w:pPr>
            <w:r>
              <w:rPr>
                <w:rFonts w:cs="宋体"/>
                <w:b/>
                <w:color w:val="000000"/>
                <w:sz w:val="20"/>
                <w:szCs w:val="20"/>
              </w:rPr>
              <w:t>141.69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3F28F">
            <w:pPr>
              <w:wordWrap w:val="0"/>
              <w:jc w:val="right"/>
              <w:textAlignment w:val="center"/>
              <w:rPr>
                <w:rFonts w:hint="default" w:cs="宋体"/>
                <w:b/>
                <w:color w:val="000000"/>
                <w:sz w:val="20"/>
                <w:szCs w:val="20"/>
              </w:rPr>
            </w:pPr>
            <w:r>
              <w:rPr>
                <w:rFonts w:cs="宋体"/>
                <w:b/>
                <w:color w:val="000000"/>
                <w:sz w:val="20"/>
                <w:szCs w:val="20"/>
              </w:rPr>
              <w:t>100.25</w:t>
            </w:r>
            <w:r>
              <w:rPr>
                <w:b/>
                <w:color w:val="000000"/>
                <w:sz w:val="20"/>
                <w:u w:color="auto"/>
              </w:rPr>
              <w:t xml:space="preserve"> </w:t>
            </w:r>
          </w:p>
        </w:tc>
      </w:tr>
      <w:tr w14:paraId="6EB9DD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63D9">
            <w:pPr>
              <w:textAlignment w:val="center"/>
              <w:rPr>
                <w:rFonts w:hint="default" w:cs="宋体"/>
                <w:color w:val="000000"/>
                <w:sz w:val="20"/>
                <w:szCs w:val="20"/>
              </w:rPr>
            </w:pPr>
            <w:r>
              <w:rPr>
                <w:rFonts w:cs="宋体"/>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DE214">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6B325">
            <w:pPr>
              <w:wordWrap w:val="0"/>
              <w:jc w:val="right"/>
              <w:textAlignment w:val="center"/>
              <w:rPr>
                <w:rFonts w:hint="default" w:cs="宋体"/>
                <w:b/>
                <w:color w:val="000000"/>
                <w:sz w:val="20"/>
                <w:szCs w:val="20"/>
              </w:rPr>
            </w:pPr>
            <w:r>
              <w:rPr>
                <w:rFonts w:cs="宋体"/>
                <w:color w:val="000000"/>
                <w:sz w:val="20"/>
                <w:szCs w:val="20"/>
              </w:rPr>
              <w:t>54.89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F45B5">
            <w:pPr>
              <w:wordWrap w:val="0"/>
              <w:jc w:val="right"/>
              <w:textAlignment w:val="center"/>
              <w:rPr>
                <w:rFonts w:hint="default" w:cs="宋体"/>
                <w:b/>
                <w:color w:val="000000"/>
                <w:sz w:val="20"/>
                <w:szCs w:val="20"/>
              </w:rPr>
            </w:pPr>
            <w:r>
              <w:rPr>
                <w:rFonts w:cs="宋体"/>
                <w:color w:val="000000"/>
                <w:sz w:val="20"/>
                <w:szCs w:val="20"/>
              </w:rPr>
              <w:t>54.89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D3554">
            <w:pPr>
              <w:wordWrap w:val="0"/>
              <w:jc w:val="right"/>
              <w:textAlignment w:val="center"/>
              <w:rPr>
                <w:rFonts w:hint="default" w:cs="宋体"/>
                <w:b/>
                <w:color w:val="000000"/>
                <w:sz w:val="20"/>
                <w:szCs w:val="20"/>
              </w:rPr>
            </w:pPr>
            <w:r>
              <w:rPr>
                <w:color w:val="000000"/>
                <w:sz w:val="20"/>
                <w:u w:color="auto"/>
              </w:rPr>
              <w:t xml:space="preserve"> </w:t>
            </w:r>
          </w:p>
        </w:tc>
      </w:tr>
      <w:tr w14:paraId="217663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E21F">
            <w:pPr>
              <w:textAlignment w:val="center"/>
              <w:rPr>
                <w:rFonts w:hint="default" w:cs="宋体"/>
                <w:color w:val="000000"/>
                <w:sz w:val="20"/>
                <w:szCs w:val="20"/>
              </w:rPr>
            </w:pPr>
            <w:r>
              <w:rPr>
                <w:rFonts w:cs="宋体"/>
                <w:color w:val="000000"/>
                <w:sz w:val="20"/>
                <w:szCs w:val="20"/>
              </w:rPr>
              <w:t>2070113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0C6D7">
            <w:pPr>
              <w:textAlignment w:val="center"/>
              <w:rPr>
                <w:rFonts w:hint="default" w:cs="宋体"/>
                <w:color w:val="000000"/>
                <w:sz w:val="20"/>
                <w:szCs w:val="20"/>
              </w:rPr>
            </w:pPr>
            <w:r>
              <w:rPr>
                <w:rFonts w:cs="宋体"/>
                <w:color w:val="000000"/>
                <w:sz w:val="20"/>
                <w:szCs w:val="20"/>
              </w:rPr>
              <w:t>旅游宣传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F4150">
            <w:pPr>
              <w:wordWrap w:val="0"/>
              <w:jc w:val="right"/>
              <w:textAlignment w:val="center"/>
              <w:rPr>
                <w:rFonts w:hint="default" w:cs="宋体"/>
                <w:b/>
                <w:color w:val="000000"/>
                <w:sz w:val="20"/>
                <w:szCs w:val="20"/>
              </w:rPr>
            </w:pPr>
            <w:r>
              <w:rPr>
                <w:rFonts w:cs="宋体"/>
                <w:color w:val="000000"/>
                <w:sz w:val="20"/>
                <w:szCs w:val="20"/>
              </w:rPr>
              <w:t>97.13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26D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0B744">
            <w:pPr>
              <w:wordWrap w:val="0"/>
              <w:jc w:val="right"/>
              <w:textAlignment w:val="center"/>
              <w:rPr>
                <w:rFonts w:hint="default" w:cs="宋体"/>
                <w:b/>
                <w:color w:val="000000"/>
                <w:sz w:val="20"/>
                <w:szCs w:val="20"/>
              </w:rPr>
            </w:pPr>
            <w:r>
              <w:rPr>
                <w:rFonts w:cs="宋体"/>
                <w:color w:val="000000"/>
                <w:sz w:val="20"/>
                <w:szCs w:val="20"/>
              </w:rPr>
              <w:t>97.13</w:t>
            </w:r>
            <w:r>
              <w:rPr>
                <w:color w:val="000000"/>
                <w:sz w:val="20"/>
                <w:u w:color="auto"/>
              </w:rPr>
              <w:t xml:space="preserve"> </w:t>
            </w:r>
          </w:p>
        </w:tc>
      </w:tr>
      <w:tr w14:paraId="6BE85F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25C2">
            <w:pPr>
              <w:textAlignment w:val="center"/>
              <w:rPr>
                <w:rFonts w:hint="default" w:cs="宋体"/>
                <w:color w:val="000000"/>
                <w:sz w:val="20"/>
                <w:szCs w:val="20"/>
              </w:rPr>
            </w:pPr>
            <w:r>
              <w:rPr>
                <w:rFonts w:cs="宋体"/>
                <w:color w:val="000000"/>
                <w:sz w:val="20"/>
                <w:szCs w:val="20"/>
              </w:rPr>
              <w:t>2070114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69C3A">
            <w:pPr>
              <w:textAlignment w:val="center"/>
              <w:rPr>
                <w:rFonts w:hint="default" w:cs="宋体"/>
                <w:color w:val="000000"/>
                <w:sz w:val="20"/>
                <w:szCs w:val="20"/>
              </w:rPr>
            </w:pPr>
            <w:r>
              <w:rPr>
                <w:rFonts w:cs="宋体"/>
                <w:color w:val="000000"/>
                <w:sz w:val="20"/>
                <w:szCs w:val="20"/>
              </w:rPr>
              <w:t>文化和旅游管理事务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D316D">
            <w:pPr>
              <w:wordWrap w:val="0"/>
              <w:jc w:val="right"/>
              <w:textAlignment w:val="center"/>
              <w:rPr>
                <w:rFonts w:hint="default" w:cs="宋体"/>
                <w:b/>
                <w:color w:val="000000"/>
                <w:sz w:val="20"/>
                <w:szCs w:val="20"/>
              </w:rPr>
            </w:pPr>
            <w:r>
              <w:rPr>
                <w:rFonts w:cs="宋体"/>
                <w:color w:val="000000"/>
                <w:sz w:val="20"/>
                <w:szCs w:val="20"/>
              </w:rPr>
              <w:t>89.92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E88F9">
            <w:pPr>
              <w:wordWrap w:val="0"/>
              <w:jc w:val="right"/>
              <w:textAlignment w:val="center"/>
              <w:rPr>
                <w:rFonts w:hint="default" w:cs="宋体"/>
                <w:b/>
                <w:color w:val="000000"/>
                <w:sz w:val="20"/>
                <w:szCs w:val="20"/>
              </w:rPr>
            </w:pPr>
            <w:r>
              <w:rPr>
                <w:rFonts w:cs="宋体"/>
                <w:color w:val="000000"/>
                <w:sz w:val="20"/>
                <w:szCs w:val="20"/>
              </w:rPr>
              <w:t>86.80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9B621">
            <w:pPr>
              <w:wordWrap w:val="0"/>
              <w:jc w:val="right"/>
              <w:textAlignment w:val="center"/>
              <w:rPr>
                <w:rFonts w:hint="default" w:cs="宋体"/>
                <w:b/>
                <w:color w:val="000000"/>
                <w:sz w:val="20"/>
                <w:szCs w:val="20"/>
              </w:rPr>
            </w:pPr>
            <w:r>
              <w:rPr>
                <w:rFonts w:cs="宋体"/>
                <w:color w:val="000000"/>
                <w:sz w:val="20"/>
                <w:szCs w:val="20"/>
              </w:rPr>
              <w:t>3.12</w:t>
            </w:r>
            <w:r>
              <w:rPr>
                <w:color w:val="000000"/>
                <w:sz w:val="20"/>
                <w:u w:color="auto"/>
              </w:rPr>
              <w:t xml:space="preserve"> </w:t>
            </w:r>
          </w:p>
        </w:tc>
      </w:tr>
      <w:tr w14:paraId="718662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7BD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0DA5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E0A2F">
            <w:pPr>
              <w:wordWrap w:val="0"/>
              <w:jc w:val="right"/>
              <w:textAlignment w:val="center"/>
              <w:rPr>
                <w:rFonts w:hint="default" w:cs="宋体"/>
                <w:b/>
                <w:color w:val="000000"/>
                <w:sz w:val="20"/>
                <w:szCs w:val="20"/>
              </w:rPr>
            </w:pPr>
            <w:r>
              <w:rPr>
                <w:rFonts w:cs="宋体"/>
                <w:b/>
                <w:color w:val="000000"/>
                <w:sz w:val="20"/>
                <w:szCs w:val="20"/>
              </w:rPr>
              <w:t>18.20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E0F04">
            <w:pPr>
              <w:wordWrap w:val="0"/>
              <w:jc w:val="right"/>
              <w:textAlignment w:val="center"/>
              <w:rPr>
                <w:rFonts w:hint="default" w:cs="宋体"/>
                <w:b/>
                <w:color w:val="000000"/>
                <w:sz w:val="20"/>
                <w:szCs w:val="20"/>
              </w:rPr>
            </w:pPr>
            <w:r>
              <w:rPr>
                <w:rFonts w:cs="宋体"/>
                <w:b/>
                <w:color w:val="000000"/>
                <w:sz w:val="20"/>
                <w:szCs w:val="20"/>
              </w:rPr>
              <w:t>18.20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8468F">
            <w:pPr>
              <w:wordWrap w:val="0"/>
              <w:jc w:val="right"/>
              <w:textAlignment w:val="center"/>
              <w:rPr>
                <w:rFonts w:hint="default" w:cs="宋体"/>
                <w:b/>
                <w:color w:val="000000"/>
                <w:sz w:val="20"/>
                <w:szCs w:val="20"/>
              </w:rPr>
            </w:pPr>
            <w:r>
              <w:rPr>
                <w:color w:val="000000"/>
                <w:sz w:val="20"/>
                <w:u w:color="auto"/>
              </w:rPr>
              <w:t xml:space="preserve"> </w:t>
            </w:r>
          </w:p>
        </w:tc>
      </w:tr>
      <w:tr w14:paraId="734E9C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0947">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D0C44">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B5A0C">
            <w:pPr>
              <w:wordWrap w:val="0"/>
              <w:jc w:val="right"/>
              <w:textAlignment w:val="center"/>
              <w:rPr>
                <w:rFonts w:hint="default" w:cs="宋体"/>
                <w:b/>
                <w:color w:val="000000"/>
                <w:sz w:val="20"/>
                <w:szCs w:val="20"/>
              </w:rPr>
            </w:pPr>
            <w:r>
              <w:rPr>
                <w:rFonts w:cs="宋体"/>
                <w:b/>
                <w:color w:val="000000"/>
                <w:sz w:val="20"/>
                <w:szCs w:val="20"/>
              </w:rPr>
              <w:t>17.98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84CCD">
            <w:pPr>
              <w:wordWrap w:val="0"/>
              <w:jc w:val="right"/>
              <w:textAlignment w:val="center"/>
              <w:rPr>
                <w:rFonts w:hint="default" w:cs="宋体"/>
                <w:b/>
                <w:color w:val="000000"/>
                <w:sz w:val="20"/>
                <w:szCs w:val="20"/>
              </w:rPr>
            </w:pPr>
            <w:r>
              <w:rPr>
                <w:rFonts w:cs="宋体"/>
                <w:b/>
                <w:color w:val="000000"/>
                <w:sz w:val="20"/>
                <w:szCs w:val="20"/>
              </w:rPr>
              <w:t>17.98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140B0">
            <w:pPr>
              <w:wordWrap w:val="0"/>
              <w:jc w:val="right"/>
              <w:textAlignment w:val="center"/>
              <w:rPr>
                <w:rFonts w:hint="default" w:cs="宋体"/>
                <w:b/>
                <w:color w:val="000000"/>
                <w:sz w:val="20"/>
                <w:szCs w:val="20"/>
              </w:rPr>
            </w:pPr>
            <w:r>
              <w:rPr>
                <w:color w:val="000000"/>
                <w:sz w:val="20"/>
                <w:u w:color="auto"/>
              </w:rPr>
              <w:t xml:space="preserve"> </w:t>
            </w:r>
          </w:p>
        </w:tc>
      </w:tr>
      <w:tr w14:paraId="67E5FD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F7E1">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E606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D691B">
            <w:pPr>
              <w:wordWrap w:val="0"/>
              <w:jc w:val="right"/>
              <w:textAlignment w:val="center"/>
              <w:rPr>
                <w:rFonts w:hint="default" w:cs="宋体"/>
                <w:b/>
                <w:color w:val="000000"/>
                <w:sz w:val="20"/>
                <w:szCs w:val="20"/>
              </w:rPr>
            </w:pPr>
            <w:r>
              <w:rPr>
                <w:rFonts w:cs="宋体"/>
                <w:color w:val="000000"/>
                <w:sz w:val="20"/>
                <w:szCs w:val="20"/>
              </w:rPr>
              <w:t>12.14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2D32E">
            <w:pPr>
              <w:wordWrap w:val="0"/>
              <w:jc w:val="right"/>
              <w:textAlignment w:val="center"/>
              <w:rPr>
                <w:rFonts w:hint="default" w:cs="宋体"/>
                <w:b/>
                <w:color w:val="000000"/>
                <w:sz w:val="20"/>
                <w:szCs w:val="20"/>
              </w:rPr>
            </w:pPr>
            <w:r>
              <w:rPr>
                <w:rFonts w:cs="宋体"/>
                <w:color w:val="000000"/>
                <w:sz w:val="20"/>
                <w:szCs w:val="20"/>
              </w:rPr>
              <w:t>12.14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31CED">
            <w:pPr>
              <w:wordWrap w:val="0"/>
              <w:jc w:val="right"/>
              <w:textAlignment w:val="center"/>
              <w:rPr>
                <w:rFonts w:hint="default" w:cs="宋体"/>
                <w:b/>
                <w:color w:val="000000"/>
                <w:sz w:val="20"/>
                <w:szCs w:val="20"/>
              </w:rPr>
            </w:pPr>
            <w:r>
              <w:rPr>
                <w:color w:val="000000"/>
                <w:sz w:val="20"/>
                <w:u w:color="auto"/>
              </w:rPr>
              <w:t xml:space="preserve"> </w:t>
            </w:r>
          </w:p>
        </w:tc>
      </w:tr>
      <w:tr w14:paraId="43CD77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04D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0198E">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E7831">
            <w:pPr>
              <w:wordWrap w:val="0"/>
              <w:jc w:val="right"/>
              <w:textAlignment w:val="center"/>
              <w:rPr>
                <w:rFonts w:hint="default" w:cs="宋体"/>
                <w:b/>
                <w:color w:val="000000"/>
                <w:sz w:val="20"/>
                <w:szCs w:val="20"/>
              </w:rPr>
            </w:pPr>
            <w:r>
              <w:rPr>
                <w:rFonts w:cs="宋体"/>
                <w:color w:val="000000"/>
                <w:sz w:val="20"/>
                <w:szCs w:val="20"/>
              </w:rPr>
              <w:t>5.84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4CB5B">
            <w:pPr>
              <w:wordWrap w:val="0"/>
              <w:jc w:val="right"/>
              <w:textAlignment w:val="center"/>
              <w:rPr>
                <w:rFonts w:hint="default" w:cs="宋体"/>
                <w:b/>
                <w:color w:val="000000"/>
                <w:sz w:val="20"/>
                <w:szCs w:val="20"/>
              </w:rPr>
            </w:pPr>
            <w:r>
              <w:rPr>
                <w:rFonts w:cs="宋体"/>
                <w:color w:val="000000"/>
                <w:sz w:val="20"/>
                <w:szCs w:val="20"/>
              </w:rPr>
              <w:t>5.84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ABB4A">
            <w:pPr>
              <w:wordWrap w:val="0"/>
              <w:jc w:val="right"/>
              <w:textAlignment w:val="center"/>
              <w:rPr>
                <w:rFonts w:hint="default" w:cs="宋体"/>
                <w:b/>
                <w:color w:val="000000"/>
                <w:sz w:val="20"/>
                <w:szCs w:val="20"/>
              </w:rPr>
            </w:pPr>
            <w:r>
              <w:rPr>
                <w:color w:val="000000"/>
                <w:sz w:val="20"/>
                <w:u w:color="auto"/>
              </w:rPr>
              <w:t xml:space="preserve"> </w:t>
            </w:r>
          </w:p>
        </w:tc>
      </w:tr>
      <w:tr w14:paraId="3F66E0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A3E2">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6520F">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CC3C0">
            <w:pPr>
              <w:wordWrap w:val="0"/>
              <w:jc w:val="right"/>
              <w:textAlignment w:val="center"/>
              <w:rPr>
                <w:rFonts w:hint="default" w:cs="宋体"/>
                <w:b/>
                <w:color w:val="000000"/>
                <w:sz w:val="20"/>
                <w:szCs w:val="20"/>
              </w:rPr>
            </w:pPr>
            <w:r>
              <w:rPr>
                <w:rFonts w:cs="宋体"/>
                <w:b/>
                <w:color w:val="000000"/>
                <w:sz w:val="20"/>
                <w:szCs w:val="20"/>
              </w:rPr>
              <w:t>0.21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8BD38">
            <w:pPr>
              <w:wordWrap w:val="0"/>
              <w:jc w:val="right"/>
              <w:textAlignment w:val="center"/>
              <w:rPr>
                <w:rFonts w:hint="default" w:cs="宋体"/>
                <w:b/>
                <w:color w:val="000000"/>
                <w:sz w:val="20"/>
                <w:szCs w:val="20"/>
              </w:rPr>
            </w:pPr>
            <w:r>
              <w:rPr>
                <w:rFonts w:cs="宋体"/>
                <w:b/>
                <w:color w:val="000000"/>
                <w:sz w:val="20"/>
                <w:szCs w:val="20"/>
              </w:rPr>
              <w:t>0.21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E7E25">
            <w:pPr>
              <w:wordWrap w:val="0"/>
              <w:jc w:val="right"/>
              <w:textAlignment w:val="center"/>
              <w:rPr>
                <w:rFonts w:hint="default" w:cs="宋体"/>
                <w:b/>
                <w:color w:val="000000"/>
                <w:sz w:val="20"/>
                <w:szCs w:val="20"/>
              </w:rPr>
            </w:pPr>
            <w:r>
              <w:rPr>
                <w:color w:val="000000"/>
                <w:sz w:val="20"/>
                <w:u w:color="auto"/>
              </w:rPr>
              <w:t xml:space="preserve"> </w:t>
            </w:r>
          </w:p>
        </w:tc>
      </w:tr>
      <w:tr w14:paraId="515731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E3A8">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7B9CF">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52499">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CF998">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6AA9">
            <w:pPr>
              <w:wordWrap w:val="0"/>
              <w:jc w:val="right"/>
              <w:textAlignment w:val="center"/>
              <w:rPr>
                <w:rFonts w:hint="default" w:cs="宋体"/>
                <w:b/>
                <w:color w:val="000000"/>
                <w:sz w:val="20"/>
                <w:szCs w:val="20"/>
              </w:rPr>
            </w:pPr>
            <w:r>
              <w:rPr>
                <w:color w:val="000000"/>
                <w:sz w:val="20"/>
                <w:u w:color="auto"/>
              </w:rPr>
              <w:t xml:space="preserve"> </w:t>
            </w:r>
          </w:p>
        </w:tc>
      </w:tr>
      <w:tr w14:paraId="3DB918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77A6">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2606C">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18604">
            <w:pPr>
              <w:wordWrap w:val="0"/>
              <w:jc w:val="right"/>
              <w:textAlignment w:val="center"/>
              <w:rPr>
                <w:rFonts w:hint="default" w:cs="宋体"/>
                <w:b/>
                <w:color w:val="000000"/>
                <w:sz w:val="20"/>
                <w:szCs w:val="20"/>
              </w:rPr>
            </w:pPr>
            <w:r>
              <w:rPr>
                <w:rFonts w:cs="宋体"/>
                <w:b/>
                <w:color w:val="000000"/>
                <w:sz w:val="20"/>
                <w:szCs w:val="20"/>
              </w:rPr>
              <w:t>6.19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AA37C">
            <w:pPr>
              <w:wordWrap w:val="0"/>
              <w:jc w:val="right"/>
              <w:textAlignment w:val="center"/>
              <w:rPr>
                <w:rFonts w:hint="default" w:cs="宋体"/>
                <w:b/>
                <w:color w:val="000000"/>
                <w:sz w:val="20"/>
                <w:szCs w:val="20"/>
              </w:rPr>
            </w:pPr>
            <w:r>
              <w:rPr>
                <w:rFonts w:cs="宋体"/>
                <w:b/>
                <w:color w:val="000000"/>
                <w:sz w:val="20"/>
                <w:szCs w:val="20"/>
              </w:rPr>
              <w:t>6.19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34CF9">
            <w:pPr>
              <w:wordWrap w:val="0"/>
              <w:jc w:val="right"/>
              <w:textAlignment w:val="center"/>
              <w:rPr>
                <w:rFonts w:hint="default" w:cs="宋体"/>
                <w:b/>
                <w:color w:val="000000"/>
                <w:sz w:val="20"/>
                <w:szCs w:val="20"/>
              </w:rPr>
            </w:pPr>
            <w:r>
              <w:rPr>
                <w:color w:val="000000"/>
                <w:sz w:val="20"/>
                <w:u w:color="auto"/>
              </w:rPr>
              <w:t xml:space="preserve"> </w:t>
            </w:r>
          </w:p>
        </w:tc>
      </w:tr>
      <w:tr w14:paraId="238EA9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99CC">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C2512">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1D1E3">
            <w:pPr>
              <w:wordWrap w:val="0"/>
              <w:jc w:val="right"/>
              <w:textAlignment w:val="center"/>
              <w:rPr>
                <w:rFonts w:hint="default" w:cs="宋体"/>
                <w:b/>
                <w:color w:val="000000"/>
                <w:sz w:val="20"/>
                <w:szCs w:val="20"/>
              </w:rPr>
            </w:pPr>
            <w:r>
              <w:rPr>
                <w:rFonts w:cs="宋体"/>
                <w:b/>
                <w:color w:val="000000"/>
                <w:sz w:val="20"/>
                <w:szCs w:val="20"/>
              </w:rPr>
              <w:t>6.19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024CB">
            <w:pPr>
              <w:wordWrap w:val="0"/>
              <w:jc w:val="right"/>
              <w:textAlignment w:val="center"/>
              <w:rPr>
                <w:rFonts w:hint="default" w:cs="宋体"/>
                <w:b/>
                <w:color w:val="000000"/>
                <w:sz w:val="20"/>
                <w:szCs w:val="20"/>
              </w:rPr>
            </w:pPr>
            <w:r>
              <w:rPr>
                <w:rFonts w:cs="宋体"/>
                <w:b/>
                <w:color w:val="000000"/>
                <w:sz w:val="20"/>
                <w:szCs w:val="20"/>
              </w:rPr>
              <w:t>6.19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8039A">
            <w:pPr>
              <w:wordWrap w:val="0"/>
              <w:jc w:val="right"/>
              <w:textAlignment w:val="center"/>
              <w:rPr>
                <w:rFonts w:hint="default" w:cs="宋体"/>
                <w:b/>
                <w:color w:val="000000"/>
                <w:sz w:val="20"/>
                <w:szCs w:val="20"/>
              </w:rPr>
            </w:pPr>
            <w:r>
              <w:rPr>
                <w:color w:val="000000"/>
                <w:sz w:val="20"/>
                <w:u w:color="auto"/>
              </w:rPr>
              <w:t xml:space="preserve"> </w:t>
            </w:r>
          </w:p>
        </w:tc>
      </w:tr>
      <w:tr w14:paraId="3D3D0F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CF49">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7E4DB">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D5C72">
            <w:pPr>
              <w:wordWrap w:val="0"/>
              <w:jc w:val="right"/>
              <w:textAlignment w:val="center"/>
              <w:rPr>
                <w:rFonts w:hint="default" w:cs="宋体"/>
                <w:b/>
                <w:color w:val="000000"/>
                <w:sz w:val="20"/>
                <w:szCs w:val="20"/>
              </w:rPr>
            </w:pPr>
            <w:r>
              <w:rPr>
                <w:rFonts w:cs="宋体"/>
                <w:color w:val="000000"/>
                <w:sz w:val="20"/>
                <w:szCs w:val="20"/>
              </w:rPr>
              <w:t>1.78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95D9A">
            <w:pPr>
              <w:wordWrap w:val="0"/>
              <w:jc w:val="right"/>
              <w:textAlignment w:val="center"/>
              <w:rPr>
                <w:rFonts w:hint="default" w:cs="宋体"/>
                <w:b/>
                <w:color w:val="000000"/>
                <w:sz w:val="20"/>
                <w:szCs w:val="20"/>
              </w:rPr>
            </w:pPr>
            <w:r>
              <w:rPr>
                <w:rFonts w:cs="宋体"/>
                <w:color w:val="000000"/>
                <w:sz w:val="20"/>
                <w:szCs w:val="20"/>
              </w:rPr>
              <w:t>1.78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0FE28">
            <w:pPr>
              <w:wordWrap w:val="0"/>
              <w:jc w:val="right"/>
              <w:textAlignment w:val="center"/>
              <w:rPr>
                <w:rFonts w:hint="default" w:cs="宋体"/>
                <w:b/>
                <w:color w:val="000000"/>
                <w:sz w:val="20"/>
                <w:szCs w:val="20"/>
              </w:rPr>
            </w:pPr>
            <w:r>
              <w:rPr>
                <w:color w:val="000000"/>
                <w:sz w:val="20"/>
                <w:u w:color="auto"/>
              </w:rPr>
              <w:t xml:space="preserve"> </w:t>
            </w:r>
          </w:p>
        </w:tc>
      </w:tr>
      <w:tr w14:paraId="5C3111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6325">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98495">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54820">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1AF09">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60F7">
            <w:pPr>
              <w:wordWrap w:val="0"/>
              <w:jc w:val="right"/>
              <w:textAlignment w:val="center"/>
              <w:rPr>
                <w:rFonts w:hint="default" w:cs="宋体"/>
                <w:b/>
                <w:color w:val="000000"/>
                <w:sz w:val="20"/>
                <w:szCs w:val="20"/>
              </w:rPr>
            </w:pPr>
            <w:r>
              <w:rPr>
                <w:color w:val="000000"/>
                <w:sz w:val="20"/>
                <w:u w:color="auto"/>
              </w:rPr>
              <w:t xml:space="preserve"> </w:t>
            </w:r>
          </w:p>
        </w:tc>
      </w:tr>
      <w:tr w14:paraId="0D8112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8739">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BF8E9">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E02FA">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34B63">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4AF02">
            <w:pPr>
              <w:wordWrap w:val="0"/>
              <w:jc w:val="right"/>
              <w:textAlignment w:val="center"/>
              <w:rPr>
                <w:rFonts w:hint="default" w:cs="宋体"/>
                <w:b/>
                <w:color w:val="000000"/>
                <w:sz w:val="20"/>
                <w:szCs w:val="20"/>
              </w:rPr>
            </w:pPr>
            <w:r>
              <w:rPr>
                <w:color w:val="000000"/>
                <w:sz w:val="20"/>
                <w:u w:color="auto"/>
              </w:rPr>
              <w:t xml:space="preserve"> </w:t>
            </w:r>
          </w:p>
        </w:tc>
      </w:tr>
      <w:tr w14:paraId="096E9F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15B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DE456">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53951">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8E4B3">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AA5EC">
            <w:pPr>
              <w:wordWrap w:val="0"/>
              <w:jc w:val="right"/>
              <w:textAlignment w:val="center"/>
              <w:rPr>
                <w:rFonts w:hint="default" w:cs="宋体"/>
                <w:b/>
                <w:color w:val="000000"/>
                <w:sz w:val="20"/>
                <w:szCs w:val="20"/>
              </w:rPr>
            </w:pPr>
            <w:r>
              <w:rPr>
                <w:color w:val="000000"/>
                <w:sz w:val="20"/>
                <w:u w:color="auto"/>
              </w:rPr>
              <w:t xml:space="preserve"> </w:t>
            </w:r>
          </w:p>
        </w:tc>
      </w:tr>
      <w:tr w14:paraId="16D64B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E37D">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FF5D9">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2877">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20D9C">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F5A81">
            <w:pPr>
              <w:wordWrap w:val="0"/>
              <w:jc w:val="right"/>
              <w:textAlignment w:val="center"/>
              <w:rPr>
                <w:rFonts w:hint="default" w:cs="宋体"/>
                <w:b/>
                <w:color w:val="000000"/>
                <w:sz w:val="20"/>
                <w:szCs w:val="20"/>
              </w:rPr>
            </w:pPr>
            <w:r>
              <w:rPr>
                <w:color w:val="000000"/>
                <w:sz w:val="20"/>
                <w:u w:color="auto"/>
              </w:rPr>
              <w:t xml:space="preserve"> </w:t>
            </w:r>
          </w:p>
        </w:tc>
      </w:tr>
    </w:tbl>
    <w:p w14:paraId="068ABC9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8FFB2ED">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252878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4EF692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30BEBA2">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7F2F29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重庆市城口县黄安坝亢谷景区管理委员会（本级）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7F2F4D90">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4BFA47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69CF40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15691E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CFC995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821B4B5">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30DE2C7">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3AC512E">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D5FB69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87A048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B9A57B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84CEDB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DAE03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F354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AB394B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F16D80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EF30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833FE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CD94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C299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8E093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C72AF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858E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07886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114BA1">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9630B1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7AF0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E2A8B6">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F202F">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5FBB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0772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C31834">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CAA79">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0F22F8">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7A62D3">
            <w:pPr>
              <w:spacing w:line="200" w:lineRule="exact"/>
              <w:jc w:val="center"/>
              <w:rPr>
                <w:rFonts w:hint="default" w:cs="宋体"/>
                <w:b/>
                <w:color w:val="000000"/>
                <w:sz w:val="18"/>
                <w:szCs w:val="18"/>
              </w:rPr>
            </w:pPr>
          </w:p>
        </w:tc>
      </w:tr>
      <w:tr w14:paraId="553278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E7A4D">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A0110">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7F79">
            <w:pPr>
              <w:wordWrap w:val="0"/>
              <w:spacing w:line="200" w:lineRule="exact"/>
              <w:jc w:val="right"/>
              <w:textAlignment w:val="center"/>
              <w:rPr>
                <w:rFonts w:hint="default" w:cs="宋体"/>
                <w:color w:val="000000"/>
                <w:sz w:val="18"/>
                <w:szCs w:val="18"/>
              </w:rPr>
            </w:pPr>
            <w:r>
              <w:rPr>
                <w:rFonts w:cs="宋体"/>
                <w:color w:val="000000"/>
                <w:sz w:val="18"/>
                <w:szCs w:val="18"/>
              </w:rPr>
              <w:t>160.69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4ABBB">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ACFD3">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82F4">
            <w:pPr>
              <w:wordWrap w:val="0"/>
              <w:spacing w:line="200" w:lineRule="exact"/>
              <w:jc w:val="right"/>
              <w:textAlignment w:val="center"/>
              <w:rPr>
                <w:rFonts w:hint="default" w:cs="宋体"/>
                <w:color w:val="000000"/>
                <w:sz w:val="18"/>
                <w:szCs w:val="18"/>
              </w:rPr>
            </w:pPr>
            <w:r>
              <w:rPr>
                <w:rFonts w:cs="宋体"/>
                <w:color w:val="000000"/>
                <w:sz w:val="18"/>
                <w:szCs w:val="18"/>
              </w:rPr>
              <w:t>15.99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B0B2D">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20B2D">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22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2BDD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DDC6D">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40BB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FF0D">
            <w:pPr>
              <w:wordWrap w:val="0"/>
              <w:spacing w:line="200" w:lineRule="exact"/>
              <w:jc w:val="right"/>
              <w:textAlignment w:val="center"/>
              <w:rPr>
                <w:rFonts w:hint="default" w:cs="宋体"/>
                <w:color w:val="000000"/>
                <w:sz w:val="18"/>
                <w:szCs w:val="18"/>
              </w:rPr>
            </w:pPr>
            <w:r>
              <w:rPr>
                <w:rFonts w:cs="宋体"/>
                <w:color w:val="000000"/>
                <w:sz w:val="18"/>
                <w:szCs w:val="18"/>
              </w:rPr>
              <w:t>33.02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FD43A">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014E7">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EEB0">
            <w:pPr>
              <w:wordWrap w:val="0"/>
              <w:spacing w:line="200" w:lineRule="exact"/>
              <w:jc w:val="right"/>
              <w:textAlignment w:val="center"/>
              <w:rPr>
                <w:rFonts w:hint="default" w:cs="宋体"/>
                <w:color w:val="000000"/>
                <w:sz w:val="18"/>
                <w:szCs w:val="18"/>
              </w:rPr>
            </w:pPr>
            <w:r>
              <w:rPr>
                <w:rFonts w:cs="宋体"/>
                <w:color w:val="000000"/>
                <w:sz w:val="18"/>
                <w:szCs w:val="18"/>
              </w:rPr>
              <w:t>2.75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DC616">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2D5F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6F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BB7A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12ABC">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F503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4FA0">
            <w:pPr>
              <w:wordWrap w:val="0"/>
              <w:spacing w:line="200" w:lineRule="exact"/>
              <w:jc w:val="right"/>
              <w:textAlignment w:val="center"/>
              <w:rPr>
                <w:rFonts w:hint="default" w:cs="宋体"/>
                <w:color w:val="000000"/>
                <w:sz w:val="18"/>
                <w:szCs w:val="18"/>
              </w:rPr>
            </w:pPr>
            <w:r>
              <w:rPr>
                <w:rFonts w:cs="宋体"/>
                <w:color w:val="000000"/>
                <w:sz w:val="18"/>
                <w:szCs w:val="18"/>
              </w:rPr>
              <w:t>10.41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3D81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B076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AE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E8618">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C1B7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73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6C76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EC0F9">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6C55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8269">
            <w:pPr>
              <w:wordWrap w:val="0"/>
              <w:spacing w:line="200" w:lineRule="exact"/>
              <w:jc w:val="right"/>
              <w:textAlignment w:val="center"/>
              <w:rPr>
                <w:rFonts w:hint="default" w:cs="宋体"/>
                <w:color w:val="000000"/>
                <w:sz w:val="18"/>
                <w:szCs w:val="18"/>
              </w:rPr>
            </w:pPr>
            <w:r>
              <w:rPr>
                <w:rFonts w:cs="宋体"/>
                <w:color w:val="000000"/>
                <w:sz w:val="18"/>
                <w:szCs w:val="18"/>
              </w:rPr>
              <w:t>47.59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7E7DE">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CE6A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2E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338A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1741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5F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DC9E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F25BA">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6788F">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F4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BBDDF">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0A9F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0D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E5D1D">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147D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07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BD05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06CA3">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C1D3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830F">
            <w:pPr>
              <w:wordWrap w:val="0"/>
              <w:spacing w:line="200" w:lineRule="exact"/>
              <w:jc w:val="right"/>
              <w:textAlignment w:val="center"/>
              <w:rPr>
                <w:rFonts w:hint="default" w:cs="宋体"/>
                <w:color w:val="000000"/>
                <w:sz w:val="18"/>
                <w:szCs w:val="18"/>
              </w:rPr>
            </w:pPr>
            <w:r>
              <w:rPr>
                <w:rFonts w:cs="宋体"/>
                <w:color w:val="000000"/>
                <w:sz w:val="18"/>
                <w:szCs w:val="18"/>
              </w:rPr>
              <w:t>35.30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5E0F2">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3DC42">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F1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151A2">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FCEF5">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66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E568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4AA7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FABEB">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9FFD">
            <w:pPr>
              <w:wordWrap w:val="0"/>
              <w:spacing w:line="200" w:lineRule="exact"/>
              <w:jc w:val="right"/>
              <w:textAlignment w:val="center"/>
              <w:rPr>
                <w:rFonts w:hint="default" w:cs="宋体"/>
                <w:color w:val="000000"/>
                <w:sz w:val="18"/>
                <w:szCs w:val="18"/>
              </w:rPr>
            </w:pPr>
            <w:r>
              <w:rPr>
                <w:rFonts w:cs="宋体"/>
                <w:color w:val="000000"/>
                <w:sz w:val="18"/>
                <w:szCs w:val="18"/>
              </w:rPr>
              <w:t>12.14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A649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592A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4022">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9DB3D">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D877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37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E882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CE3D0">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FD01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16CB">
            <w:pPr>
              <w:wordWrap w:val="0"/>
              <w:spacing w:line="200" w:lineRule="exact"/>
              <w:jc w:val="right"/>
              <w:textAlignment w:val="center"/>
              <w:rPr>
                <w:rFonts w:hint="default" w:cs="宋体"/>
                <w:color w:val="000000"/>
                <w:sz w:val="18"/>
                <w:szCs w:val="18"/>
              </w:rPr>
            </w:pPr>
            <w:r>
              <w:rPr>
                <w:rFonts w:cs="宋体"/>
                <w:color w:val="000000"/>
                <w:sz w:val="18"/>
                <w:szCs w:val="18"/>
              </w:rPr>
              <w:t>5.84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E8510">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D7EE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9035">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213E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1CB2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71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7692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1088D">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7159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9DA0">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CE0B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1BAC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1F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C74CE">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0F68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35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1969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EA834">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8096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D0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45145">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098CC">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DE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D9A8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F5AD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7E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C10E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92F5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0049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89A9">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3DBD6">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B51B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AA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F0A53">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11E0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13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2B46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A8BC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2C95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82E9">
            <w:pPr>
              <w:wordWrap w:val="0"/>
              <w:spacing w:line="200" w:lineRule="exact"/>
              <w:jc w:val="right"/>
              <w:textAlignment w:val="center"/>
              <w:rPr>
                <w:rFonts w:hint="default" w:cs="宋体"/>
                <w:color w:val="000000"/>
                <w:sz w:val="18"/>
                <w:szCs w:val="18"/>
              </w:rPr>
            </w:pPr>
            <w:r>
              <w:rPr>
                <w:rFonts w:cs="宋体"/>
                <w:color w:val="000000"/>
                <w:sz w:val="18"/>
                <w:szCs w:val="18"/>
              </w:rPr>
              <w:t>9.98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A33EE">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91CA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C2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E06F1">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738E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E0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72FC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A8FF9">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036A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6D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E0C6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EAC1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F89B">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7654A">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27BD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3B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0FE3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26CAF">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D85CC">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3F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D55A2">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7042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6D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FE86F">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0C02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AA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6629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85BF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EACD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5B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600F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3A4BF">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37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C8AD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89DC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A7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7C28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3E8A5">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8624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FA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608B4">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179C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CA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D839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B9F5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0F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53BD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3DBC7">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616D3">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25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6E92D">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311C8">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B6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833FF">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191F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F6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8078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9CE28">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96459">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74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C89E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40F3F">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15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8A10D">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D4980">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56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2584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7C170">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7794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E03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C3E65">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FCE3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37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7AC4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237D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1D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46BC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CF6EA">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E49B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52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126E2">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9274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B1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B545A">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A957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06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EF9E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6FC54">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FA5D5">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1F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0BEE8">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21AB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DB17">
            <w:pPr>
              <w:wordWrap w:val="0"/>
              <w:spacing w:line="200" w:lineRule="exact"/>
              <w:jc w:val="right"/>
              <w:textAlignment w:val="center"/>
              <w:rPr>
                <w:rFonts w:hint="default" w:cs="宋体"/>
                <w:color w:val="000000"/>
                <w:sz w:val="18"/>
                <w:szCs w:val="18"/>
              </w:rPr>
            </w:pPr>
            <w:r>
              <w:rPr>
                <w:rFonts w:cs="宋体"/>
                <w:color w:val="000000"/>
                <w:sz w:val="18"/>
                <w:szCs w:val="18"/>
              </w:rPr>
              <w:t>1.85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E78F9">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5843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25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CC30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19916">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0F21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89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7275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EC4D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69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37FF8">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3219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35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C392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382A5">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9A38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DE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5CF62">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A6B4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2B7F">
            <w:pPr>
              <w:wordWrap w:val="0"/>
              <w:spacing w:line="200" w:lineRule="exact"/>
              <w:jc w:val="right"/>
              <w:textAlignment w:val="center"/>
              <w:rPr>
                <w:rFonts w:hint="default" w:cs="宋体"/>
                <w:color w:val="000000"/>
                <w:sz w:val="18"/>
                <w:szCs w:val="18"/>
              </w:rPr>
            </w:pPr>
            <w:r>
              <w:rPr>
                <w:rFonts w:cs="宋体"/>
                <w:color w:val="000000"/>
                <w:sz w:val="18"/>
                <w:szCs w:val="18"/>
              </w:rPr>
              <w:t>5.54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A75A4">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02D2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7E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E6A4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05EBA">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B61A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42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0EC4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151CC">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A895">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D1ED2">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D56A8">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5C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5595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E80EA">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24A17">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C2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BD57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676B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07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99622">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618C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E2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0E5C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C7C6D">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6E16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57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23DDB">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0E1A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0E48">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05519">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1D89D">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A1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4B5D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4C4A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CCD9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59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E3A13">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718D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4C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E0288">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4AB8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E9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929B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5337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0142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00DE1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32739">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F144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FD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FD073">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BB5B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FE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6F70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BD7F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8D13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44A0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E76F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E13E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1B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DE99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55FE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4F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079F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61FC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DB1D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4583A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39BD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3119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83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8633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068D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EC21">
            <w:pPr>
              <w:spacing w:line="200" w:lineRule="exact"/>
              <w:jc w:val="right"/>
              <w:rPr>
                <w:rFonts w:hint="default" w:cs="宋体"/>
                <w:color w:val="000000"/>
                <w:sz w:val="18"/>
                <w:szCs w:val="18"/>
              </w:rPr>
            </w:pPr>
          </w:p>
        </w:tc>
      </w:tr>
      <w:tr w14:paraId="39B9F9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EED0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ADA6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3E65F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16B3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0F74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F1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FAA5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A143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2EB1">
            <w:pPr>
              <w:spacing w:line="200" w:lineRule="exact"/>
              <w:jc w:val="right"/>
              <w:rPr>
                <w:rFonts w:hint="default" w:cs="宋体"/>
                <w:color w:val="000000"/>
                <w:sz w:val="18"/>
                <w:szCs w:val="18"/>
              </w:rPr>
            </w:pPr>
          </w:p>
        </w:tc>
      </w:tr>
      <w:tr w14:paraId="3DEF8F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6DC2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9038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BF5B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7EB31">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899B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3C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09A5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CE1E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A8D8">
            <w:pPr>
              <w:spacing w:line="200" w:lineRule="exact"/>
              <w:jc w:val="right"/>
              <w:rPr>
                <w:rFonts w:hint="default" w:cs="宋体"/>
                <w:color w:val="000000"/>
                <w:sz w:val="18"/>
                <w:szCs w:val="18"/>
              </w:rPr>
            </w:pPr>
          </w:p>
        </w:tc>
      </w:tr>
      <w:tr w14:paraId="26640E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9B74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403A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3AC79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8809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D1BD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56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29C4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18F6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5462">
            <w:pPr>
              <w:spacing w:line="200" w:lineRule="exact"/>
              <w:jc w:val="right"/>
              <w:rPr>
                <w:rFonts w:hint="default" w:cs="宋体"/>
                <w:color w:val="000000"/>
                <w:sz w:val="18"/>
                <w:szCs w:val="18"/>
              </w:rPr>
            </w:pPr>
          </w:p>
        </w:tc>
      </w:tr>
      <w:tr w14:paraId="2A48811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0E64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3E4E0">
            <w:pPr>
              <w:wordWrap w:val="0"/>
              <w:spacing w:line="200" w:lineRule="exact"/>
              <w:jc w:val="right"/>
              <w:textAlignment w:val="bottom"/>
              <w:rPr>
                <w:rFonts w:hint="default" w:cs="宋体"/>
                <w:color w:val="000000"/>
                <w:sz w:val="18"/>
                <w:szCs w:val="18"/>
              </w:rPr>
            </w:pPr>
            <w:r>
              <w:rPr>
                <w:rFonts w:cs="宋体"/>
                <w:color w:val="000000"/>
                <w:sz w:val="18"/>
                <w:szCs w:val="18"/>
              </w:rPr>
              <w:t>160.69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F6757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958BD">
            <w:pPr>
              <w:wordWrap w:val="0"/>
              <w:spacing w:line="200" w:lineRule="exact"/>
              <w:jc w:val="right"/>
              <w:textAlignment w:val="center"/>
              <w:rPr>
                <w:rFonts w:hint="default" w:cs="宋体"/>
                <w:color w:val="000000"/>
                <w:sz w:val="18"/>
                <w:szCs w:val="18"/>
              </w:rPr>
            </w:pPr>
            <w:r>
              <w:rPr>
                <w:rFonts w:cs="宋体"/>
                <w:color w:val="000000"/>
                <w:sz w:val="18"/>
                <w:szCs w:val="18"/>
              </w:rPr>
              <w:t>15.99</w:t>
            </w:r>
            <w:r>
              <w:rPr>
                <w:color w:val="000000"/>
                <w:sz w:val="18"/>
                <w:u w:color="auto"/>
              </w:rPr>
              <w:t xml:space="preserve"> </w:t>
            </w:r>
          </w:p>
        </w:tc>
      </w:tr>
    </w:tbl>
    <w:p w14:paraId="46EA0A8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647A59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A28941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CCC7DB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6E5708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重庆市城口县黄安坝亢谷景区管理委员会（本级）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7B6EEA5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99798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0E0EA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B44D6B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AF42190">
            <w:pPr>
              <w:jc w:val="right"/>
              <w:textAlignment w:val="bottom"/>
              <w:rPr>
                <w:rFonts w:hint="default" w:cs="宋体"/>
                <w:color w:val="000000"/>
                <w:sz w:val="20"/>
                <w:szCs w:val="20"/>
              </w:rPr>
            </w:pPr>
            <w:r>
              <w:rPr>
                <w:rFonts w:cs="宋体"/>
                <w:color w:val="000000"/>
                <w:sz w:val="20"/>
                <w:szCs w:val="20"/>
              </w:rPr>
              <w:t>公开07表</w:t>
            </w:r>
          </w:p>
        </w:tc>
      </w:tr>
      <w:tr w14:paraId="3EE33B16">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9575A9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44187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51F2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712A6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43DE19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1755E6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88828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E880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9D457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DC88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09EFAA">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BE516">
            <w:pPr>
              <w:jc w:val="center"/>
              <w:textAlignment w:val="center"/>
              <w:rPr>
                <w:rFonts w:hint="default" w:cs="宋体"/>
                <w:b/>
                <w:color w:val="000000"/>
                <w:sz w:val="20"/>
                <w:szCs w:val="20"/>
              </w:rPr>
            </w:pPr>
            <w:r>
              <w:rPr>
                <w:rFonts w:cs="宋体"/>
                <w:b/>
                <w:color w:val="000000"/>
                <w:sz w:val="20"/>
                <w:szCs w:val="20"/>
              </w:rPr>
              <w:t>年末结转和结余</w:t>
            </w:r>
          </w:p>
        </w:tc>
      </w:tr>
      <w:tr w14:paraId="49034BB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E1D7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C4FB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52F34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4067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1A3E0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6BC281">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B377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D02CC">
            <w:pPr>
              <w:jc w:val="center"/>
              <w:rPr>
                <w:rFonts w:hint="default" w:cs="宋体"/>
                <w:b/>
                <w:color w:val="000000"/>
                <w:sz w:val="20"/>
                <w:szCs w:val="20"/>
              </w:rPr>
            </w:pPr>
          </w:p>
        </w:tc>
      </w:tr>
      <w:tr w14:paraId="1102A45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B722E">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CC19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B4D42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1F4F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807EF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0EC82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7088A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072DC">
            <w:pPr>
              <w:jc w:val="center"/>
              <w:rPr>
                <w:rFonts w:hint="default" w:cs="宋体"/>
                <w:b/>
                <w:color w:val="000000"/>
                <w:sz w:val="20"/>
                <w:szCs w:val="20"/>
              </w:rPr>
            </w:pPr>
          </w:p>
        </w:tc>
      </w:tr>
      <w:tr w14:paraId="26576F7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B4EE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C001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98C6C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0DE8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B532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6EC0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C260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FE083">
            <w:pPr>
              <w:jc w:val="center"/>
              <w:rPr>
                <w:rFonts w:hint="default" w:cs="宋体"/>
                <w:b/>
                <w:color w:val="000000"/>
                <w:sz w:val="20"/>
                <w:szCs w:val="20"/>
              </w:rPr>
            </w:pPr>
          </w:p>
        </w:tc>
      </w:tr>
      <w:tr w14:paraId="1731AEA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4C19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1D7C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15E3C">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EFCBC">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1BDC5">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67808">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EA138">
            <w:pPr>
              <w:wordWrap w:val="0"/>
              <w:jc w:val="right"/>
              <w:textAlignment w:val="center"/>
              <w:rPr>
                <w:rFonts w:hint="default" w:cs="宋体"/>
                <w:b/>
                <w:color w:val="000000"/>
                <w:sz w:val="20"/>
                <w:szCs w:val="20"/>
              </w:rPr>
            </w:pPr>
            <w:r>
              <w:rPr>
                <w:b/>
                <w:color w:val="000000"/>
                <w:sz w:val="20"/>
                <w:u w:color="auto"/>
              </w:rPr>
              <w:t xml:space="preserve"> </w:t>
            </w:r>
          </w:p>
        </w:tc>
      </w:tr>
    </w:tbl>
    <w:p w14:paraId="5F879C1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30F517C">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CC8F65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A3C074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A0CE55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8BC60F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重庆市城口县黄安坝亢谷景区管理委员会（本级）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D1D0D3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83AFA85">
            <w:pPr>
              <w:jc w:val="right"/>
              <w:textAlignment w:val="bottom"/>
              <w:rPr>
                <w:rFonts w:hint="default" w:cs="宋体"/>
                <w:color w:val="000000"/>
                <w:sz w:val="20"/>
                <w:szCs w:val="20"/>
              </w:rPr>
            </w:pPr>
            <w:r>
              <w:rPr>
                <w:rFonts w:cs="宋体"/>
                <w:color w:val="000000"/>
                <w:sz w:val="20"/>
                <w:szCs w:val="20"/>
              </w:rPr>
              <w:t>公开08表</w:t>
            </w:r>
          </w:p>
        </w:tc>
      </w:tr>
      <w:tr w14:paraId="161C8ABC">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D2BB52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09D332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A1BD0E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37AA4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8CB1C7">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CE1A21">
            <w:pPr>
              <w:jc w:val="center"/>
              <w:textAlignment w:val="bottom"/>
              <w:rPr>
                <w:rFonts w:hint="default" w:cs="宋体"/>
                <w:b/>
                <w:color w:val="000000"/>
                <w:sz w:val="20"/>
                <w:szCs w:val="20"/>
              </w:rPr>
            </w:pPr>
            <w:r>
              <w:rPr>
                <w:rFonts w:cs="宋体"/>
                <w:b/>
                <w:color w:val="000000"/>
                <w:sz w:val="20"/>
                <w:szCs w:val="20"/>
              </w:rPr>
              <w:t>本年支出</w:t>
            </w:r>
          </w:p>
        </w:tc>
      </w:tr>
      <w:tr w14:paraId="321E91D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D3BAC">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BC949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30523">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B4273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0E9668">
            <w:pPr>
              <w:jc w:val="center"/>
              <w:textAlignment w:val="center"/>
              <w:rPr>
                <w:rFonts w:hint="default" w:cs="宋体"/>
                <w:b/>
                <w:color w:val="000000"/>
                <w:sz w:val="20"/>
                <w:szCs w:val="20"/>
              </w:rPr>
            </w:pPr>
            <w:r>
              <w:rPr>
                <w:rFonts w:cs="宋体"/>
                <w:b/>
                <w:color w:val="000000"/>
                <w:sz w:val="20"/>
                <w:szCs w:val="20"/>
              </w:rPr>
              <w:t>项目支出</w:t>
            </w:r>
          </w:p>
        </w:tc>
      </w:tr>
      <w:tr w14:paraId="3D6472A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7C9E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7C083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1FF3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5519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5044D">
            <w:pPr>
              <w:jc w:val="center"/>
              <w:rPr>
                <w:rFonts w:hint="default" w:cs="宋体"/>
                <w:b/>
                <w:color w:val="000000"/>
                <w:sz w:val="20"/>
                <w:szCs w:val="20"/>
              </w:rPr>
            </w:pPr>
          </w:p>
        </w:tc>
      </w:tr>
      <w:tr w14:paraId="3BB97BB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7837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DC69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A0F3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E13A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01DFE2">
            <w:pPr>
              <w:jc w:val="center"/>
              <w:rPr>
                <w:rFonts w:hint="default" w:cs="宋体"/>
                <w:b/>
                <w:color w:val="000000"/>
                <w:sz w:val="20"/>
                <w:szCs w:val="20"/>
              </w:rPr>
            </w:pPr>
          </w:p>
        </w:tc>
      </w:tr>
      <w:tr w14:paraId="29C23237">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53C0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E225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81D4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C2AC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5688E6">
            <w:pPr>
              <w:jc w:val="center"/>
              <w:rPr>
                <w:rFonts w:hint="default" w:cs="宋体"/>
                <w:b/>
                <w:color w:val="000000"/>
                <w:sz w:val="20"/>
                <w:szCs w:val="20"/>
              </w:rPr>
            </w:pPr>
          </w:p>
        </w:tc>
      </w:tr>
      <w:tr w14:paraId="677CC83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48A1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68597">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F108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C027A">
            <w:pPr>
              <w:wordWrap w:val="0"/>
              <w:jc w:val="right"/>
              <w:textAlignment w:val="center"/>
              <w:rPr>
                <w:rFonts w:hint="default" w:cs="宋体"/>
                <w:b/>
                <w:color w:val="000000"/>
                <w:sz w:val="20"/>
                <w:szCs w:val="20"/>
              </w:rPr>
            </w:pPr>
            <w:r>
              <w:rPr>
                <w:b/>
                <w:color w:val="000000"/>
                <w:sz w:val="20"/>
                <w:u w:color="auto"/>
              </w:rPr>
              <w:t xml:space="preserve"> </w:t>
            </w:r>
          </w:p>
        </w:tc>
      </w:tr>
    </w:tbl>
    <w:p w14:paraId="1E236CD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897D7E9">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394B8F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C0703F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F93A6A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473A88F">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FF69E96">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EF53B9D">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9C80523">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B22D08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8AD2F05">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重庆市城口县黄安坝亢谷景区管理委员会（本级）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ACCF923">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08BBBBE">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378499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38DFF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32A94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F9C33B">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87F8B1">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72F34D">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D0F563">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3216E1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2FA32F">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84CD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1E4F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68B514">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6332B5">
            <w:pPr>
              <w:spacing w:line="200" w:lineRule="exact"/>
              <w:jc w:val="right"/>
              <w:textAlignment w:val="bottom"/>
              <w:rPr>
                <w:rFonts w:hint="default" w:cs="宋体"/>
                <w:color w:val="000000"/>
                <w:sz w:val="16"/>
                <w:szCs w:val="16"/>
              </w:rPr>
            </w:pPr>
            <w:r>
              <w:rPr>
                <w:rFonts w:cs="宋体"/>
                <w:color w:val="000000"/>
                <w:sz w:val="16"/>
                <w:szCs w:val="16"/>
              </w:rPr>
              <w:t>15.99</w:t>
            </w:r>
            <w:r>
              <w:rPr>
                <w:color w:val="000000"/>
                <w:sz w:val="16"/>
                <w:u w:color="auto"/>
              </w:rPr>
              <w:t xml:space="preserve"> </w:t>
            </w:r>
          </w:p>
        </w:tc>
      </w:tr>
      <w:tr w14:paraId="630CA7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D88BC5">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554C6">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5D31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4B2011">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56917">
            <w:pPr>
              <w:spacing w:line="200" w:lineRule="exact"/>
              <w:jc w:val="right"/>
              <w:textAlignment w:val="bottom"/>
              <w:rPr>
                <w:rFonts w:hint="default" w:cs="宋体"/>
                <w:color w:val="000000"/>
                <w:sz w:val="16"/>
                <w:szCs w:val="16"/>
              </w:rPr>
            </w:pPr>
            <w:r>
              <w:rPr>
                <w:rFonts w:cs="宋体"/>
                <w:color w:val="000000"/>
                <w:sz w:val="16"/>
                <w:szCs w:val="16"/>
              </w:rPr>
              <w:t>15.99</w:t>
            </w:r>
            <w:r>
              <w:rPr>
                <w:color w:val="000000"/>
                <w:sz w:val="16"/>
                <w:u w:color="auto"/>
              </w:rPr>
              <w:t xml:space="preserve"> </w:t>
            </w:r>
          </w:p>
        </w:tc>
      </w:tr>
      <w:tr w14:paraId="347E28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D7FE82">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7C21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B6E1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99C1C1">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D47ED">
            <w:pPr>
              <w:spacing w:line="200" w:lineRule="exact"/>
              <w:jc w:val="right"/>
              <w:textAlignment w:val="bottom"/>
              <w:rPr>
                <w:rFonts w:hint="default" w:cs="宋体"/>
                <w:color w:val="000000"/>
                <w:sz w:val="16"/>
                <w:szCs w:val="16"/>
              </w:rPr>
            </w:pPr>
            <w:r>
              <w:rPr>
                <w:color w:val="000000"/>
                <w:sz w:val="16"/>
                <w:u w:color="auto"/>
              </w:rPr>
              <w:t xml:space="preserve"> </w:t>
            </w:r>
          </w:p>
        </w:tc>
      </w:tr>
      <w:tr w14:paraId="7BE715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1BA493">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04AD4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800DD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6CBF8A">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E5B87A">
            <w:pPr>
              <w:spacing w:line="200" w:lineRule="exact"/>
              <w:jc w:val="center"/>
              <w:textAlignment w:val="center"/>
              <w:rPr>
                <w:rFonts w:hint="default" w:cs="宋体"/>
                <w:color w:val="000000"/>
                <w:sz w:val="16"/>
                <w:szCs w:val="16"/>
              </w:rPr>
            </w:pPr>
            <w:r>
              <w:rPr>
                <w:rFonts w:cs="宋体"/>
                <w:color w:val="000000"/>
                <w:sz w:val="16"/>
                <w:szCs w:val="16"/>
              </w:rPr>
              <w:t>—</w:t>
            </w:r>
          </w:p>
        </w:tc>
      </w:tr>
      <w:tr w14:paraId="6CAFEB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8D3486">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CB3B6">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74BF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3D0D5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BAAA7">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25D181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5EE0CA">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C79F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6F100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020830">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95B2C0">
            <w:pPr>
              <w:spacing w:line="200" w:lineRule="exact"/>
              <w:jc w:val="right"/>
              <w:textAlignment w:val="bottom"/>
              <w:rPr>
                <w:rFonts w:hint="default" w:cs="宋体"/>
                <w:color w:val="000000"/>
                <w:sz w:val="16"/>
                <w:szCs w:val="16"/>
              </w:rPr>
            </w:pPr>
            <w:r>
              <w:rPr>
                <w:color w:val="000000"/>
                <w:sz w:val="16"/>
                <w:u w:color="auto"/>
              </w:rPr>
              <w:t xml:space="preserve"> </w:t>
            </w:r>
          </w:p>
        </w:tc>
      </w:tr>
      <w:tr w14:paraId="58D14D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B60441">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2FD05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758F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0181D2">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1A01E">
            <w:pPr>
              <w:spacing w:line="200" w:lineRule="exact"/>
              <w:jc w:val="right"/>
              <w:textAlignment w:val="bottom"/>
              <w:rPr>
                <w:rFonts w:hint="default" w:cs="宋体"/>
                <w:color w:val="000000"/>
                <w:sz w:val="16"/>
                <w:szCs w:val="16"/>
              </w:rPr>
            </w:pPr>
            <w:r>
              <w:rPr>
                <w:color w:val="000000"/>
                <w:sz w:val="16"/>
                <w:u w:color="auto"/>
              </w:rPr>
              <w:t xml:space="preserve"> </w:t>
            </w:r>
          </w:p>
        </w:tc>
      </w:tr>
      <w:tr w14:paraId="70D697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7C6D3D">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C6CD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6867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CFB3B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2B9DAC">
            <w:pPr>
              <w:spacing w:line="200" w:lineRule="exact"/>
              <w:jc w:val="right"/>
              <w:textAlignment w:val="bottom"/>
              <w:rPr>
                <w:rFonts w:hint="default" w:cs="宋体"/>
                <w:color w:val="000000"/>
                <w:sz w:val="16"/>
                <w:szCs w:val="16"/>
              </w:rPr>
            </w:pPr>
            <w:r>
              <w:rPr>
                <w:color w:val="000000"/>
                <w:sz w:val="16"/>
                <w:u w:color="auto"/>
              </w:rPr>
              <w:t xml:space="preserve"> </w:t>
            </w:r>
          </w:p>
        </w:tc>
      </w:tr>
      <w:tr w14:paraId="562089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079F59">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7678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898AC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30BEC4">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CFDD1">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075C90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70034A">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501C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D3311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923B0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E6E8C">
            <w:pPr>
              <w:spacing w:line="200" w:lineRule="exact"/>
              <w:jc w:val="right"/>
              <w:textAlignment w:val="bottom"/>
              <w:rPr>
                <w:rFonts w:hint="default" w:cs="宋体"/>
                <w:color w:val="000000"/>
                <w:sz w:val="16"/>
                <w:szCs w:val="16"/>
              </w:rPr>
            </w:pPr>
            <w:r>
              <w:rPr>
                <w:color w:val="000000"/>
                <w:sz w:val="16"/>
                <w:u w:color="auto"/>
              </w:rPr>
              <w:t xml:space="preserve"> </w:t>
            </w:r>
          </w:p>
        </w:tc>
      </w:tr>
      <w:tr w14:paraId="470009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4D8EB6">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3C96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2689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BCE28C">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AC81A">
            <w:pPr>
              <w:spacing w:line="200" w:lineRule="exact"/>
              <w:jc w:val="right"/>
              <w:textAlignment w:val="bottom"/>
              <w:rPr>
                <w:rFonts w:hint="default" w:cs="宋体"/>
                <w:color w:val="000000"/>
                <w:sz w:val="16"/>
                <w:szCs w:val="16"/>
              </w:rPr>
            </w:pPr>
            <w:r>
              <w:rPr>
                <w:color w:val="000000"/>
                <w:sz w:val="16"/>
                <w:u w:color="auto"/>
              </w:rPr>
              <w:t xml:space="preserve"> </w:t>
            </w:r>
          </w:p>
        </w:tc>
      </w:tr>
      <w:tr w14:paraId="170EB6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D1AF17">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8736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EE254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D7BF46">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C1BF7">
            <w:pPr>
              <w:spacing w:line="200" w:lineRule="exact"/>
              <w:jc w:val="right"/>
              <w:textAlignment w:val="bottom"/>
              <w:rPr>
                <w:rFonts w:hint="default" w:cs="宋体"/>
                <w:color w:val="000000"/>
                <w:sz w:val="16"/>
                <w:szCs w:val="16"/>
              </w:rPr>
            </w:pPr>
            <w:r>
              <w:rPr>
                <w:color w:val="000000"/>
                <w:sz w:val="16"/>
                <w:u w:color="auto"/>
              </w:rPr>
              <w:t xml:space="preserve"> </w:t>
            </w:r>
          </w:p>
        </w:tc>
      </w:tr>
      <w:tr w14:paraId="02207A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8E8727">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1989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F36E2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CAF7A5">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CB4C8">
            <w:pPr>
              <w:spacing w:line="200" w:lineRule="exact"/>
              <w:jc w:val="right"/>
              <w:textAlignment w:val="bottom"/>
              <w:rPr>
                <w:rFonts w:hint="default" w:cs="宋体"/>
                <w:color w:val="000000"/>
                <w:sz w:val="16"/>
                <w:szCs w:val="16"/>
              </w:rPr>
            </w:pPr>
            <w:r>
              <w:rPr>
                <w:color w:val="000000"/>
                <w:sz w:val="16"/>
                <w:u w:color="auto"/>
              </w:rPr>
              <w:t xml:space="preserve"> </w:t>
            </w:r>
          </w:p>
        </w:tc>
      </w:tr>
      <w:tr w14:paraId="5DF799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66C192">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D1ED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1A164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702F9A">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58B5D">
            <w:pPr>
              <w:spacing w:line="200" w:lineRule="exact"/>
              <w:jc w:val="right"/>
              <w:textAlignment w:val="bottom"/>
              <w:rPr>
                <w:rFonts w:hint="default" w:cs="宋体"/>
                <w:color w:val="000000"/>
                <w:sz w:val="16"/>
                <w:szCs w:val="16"/>
              </w:rPr>
            </w:pPr>
            <w:r>
              <w:rPr>
                <w:color w:val="000000"/>
                <w:sz w:val="16"/>
                <w:u w:color="auto"/>
              </w:rPr>
              <w:t xml:space="preserve"> </w:t>
            </w:r>
          </w:p>
        </w:tc>
      </w:tr>
      <w:tr w14:paraId="14DE4F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D9BE89">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E46E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958A2F">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A0D9A0">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4F7B4">
            <w:pPr>
              <w:spacing w:line="200" w:lineRule="exact"/>
              <w:jc w:val="center"/>
              <w:textAlignment w:val="center"/>
              <w:rPr>
                <w:rFonts w:hint="default" w:cs="宋体"/>
                <w:color w:val="000000"/>
                <w:sz w:val="16"/>
                <w:szCs w:val="16"/>
              </w:rPr>
            </w:pPr>
            <w:r>
              <w:rPr>
                <w:rFonts w:cs="宋体"/>
                <w:color w:val="000000"/>
                <w:sz w:val="16"/>
                <w:szCs w:val="16"/>
              </w:rPr>
              <w:t>—</w:t>
            </w:r>
          </w:p>
        </w:tc>
      </w:tr>
      <w:tr w14:paraId="19A67B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2B981A">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1454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60E06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87CCAC">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905D1">
            <w:pPr>
              <w:spacing w:line="200" w:lineRule="exact"/>
              <w:jc w:val="right"/>
              <w:textAlignment w:val="bottom"/>
              <w:rPr>
                <w:rFonts w:hint="default" w:cs="宋体"/>
                <w:color w:val="000000"/>
                <w:sz w:val="16"/>
                <w:szCs w:val="16"/>
              </w:rPr>
            </w:pPr>
            <w:r>
              <w:rPr>
                <w:color w:val="000000"/>
                <w:sz w:val="16"/>
                <w:u w:color="auto"/>
              </w:rPr>
              <w:t xml:space="preserve"> </w:t>
            </w:r>
          </w:p>
        </w:tc>
      </w:tr>
      <w:tr w14:paraId="0D3E04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9E694F">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924E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0BBD9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F447BB">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20A08">
            <w:pPr>
              <w:spacing w:line="200" w:lineRule="exact"/>
              <w:jc w:val="right"/>
              <w:textAlignment w:val="bottom"/>
              <w:rPr>
                <w:rFonts w:hint="default" w:cs="宋体"/>
                <w:color w:val="000000"/>
                <w:sz w:val="16"/>
                <w:szCs w:val="16"/>
              </w:rPr>
            </w:pPr>
            <w:r>
              <w:rPr>
                <w:color w:val="000000"/>
                <w:sz w:val="16"/>
                <w:u w:color="auto"/>
              </w:rPr>
              <w:t xml:space="preserve"> </w:t>
            </w:r>
          </w:p>
        </w:tc>
      </w:tr>
      <w:tr w14:paraId="21FD00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3EA650">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EA71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35AE6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2AAF27">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BA158">
            <w:pPr>
              <w:spacing w:line="200" w:lineRule="exact"/>
              <w:jc w:val="right"/>
              <w:textAlignment w:val="bottom"/>
              <w:rPr>
                <w:rFonts w:hint="default" w:cs="宋体"/>
                <w:color w:val="000000"/>
                <w:sz w:val="16"/>
                <w:szCs w:val="16"/>
              </w:rPr>
            </w:pPr>
            <w:r>
              <w:rPr>
                <w:color w:val="000000"/>
                <w:sz w:val="16"/>
                <w:u w:color="auto"/>
              </w:rPr>
              <w:t xml:space="preserve"> </w:t>
            </w:r>
          </w:p>
        </w:tc>
      </w:tr>
      <w:tr w14:paraId="66F2AB0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479969">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9033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9FEE3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3C67E0">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311310">
            <w:pPr>
              <w:spacing w:line="200" w:lineRule="exact"/>
              <w:jc w:val="right"/>
              <w:textAlignment w:val="bottom"/>
              <w:rPr>
                <w:rFonts w:hint="default" w:cs="宋体"/>
                <w:color w:val="000000"/>
                <w:sz w:val="16"/>
                <w:szCs w:val="16"/>
              </w:rPr>
            </w:pPr>
            <w:r>
              <w:rPr>
                <w:color w:val="000000"/>
                <w:sz w:val="16"/>
                <w:u w:color="auto"/>
              </w:rPr>
              <w:t xml:space="preserve"> </w:t>
            </w:r>
          </w:p>
        </w:tc>
      </w:tr>
      <w:tr w14:paraId="6B7FEC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82AE5A">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AE538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47EF1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E2F7EE">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045319">
            <w:pPr>
              <w:spacing w:line="200" w:lineRule="exact"/>
              <w:jc w:val="right"/>
              <w:textAlignment w:val="bottom"/>
              <w:rPr>
                <w:rFonts w:hint="default" w:cs="宋体"/>
                <w:color w:val="000000"/>
                <w:sz w:val="16"/>
                <w:szCs w:val="16"/>
              </w:rPr>
            </w:pPr>
            <w:r>
              <w:rPr>
                <w:color w:val="000000"/>
                <w:sz w:val="16"/>
                <w:u w:color="auto"/>
              </w:rPr>
              <w:t xml:space="preserve"> </w:t>
            </w:r>
          </w:p>
        </w:tc>
      </w:tr>
      <w:tr w14:paraId="6C371C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5986DE">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FFBD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A09B7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ECFB8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621B28">
            <w:pPr>
              <w:spacing w:line="200" w:lineRule="exact"/>
              <w:jc w:val="right"/>
              <w:textAlignment w:val="bottom"/>
              <w:rPr>
                <w:rFonts w:hint="default" w:cs="宋体"/>
                <w:color w:val="000000"/>
                <w:sz w:val="16"/>
                <w:szCs w:val="16"/>
              </w:rPr>
            </w:pPr>
            <w:r>
              <w:rPr>
                <w:color w:val="000000"/>
                <w:sz w:val="16"/>
                <w:u w:color="auto"/>
              </w:rPr>
              <w:t xml:space="preserve"> </w:t>
            </w:r>
          </w:p>
        </w:tc>
      </w:tr>
      <w:tr w14:paraId="5E2EBAB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87BD9C">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03F0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4459A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4B233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79C60">
            <w:pPr>
              <w:spacing w:line="200" w:lineRule="exact"/>
              <w:jc w:val="right"/>
              <w:rPr>
                <w:rFonts w:hint="default" w:cs="宋体"/>
                <w:color w:val="000000"/>
                <w:sz w:val="16"/>
                <w:szCs w:val="16"/>
              </w:rPr>
            </w:pPr>
          </w:p>
        </w:tc>
      </w:tr>
      <w:tr w14:paraId="1306510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431E15">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D7D9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87C10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7F155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585765">
            <w:pPr>
              <w:spacing w:line="200" w:lineRule="exact"/>
              <w:jc w:val="right"/>
              <w:rPr>
                <w:rFonts w:hint="default" w:cs="宋体"/>
                <w:color w:val="000000"/>
                <w:sz w:val="16"/>
                <w:szCs w:val="16"/>
              </w:rPr>
            </w:pPr>
          </w:p>
        </w:tc>
      </w:tr>
    </w:tbl>
    <w:p w14:paraId="2B767C53">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9A04A">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29278F6">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2246">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2605CE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80AF16F">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84EEA">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D638A"/>
    <w:multiLevelType w:val="singleLevel"/>
    <w:tmpl w:val="D30D638A"/>
    <w:lvl w:ilvl="0" w:tentative="0">
      <w:start w:val="5"/>
      <w:numFmt w:val="chineseCounting"/>
      <w:suff w:val="nothing"/>
      <w:lvlText w:val="（%1）"/>
      <w:lvlJc w:val="left"/>
      <w:rPr>
        <w:rFonts w:hint="eastAsia"/>
      </w:rPr>
    </w:lvl>
  </w:abstractNum>
  <w:abstractNum w:abstractNumId="1">
    <w:nsid w:val="FDDBE381"/>
    <w:multiLevelType w:val="singleLevel"/>
    <w:tmpl w:val="FDDBE38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AyNDdhMTk3MDFiMjg1N2RmOTY0NTk1NTJiYmQ5OT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133956"/>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7113D6"/>
    <w:rsid w:val="0A86124A"/>
    <w:rsid w:val="0AB54CC0"/>
    <w:rsid w:val="0B9335CE"/>
    <w:rsid w:val="0BF2311A"/>
    <w:rsid w:val="0C7927C4"/>
    <w:rsid w:val="0C9B098C"/>
    <w:rsid w:val="0D673E11"/>
    <w:rsid w:val="0DDA54E4"/>
    <w:rsid w:val="0E3A5F83"/>
    <w:rsid w:val="0F511CB0"/>
    <w:rsid w:val="0F836721"/>
    <w:rsid w:val="0FA25D96"/>
    <w:rsid w:val="107B59E5"/>
    <w:rsid w:val="10EC0126"/>
    <w:rsid w:val="10F70B9A"/>
    <w:rsid w:val="111445C7"/>
    <w:rsid w:val="114278C6"/>
    <w:rsid w:val="1158083A"/>
    <w:rsid w:val="11643A4B"/>
    <w:rsid w:val="11ED0F98"/>
    <w:rsid w:val="11F03528"/>
    <w:rsid w:val="12135469"/>
    <w:rsid w:val="12C921C4"/>
    <w:rsid w:val="12FF3AC0"/>
    <w:rsid w:val="1376180B"/>
    <w:rsid w:val="13871C70"/>
    <w:rsid w:val="13A71CB4"/>
    <w:rsid w:val="13AF1D43"/>
    <w:rsid w:val="13CE1647"/>
    <w:rsid w:val="13FD55AB"/>
    <w:rsid w:val="14200702"/>
    <w:rsid w:val="143C2A55"/>
    <w:rsid w:val="1613152E"/>
    <w:rsid w:val="163A6CEE"/>
    <w:rsid w:val="16E34270"/>
    <w:rsid w:val="173708E3"/>
    <w:rsid w:val="17C374FC"/>
    <w:rsid w:val="17F83137"/>
    <w:rsid w:val="182E4AB6"/>
    <w:rsid w:val="189079DC"/>
    <w:rsid w:val="189B0D0B"/>
    <w:rsid w:val="18B43F7C"/>
    <w:rsid w:val="18D3325C"/>
    <w:rsid w:val="194A1770"/>
    <w:rsid w:val="19B906A4"/>
    <w:rsid w:val="1B6F15B6"/>
    <w:rsid w:val="1BAA2EDC"/>
    <w:rsid w:val="1C4C3A51"/>
    <w:rsid w:val="1CA55E64"/>
    <w:rsid w:val="1CAA0778"/>
    <w:rsid w:val="1CEA3F89"/>
    <w:rsid w:val="1D014A01"/>
    <w:rsid w:val="1D022362"/>
    <w:rsid w:val="1D1B04B0"/>
    <w:rsid w:val="1DA52501"/>
    <w:rsid w:val="1DBD6767"/>
    <w:rsid w:val="1DC52125"/>
    <w:rsid w:val="1DD26311"/>
    <w:rsid w:val="1E195BB5"/>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9D3570"/>
    <w:rsid w:val="261B1D19"/>
    <w:rsid w:val="26396DF4"/>
    <w:rsid w:val="26E36D60"/>
    <w:rsid w:val="27167136"/>
    <w:rsid w:val="271B442C"/>
    <w:rsid w:val="27651E6B"/>
    <w:rsid w:val="278B7B24"/>
    <w:rsid w:val="27B23302"/>
    <w:rsid w:val="28A23518"/>
    <w:rsid w:val="28C03598"/>
    <w:rsid w:val="29231FDE"/>
    <w:rsid w:val="29310A5F"/>
    <w:rsid w:val="295C4510"/>
    <w:rsid w:val="29767018"/>
    <w:rsid w:val="29C37A35"/>
    <w:rsid w:val="2A076083"/>
    <w:rsid w:val="2A73162E"/>
    <w:rsid w:val="2B167953"/>
    <w:rsid w:val="2B200583"/>
    <w:rsid w:val="2B8209DE"/>
    <w:rsid w:val="2C636760"/>
    <w:rsid w:val="2C6762A3"/>
    <w:rsid w:val="2CEE59D4"/>
    <w:rsid w:val="2FCA4B37"/>
    <w:rsid w:val="2FE029D7"/>
    <w:rsid w:val="2FF06E00"/>
    <w:rsid w:val="30586FEC"/>
    <w:rsid w:val="315F0B22"/>
    <w:rsid w:val="31D84415"/>
    <w:rsid w:val="32285F6F"/>
    <w:rsid w:val="32770556"/>
    <w:rsid w:val="329C0913"/>
    <w:rsid w:val="32AA0460"/>
    <w:rsid w:val="3337290D"/>
    <w:rsid w:val="33E31118"/>
    <w:rsid w:val="33EF7674"/>
    <w:rsid w:val="33F00D0E"/>
    <w:rsid w:val="342D7BC6"/>
    <w:rsid w:val="34DD5737"/>
    <w:rsid w:val="352930DB"/>
    <w:rsid w:val="35366BF5"/>
    <w:rsid w:val="35573069"/>
    <w:rsid w:val="355F6038"/>
    <w:rsid w:val="358C217E"/>
    <w:rsid w:val="359F0C3E"/>
    <w:rsid w:val="368A1A29"/>
    <w:rsid w:val="36C9128A"/>
    <w:rsid w:val="37537F32"/>
    <w:rsid w:val="37841E99"/>
    <w:rsid w:val="37BF1123"/>
    <w:rsid w:val="383C3F15"/>
    <w:rsid w:val="38BE4696"/>
    <w:rsid w:val="3939115E"/>
    <w:rsid w:val="39B82A39"/>
    <w:rsid w:val="39C42CA8"/>
    <w:rsid w:val="39DC4FD6"/>
    <w:rsid w:val="39E135D3"/>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420014"/>
    <w:rsid w:val="4379487C"/>
    <w:rsid w:val="439A3EB9"/>
    <w:rsid w:val="43BB152F"/>
    <w:rsid w:val="44C37687"/>
    <w:rsid w:val="45CB699A"/>
    <w:rsid w:val="465B470D"/>
    <w:rsid w:val="469D6AD4"/>
    <w:rsid w:val="46C01222"/>
    <w:rsid w:val="471E6C84"/>
    <w:rsid w:val="4748792B"/>
    <w:rsid w:val="475D719D"/>
    <w:rsid w:val="47674801"/>
    <w:rsid w:val="48225EF7"/>
    <w:rsid w:val="487B2E45"/>
    <w:rsid w:val="488F422B"/>
    <w:rsid w:val="48E36915"/>
    <w:rsid w:val="48EB6572"/>
    <w:rsid w:val="495C4A24"/>
    <w:rsid w:val="497135DF"/>
    <w:rsid w:val="49DE368B"/>
    <w:rsid w:val="4A263DF2"/>
    <w:rsid w:val="4A6F6675"/>
    <w:rsid w:val="4AF173EE"/>
    <w:rsid w:val="4B135857"/>
    <w:rsid w:val="4B7951CB"/>
    <w:rsid w:val="4B7C315C"/>
    <w:rsid w:val="4DAC4ACA"/>
    <w:rsid w:val="4DBE01D2"/>
    <w:rsid w:val="4DDB76BC"/>
    <w:rsid w:val="4F0C6BA3"/>
    <w:rsid w:val="4F186D58"/>
    <w:rsid w:val="50F06B6E"/>
    <w:rsid w:val="51BA2C30"/>
    <w:rsid w:val="51D21804"/>
    <w:rsid w:val="52234D33"/>
    <w:rsid w:val="522F6E0C"/>
    <w:rsid w:val="52463BA1"/>
    <w:rsid w:val="52F163D4"/>
    <w:rsid w:val="531A2DB4"/>
    <w:rsid w:val="538F69F8"/>
    <w:rsid w:val="53C0244D"/>
    <w:rsid w:val="53DD4D4E"/>
    <w:rsid w:val="53E578CE"/>
    <w:rsid w:val="541330F0"/>
    <w:rsid w:val="54236072"/>
    <w:rsid w:val="54272666"/>
    <w:rsid w:val="543B029D"/>
    <w:rsid w:val="54861779"/>
    <w:rsid w:val="548D63DA"/>
    <w:rsid w:val="54EC1DFC"/>
    <w:rsid w:val="552256E1"/>
    <w:rsid w:val="554E5773"/>
    <w:rsid w:val="555829E0"/>
    <w:rsid w:val="555A3CBC"/>
    <w:rsid w:val="5582012B"/>
    <w:rsid w:val="558E4E05"/>
    <w:rsid w:val="55BE2E85"/>
    <w:rsid w:val="56530F5D"/>
    <w:rsid w:val="567700D3"/>
    <w:rsid w:val="56FB5DFE"/>
    <w:rsid w:val="56FF7E9E"/>
    <w:rsid w:val="578867FC"/>
    <w:rsid w:val="5842572D"/>
    <w:rsid w:val="58C16973"/>
    <w:rsid w:val="5A3B59D6"/>
    <w:rsid w:val="5A7D47FA"/>
    <w:rsid w:val="5AD134D8"/>
    <w:rsid w:val="5B750933"/>
    <w:rsid w:val="5B78389E"/>
    <w:rsid w:val="5C263CE4"/>
    <w:rsid w:val="5C5D2777"/>
    <w:rsid w:val="5CD92AB1"/>
    <w:rsid w:val="5CF66BF3"/>
    <w:rsid w:val="5D290C69"/>
    <w:rsid w:val="5D2E78CD"/>
    <w:rsid w:val="5F2D4A41"/>
    <w:rsid w:val="60C74F6C"/>
    <w:rsid w:val="60FA4DF7"/>
    <w:rsid w:val="61025A59"/>
    <w:rsid w:val="613D5BBC"/>
    <w:rsid w:val="61536C39"/>
    <w:rsid w:val="62944DD7"/>
    <w:rsid w:val="6319381F"/>
    <w:rsid w:val="634B1F91"/>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132EFA"/>
    <w:rsid w:val="6954706E"/>
    <w:rsid w:val="695A4D4F"/>
    <w:rsid w:val="698A2A90"/>
    <w:rsid w:val="6A1F58CE"/>
    <w:rsid w:val="6A4415E9"/>
    <w:rsid w:val="6A6C7940"/>
    <w:rsid w:val="6AAD2300"/>
    <w:rsid w:val="6B474EF5"/>
    <w:rsid w:val="6C0A5AC5"/>
    <w:rsid w:val="6C560CAE"/>
    <w:rsid w:val="6C576495"/>
    <w:rsid w:val="6D903FF5"/>
    <w:rsid w:val="6DA955B8"/>
    <w:rsid w:val="6DB77BCC"/>
    <w:rsid w:val="6DE346AB"/>
    <w:rsid w:val="6DE5391A"/>
    <w:rsid w:val="6EFD1324"/>
    <w:rsid w:val="6F0E25B5"/>
    <w:rsid w:val="6F5A53AC"/>
    <w:rsid w:val="6FAC003D"/>
    <w:rsid w:val="6FE55E12"/>
    <w:rsid w:val="6FFB2E76"/>
    <w:rsid w:val="708F6F7F"/>
    <w:rsid w:val="70D94BD3"/>
    <w:rsid w:val="71175551"/>
    <w:rsid w:val="71C34D91"/>
    <w:rsid w:val="72DB435C"/>
    <w:rsid w:val="72E2613A"/>
    <w:rsid w:val="72F771F4"/>
    <w:rsid w:val="73926527"/>
    <w:rsid w:val="73934AD2"/>
    <w:rsid w:val="750837F0"/>
    <w:rsid w:val="754758CF"/>
    <w:rsid w:val="757840E4"/>
    <w:rsid w:val="764F62AB"/>
    <w:rsid w:val="765C45EC"/>
    <w:rsid w:val="768A7619"/>
    <w:rsid w:val="772E1EBA"/>
    <w:rsid w:val="781926BC"/>
    <w:rsid w:val="796D60A4"/>
    <w:rsid w:val="79A031D5"/>
    <w:rsid w:val="7A1525F7"/>
    <w:rsid w:val="7A893F47"/>
    <w:rsid w:val="7B2C7E4B"/>
    <w:rsid w:val="7B420052"/>
    <w:rsid w:val="7BD06A28"/>
    <w:rsid w:val="7C3944EF"/>
    <w:rsid w:val="7C3A7C0B"/>
    <w:rsid w:val="7C5248E4"/>
    <w:rsid w:val="7C566698"/>
    <w:rsid w:val="7C5866A3"/>
    <w:rsid w:val="7CD26603"/>
    <w:rsid w:val="7D7406BB"/>
    <w:rsid w:val="7DE94331"/>
    <w:rsid w:val="7E066731"/>
    <w:rsid w:val="7F446A19"/>
    <w:rsid w:val="7F7452B9"/>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7">
    <w:name w:val="19"/>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5123</Words>
  <Characters>5771</Characters>
  <Lines>190</Lines>
  <Paragraphs>53</Paragraphs>
  <TotalTime>2</TotalTime>
  <ScaleCrop>false</ScaleCrop>
  <LinksUpToDate>false</LinksUpToDate>
  <CharactersWithSpaces>5919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ASUS</cp:lastModifiedBy>
  <dcterms:modified xsi:type="dcterms:W3CDTF">2024-11-14T04:13:57Z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