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outlineLvl w:val="1"/>
        <w:rPr>
          <w:rFonts w:hint="eastAsia" w:ascii="仿宋" w:hAnsi="仿宋" w:eastAsia="仿宋" w:cs="仿宋"/>
          <w:bCs/>
          <w:kern w:val="0"/>
          <w:sz w:val="36"/>
          <w:szCs w:val="36"/>
          <w:highlight w:val="none"/>
          <w:u w:val="none"/>
        </w:rPr>
      </w:pPr>
      <w:r>
        <w:rPr>
          <w:rFonts w:hint="eastAsia" w:ascii="仿宋" w:hAnsi="仿宋" w:eastAsia="仿宋" w:cs="仿宋"/>
          <w:bCs/>
          <w:kern w:val="0"/>
          <w:sz w:val="36"/>
          <w:szCs w:val="36"/>
          <w:highlight w:val="none"/>
          <w:u w:val="none"/>
          <w:lang w:val="en-US" w:eastAsia="zh-CN"/>
        </w:rPr>
        <w:t xml:space="preserve"> </w:t>
      </w:r>
      <w:r>
        <w:rPr>
          <w:rFonts w:hint="eastAsia" w:ascii="仿宋" w:hAnsi="仿宋" w:eastAsia="仿宋" w:cs="仿宋"/>
          <w:bCs/>
          <w:kern w:val="0"/>
          <w:sz w:val="36"/>
          <w:szCs w:val="36"/>
          <w:highlight w:val="none"/>
          <w:u w:val="none"/>
        </w:rPr>
        <w:t>城口县第四次全国经济普查公报（第一号）</w:t>
      </w:r>
    </w:p>
    <w:p>
      <w:pPr>
        <w:widowControl/>
        <w:spacing w:line="600" w:lineRule="exact"/>
        <w:jc w:val="center"/>
        <w:outlineLvl w:val="2"/>
        <w:rPr>
          <w:rFonts w:hint="eastAsia" w:ascii="仿宋" w:hAnsi="仿宋" w:eastAsia="仿宋" w:cs="仿宋"/>
          <w:bCs/>
          <w:kern w:val="0"/>
          <w:sz w:val="32"/>
          <w:szCs w:val="36"/>
          <w:highlight w:val="none"/>
          <w:u w:val="none"/>
        </w:rPr>
      </w:pPr>
      <w:r>
        <w:rPr>
          <w:rFonts w:hint="eastAsia" w:ascii="仿宋" w:hAnsi="仿宋" w:eastAsia="仿宋" w:cs="仿宋"/>
          <w:bCs/>
          <w:kern w:val="0"/>
          <w:sz w:val="32"/>
          <w:szCs w:val="36"/>
          <w:highlight w:val="none"/>
          <w:u w:val="none"/>
        </w:rPr>
        <w:t>——城口县第四次全国经济普查顺利完成</w:t>
      </w:r>
    </w:p>
    <w:p>
      <w:pPr>
        <w:widowControl/>
        <w:spacing w:line="600" w:lineRule="exact"/>
        <w:jc w:val="center"/>
        <w:rPr>
          <w:rFonts w:hint="eastAsia" w:ascii="仿宋" w:hAnsi="仿宋" w:eastAsia="仿宋" w:cs="仿宋"/>
          <w:kern w:val="0"/>
          <w:sz w:val="28"/>
          <w:szCs w:val="28"/>
          <w:highlight w:val="none"/>
          <w:u w:val="none"/>
        </w:rPr>
      </w:pPr>
    </w:p>
    <w:p>
      <w:pPr>
        <w:widowControl/>
        <w:spacing w:line="600" w:lineRule="exact"/>
        <w:jc w:val="center"/>
        <w:outlineLvl w:val="2"/>
        <w:rPr>
          <w:rFonts w:hint="eastAsia" w:ascii="仿宋" w:hAnsi="仿宋" w:eastAsia="仿宋" w:cs="仿宋"/>
          <w:bCs/>
          <w:kern w:val="0"/>
          <w:sz w:val="32"/>
          <w:szCs w:val="36"/>
          <w:highlight w:val="none"/>
          <w:u w:val="none"/>
        </w:rPr>
      </w:pPr>
      <w:r>
        <w:rPr>
          <w:rFonts w:hint="eastAsia" w:ascii="仿宋" w:hAnsi="仿宋" w:eastAsia="仿宋" w:cs="仿宋"/>
          <w:bCs/>
          <w:kern w:val="0"/>
          <w:sz w:val="32"/>
          <w:szCs w:val="36"/>
          <w:highlight w:val="none"/>
          <w:u w:val="none"/>
        </w:rPr>
        <w:t>城口县统计局</w:t>
      </w:r>
    </w:p>
    <w:p>
      <w:pPr>
        <w:widowControl/>
        <w:spacing w:line="600" w:lineRule="exact"/>
        <w:jc w:val="center"/>
        <w:outlineLvl w:val="2"/>
        <w:rPr>
          <w:rFonts w:hint="eastAsia" w:ascii="仿宋" w:hAnsi="仿宋" w:eastAsia="仿宋" w:cs="仿宋"/>
          <w:bCs/>
          <w:kern w:val="0"/>
          <w:sz w:val="32"/>
          <w:szCs w:val="36"/>
          <w:highlight w:val="none"/>
          <w:u w:val="none"/>
        </w:rPr>
      </w:pPr>
      <w:r>
        <w:rPr>
          <w:rFonts w:hint="eastAsia" w:ascii="仿宋" w:hAnsi="仿宋" w:eastAsia="仿宋" w:cs="仿宋"/>
          <w:bCs/>
          <w:kern w:val="0"/>
          <w:sz w:val="32"/>
          <w:szCs w:val="36"/>
          <w:highlight w:val="none"/>
          <w:u w:val="none"/>
        </w:rPr>
        <w:t>城口县人民政府第四次全国经济普查领导小组办公室</w:t>
      </w:r>
    </w:p>
    <w:p>
      <w:pPr>
        <w:widowControl/>
        <w:spacing w:line="600" w:lineRule="exact"/>
        <w:jc w:val="center"/>
        <w:outlineLvl w:val="2"/>
        <w:rPr>
          <w:rFonts w:hint="eastAsia" w:ascii="仿宋" w:hAnsi="仿宋" w:eastAsia="仿宋" w:cs="仿宋"/>
          <w:bCs/>
          <w:kern w:val="0"/>
          <w:sz w:val="32"/>
          <w:szCs w:val="36"/>
          <w:highlight w:val="none"/>
          <w:u w:val="none"/>
        </w:rPr>
      </w:pPr>
      <w:r>
        <w:rPr>
          <w:rFonts w:hint="eastAsia" w:ascii="仿宋" w:hAnsi="仿宋" w:eastAsia="仿宋" w:cs="仿宋"/>
          <w:bCs/>
          <w:kern w:val="0"/>
          <w:sz w:val="32"/>
          <w:szCs w:val="36"/>
          <w:highlight w:val="none"/>
          <w:u w:val="none"/>
        </w:rPr>
        <w:t>2020年3月22日</w:t>
      </w:r>
    </w:p>
    <w:p>
      <w:pPr>
        <w:snapToGrid w:val="0"/>
        <w:spacing w:line="600" w:lineRule="exact"/>
        <w:ind w:firstLine="640" w:firstLineChars="200"/>
        <w:rPr>
          <w:rFonts w:hint="eastAsia" w:ascii="仿宋" w:hAnsi="仿宋" w:eastAsia="仿宋" w:cs="仿宋"/>
          <w:sz w:val="32"/>
          <w:szCs w:val="32"/>
          <w:highlight w:val="none"/>
          <w:u w:val="none"/>
        </w:rPr>
      </w:pPr>
    </w:p>
    <w:p>
      <w:pPr>
        <w:widowControl/>
        <w:spacing w:line="580" w:lineRule="exact"/>
        <w:ind w:firstLine="640" w:firstLineChars="200"/>
        <w:rPr>
          <w:rFonts w:hint="eastAsia" w:ascii="仿宋" w:hAnsi="仿宋" w:eastAsia="仿宋" w:cs="仿宋"/>
          <w:kern w:val="0"/>
          <w:sz w:val="32"/>
          <w:szCs w:val="32"/>
          <w:highlight w:val="none"/>
          <w:u w:val="none"/>
        </w:rPr>
      </w:pPr>
      <w:r>
        <w:rPr>
          <w:rFonts w:hint="eastAsia" w:ascii="仿宋" w:hAnsi="仿宋" w:eastAsia="仿宋" w:cs="仿宋"/>
          <w:kern w:val="0"/>
          <w:sz w:val="32"/>
          <w:szCs w:val="32"/>
          <w:highlight w:val="none"/>
          <w:u w:val="none"/>
        </w:rPr>
        <w:t>根据《全国经济普查条例》规定、《国务院关于开展第四次全国经济普查的通知》（国发〔2017〕53号）、《重庆市人民政府关于做好第四次全国经济普查的通知》（渝府发</w:t>
      </w:r>
      <w:bookmarkStart w:id="0" w:name="OLE_LINK2"/>
      <w:r>
        <w:rPr>
          <w:rFonts w:hint="eastAsia" w:ascii="仿宋" w:hAnsi="仿宋" w:eastAsia="仿宋" w:cs="仿宋"/>
          <w:kern w:val="0"/>
          <w:sz w:val="32"/>
          <w:szCs w:val="32"/>
          <w:highlight w:val="none"/>
          <w:u w:val="none"/>
        </w:rPr>
        <w:t>〔</w:t>
      </w:r>
      <w:bookmarkEnd w:id="0"/>
      <w:r>
        <w:rPr>
          <w:rFonts w:hint="eastAsia" w:ascii="仿宋" w:hAnsi="仿宋" w:eastAsia="仿宋" w:cs="仿宋"/>
          <w:kern w:val="0"/>
          <w:sz w:val="32"/>
          <w:szCs w:val="32"/>
          <w:highlight w:val="none"/>
          <w:u w:val="none"/>
        </w:rPr>
        <w:t>2018</w:t>
      </w:r>
      <w:bookmarkStart w:id="1" w:name="OLE_LINK3"/>
      <w:r>
        <w:rPr>
          <w:rFonts w:hint="eastAsia" w:ascii="仿宋" w:hAnsi="仿宋" w:eastAsia="仿宋" w:cs="仿宋"/>
          <w:kern w:val="0"/>
          <w:sz w:val="32"/>
          <w:szCs w:val="32"/>
          <w:highlight w:val="none"/>
          <w:u w:val="none"/>
        </w:rPr>
        <w:t>〕</w:t>
      </w:r>
      <w:bookmarkEnd w:id="1"/>
      <w:r>
        <w:rPr>
          <w:rFonts w:hint="eastAsia" w:ascii="仿宋" w:hAnsi="仿宋" w:eastAsia="仿宋" w:cs="仿宋"/>
          <w:kern w:val="0"/>
          <w:sz w:val="32"/>
          <w:szCs w:val="32"/>
          <w:highlight w:val="none"/>
          <w:u w:val="none"/>
        </w:rPr>
        <w:t>4号）和《城口县人民政府关于做好第四次全国经济普查的通知》（城府发〔2018〕</w:t>
      </w:r>
      <w:r>
        <w:rPr>
          <w:rFonts w:hint="eastAsia" w:ascii="仿宋" w:hAnsi="仿宋" w:eastAsia="仿宋" w:cs="仿宋"/>
          <w:kern w:val="0"/>
          <w:sz w:val="32"/>
          <w:szCs w:val="32"/>
          <w:highlight w:val="none"/>
          <w:u w:val="none"/>
          <w:lang w:val="en-US" w:eastAsia="zh-CN"/>
        </w:rPr>
        <w:t>14</w:t>
      </w:r>
      <w:r>
        <w:rPr>
          <w:rFonts w:hint="eastAsia" w:ascii="仿宋" w:hAnsi="仿宋" w:eastAsia="仿宋" w:cs="仿宋"/>
          <w:kern w:val="0"/>
          <w:sz w:val="32"/>
          <w:szCs w:val="32"/>
          <w:highlight w:val="none"/>
          <w:u w:val="none"/>
        </w:rPr>
        <w:t>号）要求，我县进行了第四次全国经济普查，普查的标准时点为2018年12月31日，普查的时期资料为2018</w:t>
      </w:r>
      <w:r>
        <w:rPr>
          <w:rFonts w:hint="eastAsia" w:ascii="仿宋" w:hAnsi="仿宋" w:eastAsia="仿宋" w:cs="仿宋"/>
          <w:kern w:val="0"/>
          <w:sz w:val="32"/>
          <w:szCs w:val="32"/>
          <w:highlight w:val="none"/>
          <w:u w:val="none"/>
          <w:lang w:eastAsia="zh-CN"/>
        </w:rPr>
        <w:t>年</w:t>
      </w:r>
      <w:r>
        <w:rPr>
          <w:rFonts w:hint="eastAsia" w:ascii="仿宋" w:hAnsi="仿宋" w:eastAsia="仿宋" w:cs="仿宋"/>
          <w:kern w:val="0"/>
          <w:sz w:val="32"/>
          <w:szCs w:val="32"/>
          <w:highlight w:val="none"/>
          <w:u w:val="none"/>
        </w:rPr>
        <w:t>年度，普查对象是我县行政区域内从事第二产业和第三产业活动的全部法人单位、产业活动单位和个体经营户。在</w:t>
      </w:r>
      <w:r>
        <w:rPr>
          <w:rFonts w:hint="eastAsia" w:ascii="仿宋" w:hAnsi="仿宋" w:eastAsia="仿宋" w:cs="仿宋"/>
          <w:kern w:val="0"/>
          <w:sz w:val="32"/>
          <w:szCs w:val="32"/>
          <w:highlight w:val="none"/>
          <w:u w:val="none"/>
          <w:lang w:eastAsia="zh-CN"/>
        </w:rPr>
        <w:t>市</w:t>
      </w:r>
      <w:bookmarkStart w:id="7" w:name="_GoBack"/>
      <w:bookmarkEnd w:id="7"/>
      <w:r>
        <w:rPr>
          <w:rFonts w:hint="eastAsia" w:ascii="仿宋" w:hAnsi="仿宋" w:eastAsia="仿宋" w:cs="仿宋"/>
          <w:kern w:val="0"/>
          <w:sz w:val="32"/>
          <w:szCs w:val="32"/>
          <w:highlight w:val="none"/>
          <w:u w:val="none"/>
          <w:lang w:eastAsia="zh-CN"/>
        </w:rPr>
        <w:t>经普办的悉心指导下，在</w:t>
      </w:r>
      <w:r>
        <w:rPr>
          <w:rFonts w:hint="eastAsia" w:ascii="仿宋" w:hAnsi="仿宋" w:eastAsia="仿宋" w:cs="仿宋"/>
          <w:kern w:val="0"/>
          <w:sz w:val="32"/>
          <w:szCs w:val="32"/>
          <w:highlight w:val="none"/>
          <w:u w:val="none"/>
        </w:rPr>
        <w:t>县委、县</w:t>
      </w:r>
      <w:r>
        <w:rPr>
          <w:rFonts w:hint="eastAsia" w:ascii="仿宋" w:hAnsi="仿宋" w:eastAsia="仿宋" w:cs="仿宋"/>
          <w:kern w:val="0"/>
          <w:sz w:val="32"/>
          <w:szCs w:val="32"/>
          <w:highlight w:val="none"/>
          <w:u w:val="none"/>
          <w:lang w:eastAsia="zh-CN"/>
        </w:rPr>
        <w:t>人民</w:t>
      </w:r>
      <w:r>
        <w:rPr>
          <w:rFonts w:hint="eastAsia" w:ascii="仿宋" w:hAnsi="仿宋" w:eastAsia="仿宋" w:cs="仿宋"/>
          <w:kern w:val="0"/>
          <w:sz w:val="32"/>
          <w:szCs w:val="32"/>
          <w:highlight w:val="none"/>
          <w:u w:val="none"/>
        </w:rPr>
        <w:t>政府</w:t>
      </w:r>
      <w:r>
        <w:rPr>
          <w:rFonts w:hint="eastAsia" w:ascii="仿宋" w:hAnsi="仿宋" w:eastAsia="仿宋" w:cs="仿宋"/>
          <w:kern w:val="0"/>
          <w:sz w:val="32"/>
          <w:szCs w:val="32"/>
          <w:highlight w:val="none"/>
          <w:u w:val="none"/>
          <w:lang w:eastAsia="zh-CN"/>
        </w:rPr>
        <w:t>高度重视和</w:t>
      </w:r>
      <w:r>
        <w:rPr>
          <w:rFonts w:hint="eastAsia" w:ascii="仿宋" w:hAnsi="仿宋" w:eastAsia="仿宋" w:cs="仿宋"/>
          <w:kern w:val="0"/>
          <w:sz w:val="32"/>
          <w:szCs w:val="32"/>
          <w:highlight w:val="none"/>
          <w:u w:val="none"/>
        </w:rPr>
        <w:t>精心部署下，</w:t>
      </w:r>
      <w:r>
        <w:rPr>
          <w:rFonts w:hint="eastAsia" w:ascii="仿宋" w:hAnsi="仿宋" w:eastAsia="仿宋" w:cs="仿宋"/>
          <w:kern w:val="0"/>
          <w:sz w:val="32"/>
          <w:szCs w:val="32"/>
          <w:highlight w:val="none"/>
          <w:u w:val="none"/>
          <w:lang w:eastAsia="zh-CN"/>
        </w:rPr>
        <w:t>通过全县</w:t>
      </w:r>
      <w:r>
        <w:rPr>
          <w:rFonts w:hint="eastAsia" w:ascii="仿宋" w:hAnsi="仿宋" w:eastAsia="仿宋" w:cs="仿宋"/>
          <w:kern w:val="0"/>
          <w:sz w:val="32"/>
          <w:szCs w:val="32"/>
          <w:highlight w:val="none"/>
          <w:u w:val="none"/>
        </w:rPr>
        <w:t>各级普查机构和广大普查人员两年来的艰辛努力以及全县普查对象的积极参与，城口县第四次经济普查全面完成</w:t>
      </w:r>
      <w:r>
        <w:rPr>
          <w:rFonts w:hint="eastAsia" w:ascii="仿宋" w:hAnsi="仿宋" w:eastAsia="仿宋" w:cs="仿宋"/>
          <w:kern w:val="0"/>
          <w:sz w:val="32"/>
          <w:szCs w:val="32"/>
          <w:highlight w:val="none"/>
          <w:u w:val="none"/>
          <w:lang w:eastAsia="zh-CN"/>
        </w:rPr>
        <w:t>工作制度制定</w:t>
      </w:r>
      <w:r>
        <w:rPr>
          <w:rFonts w:hint="eastAsia" w:ascii="仿宋" w:hAnsi="仿宋" w:eastAsia="仿宋" w:cs="仿宋"/>
          <w:kern w:val="0"/>
          <w:sz w:val="32"/>
          <w:szCs w:val="32"/>
          <w:highlight w:val="none"/>
          <w:u w:val="none"/>
        </w:rPr>
        <w:t>、</w:t>
      </w:r>
      <w:r>
        <w:rPr>
          <w:rFonts w:hint="eastAsia" w:ascii="仿宋" w:hAnsi="仿宋" w:eastAsia="仿宋" w:cs="仿宋"/>
          <w:kern w:val="0"/>
          <w:sz w:val="32"/>
          <w:szCs w:val="32"/>
          <w:highlight w:val="none"/>
          <w:u w:val="none"/>
          <w:lang w:eastAsia="zh-CN"/>
        </w:rPr>
        <w:t>普查区划、业务培训、普查宣传、</w:t>
      </w:r>
      <w:r>
        <w:rPr>
          <w:rFonts w:hint="eastAsia" w:ascii="仿宋" w:hAnsi="仿宋" w:eastAsia="仿宋" w:cs="仿宋"/>
          <w:kern w:val="0"/>
          <w:sz w:val="32"/>
          <w:szCs w:val="32"/>
          <w:highlight w:val="none"/>
          <w:u w:val="none"/>
        </w:rPr>
        <w:t>单位清查、现场登记、事后质量抽查、汇总评估等各项任务，</w:t>
      </w:r>
      <w:r>
        <w:rPr>
          <w:rFonts w:hint="eastAsia" w:ascii="仿宋" w:hAnsi="仿宋" w:eastAsia="仿宋" w:cs="仿宋"/>
          <w:kern w:val="0"/>
          <w:sz w:val="32"/>
          <w:szCs w:val="32"/>
          <w:highlight w:val="none"/>
          <w:u w:val="none"/>
          <w:lang w:eastAsia="zh-CN"/>
        </w:rPr>
        <w:t>普查</w:t>
      </w:r>
      <w:r>
        <w:rPr>
          <w:rFonts w:hint="eastAsia" w:ascii="仿宋" w:hAnsi="仿宋" w:eastAsia="仿宋" w:cs="仿宋"/>
          <w:kern w:val="0"/>
          <w:sz w:val="32"/>
          <w:szCs w:val="32"/>
          <w:highlight w:val="none"/>
          <w:u w:val="none"/>
        </w:rPr>
        <w:t>取得重大成果和显著成效。</w:t>
      </w:r>
    </w:p>
    <w:p>
      <w:pPr>
        <w:widowControl/>
        <w:spacing w:line="570" w:lineRule="exact"/>
        <w:ind w:firstLine="640" w:firstLineChars="200"/>
        <w:outlineLvl w:val="2"/>
        <w:rPr>
          <w:rFonts w:hint="eastAsia" w:ascii="仿宋" w:hAnsi="仿宋" w:eastAsia="仿宋" w:cs="仿宋"/>
          <w:kern w:val="0"/>
          <w:sz w:val="32"/>
          <w:szCs w:val="32"/>
          <w:highlight w:val="none"/>
          <w:u w:val="none"/>
        </w:rPr>
      </w:pPr>
      <w:r>
        <w:rPr>
          <w:rFonts w:hint="eastAsia" w:ascii="仿宋" w:hAnsi="仿宋" w:eastAsia="仿宋" w:cs="仿宋"/>
          <w:kern w:val="0"/>
          <w:sz w:val="32"/>
          <w:szCs w:val="32"/>
          <w:highlight w:val="none"/>
          <w:u w:val="none"/>
        </w:rPr>
        <w:t>一、组织领导有力</w:t>
      </w:r>
    </w:p>
    <w:p>
      <w:pPr>
        <w:widowControl/>
        <w:spacing w:line="580" w:lineRule="exact"/>
        <w:ind w:firstLine="640" w:firstLineChars="200"/>
        <w:rPr>
          <w:rFonts w:hint="eastAsia" w:ascii="仿宋" w:hAnsi="仿宋" w:eastAsia="仿宋" w:cs="仿宋"/>
          <w:kern w:val="0"/>
          <w:sz w:val="32"/>
          <w:szCs w:val="32"/>
          <w:highlight w:val="none"/>
          <w:u w:val="none"/>
        </w:rPr>
      </w:pPr>
      <w:r>
        <w:rPr>
          <w:rFonts w:hint="eastAsia" w:ascii="仿宋" w:hAnsi="仿宋" w:eastAsia="仿宋" w:cs="仿宋"/>
          <w:kern w:val="0"/>
          <w:sz w:val="32"/>
          <w:szCs w:val="32"/>
          <w:highlight w:val="none"/>
          <w:u w:val="none"/>
        </w:rPr>
        <w:t xml:space="preserve">2018年 </w:t>
      </w:r>
      <w:r>
        <w:rPr>
          <w:rFonts w:hint="eastAsia" w:ascii="仿宋" w:hAnsi="仿宋" w:eastAsia="仿宋" w:cs="仿宋"/>
          <w:kern w:val="0"/>
          <w:sz w:val="32"/>
          <w:szCs w:val="32"/>
          <w:highlight w:val="none"/>
          <w:u w:val="none"/>
          <w:lang w:val="en-US" w:eastAsia="zh-CN"/>
        </w:rPr>
        <w:t>8</w:t>
      </w:r>
      <w:r>
        <w:rPr>
          <w:rFonts w:hint="eastAsia" w:ascii="仿宋" w:hAnsi="仿宋" w:eastAsia="仿宋" w:cs="仿宋"/>
          <w:kern w:val="0"/>
          <w:sz w:val="32"/>
          <w:szCs w:val="32"/>
          <w:highlight w:val="none"/>
          <w:u w:val="none"/>
        </w:rPr>
        <w:t>月，县政府成立了副县长</w:t>
      </w:r>
      <w:r>
        <w:rPr>
          <w:rFonts w:hint="eastAsia" w:ascii="仿宋" w:hAnsi="仿宋" w:eastAsia="仿宋" w:cs="仿宋"/>
          <w:kern w:val="0"/>
          <w:sz w:val="32"/>
          <w:szCs w:val="32"/>
          <w:highlight w:val="none"/>
          <w:u w:val="none"/>
          <w:lang w:eastAsia="zh-CN"/>
        </w:rPr>
        <w:t>陈光辉</w:t>
      </w:r>
      <w:r>
        <w:rPr>
          <w:rFonts w:hint="eastAsia" w:ascii="仿宋" w:hAnsi="仿宋" w:eastAsia="仿宋" w:cs="仿宋"/>
          <w:kern w:val="0"/>
          <w:sz w:val="32"/>
          <w:szCs w:val="32"/>
          <w:highlight w:val="none"/>
          <w:u w:val="none"/>
        </w:rPr>
        <w:t>同志担任组长的城口县人民政府第四次全国经济普查领导小组，领导小组办公室设在县统计局。按照“全县统一领导、部门分工协作、地方分级负责、各方共同参与”的组织实施原则，全县和各乡镇、街道均建立普查机构，为普查工作开展提供了坚实的组织保障。全县各级人民政府和街道办事处全面加强领导，精心组织实施，做到人员到位、措施到位、经费到位。参与普查工作的相关部门积极主动履职，充分发挥各自职能，提供多方保障，确保了我县第四次全国经济普查的顺利实施。</w:t>
      </w:r>
    </w:p>
    <w:p>
      <w:pPr>
        <w:widowControl/>
        <w:spacing w:line="570" w:lineRule="exact"/>
        <w:ind w:firstLine="640" w:firstLineChars="200"/>
        <w:outlineLvl w:val="2"/>
        <w:rPr>
          <w:rFonts w:hint="eastAsia" w:ascii="仿宋" w:hAnsi="仿宋" w:eastAsia="仿宋" w:cs="仿宋"/>
          <w:kern w:val="0"/>
          <w:sz w:val="32"/>
          <w:szCs w:val="32"/>
          <w:highlight w:val="none"/>
          <w:u w:val="none"/>
        </w:rPr>
      </w:pPr>
      <w:r>
        <w:rPr>
          <w:rFonts w:hint="eastAsia" w:ascii="仿宋" w:hAnsi="仿宋" w:eastAsia="仿宋" w:cs="仿宋"/>
          <w:kern w:val="0"/>
          <w:sz w:val="32"/>
          <w:szCs w:val="32"/>
          <w:highlight w:val="none"/>
          <w:u w:val="none"/>
        </w:rPr>
        <w:t>二、全面摸清家底</w:t>
      </w:r>
    </w:p>
    <w:p>
      <w:pPr>
        <w:widowControl/>
        <w:spacing w:line="580" w:lineRule="exact"/>
        <w:ind w:firstLine="640" w:firstLineChars="200"/>
        <w:rPr>
          <w:rFonts w:hint="eastAsia" w:ascii="仿宋" w:hAnsi="仿宋" w:eastAsia="仿宋" w:cs="仿宋"/>
          <w:kern w:val="0"/>
          <w:sz w:val="32"/>
          <w:szCs w:val="32"/>
          <w:highlight w:val="none"/>
          <w:u w:val="none"/>
        </w:rPr>
      </w:pPr>
      <w:r>
        <w:rPr>
          <w:rFonts w:hint="eastAsia" w:ascii="仿宋" w:hAnsi="仿宋" w:eastAsia="仿宋" w:cs="仿宋"/>
          <w:kern w:val="0"/>
          <w:sz w:val="32"/>
          <w:szCs w:val="32"/>
          <w:highlight w:val="none"/>
          <w:u w:val="none"/>
        </w:rPr>
        <w:t>第四次全国经济普查是中国特色社会主义进入新时代后的一次重大国情国力调查，是在决胜全面建成小康社会、开启全面建设社会主义现代化国家新征程中对国民经济进行的一次“全面体检”。2019年1月1日至4月30日，全县</w:t>
      </w:r>
      <w:r>
        <w:rPr>
          <w:rFonts w:hint="eastAsia" w:ascii="仿宋" w:hAnsi="仿宋" w:eastAsia="仿宋" w:cs="仿宋"/>
          <w:kern w:val="0"/>
          <w:sz w:val="32"/>
          <w:szCs w:val="32"/>
          <w:highlight w:val="none"/>
          <w:u w:val="none"/>
          <w:lang w:val="en-US" w:eastAsia="zh-CN"/>
        </w:rPr>
        <w:t>422</w:t>
      </w:r>
      <w:r>
        <w:rPr>
          <w:rFonts w:hint="eastAsia" w:ascii="仿宋" w:hAnsi="仿宋" w:eastAsia="仿宋" w:cs="仿宋"/>
          <w:kern w:val="0"/>
          <w:sz w:val="32"/>
          <w:szCs w:val="32"/>
          <w:highlight w:val="none"/>
          <w:u w:val="none"/>
        </w:rPr>
        <w:t>名基层普查人员克服重重困难，对我县行政区域内从事第二产业和第三产业的法人单位、产业活动单位和抽取的个体经营户逐一入户完成数据采集。通过这次普查，既摸清了全县第二产业和第三产业的发展规模、布局和效益，了解了产业组织、产业结构、产业技术、产业形态的现状以及各生产要素的构成，也掌握了全部法人单位资产负债状况和新兴产业发展情况，进一步查实了各类单位的基本情况和主要产品产量、服务活动，全面准确反映了供给侧结构性改革、新动能培育壮大、经济结构优化升级等方面的新进展。</w:t>
      </w:r>
    </w:p>
    <w:p>
      <w:pPr>
        <w:widowControl/>
        <w:spacing w:line="570" w:lineRule="exact"/>
        <w:ind w:firstLine="640" w:firstLineChars="200"/>
        <w:outlineLvl w:val="2"/>
        <w:rPr>
          <w:rFonts w:hint="eastAsia" w:ascii="仿宋" w:hAnsi="仿宋" w:eastAsia="仿宋" w:cs="仿宋"/>
          <w:kern w:val="0"/>
          <w:sz w:val="32"/>
          <w:szCs w:val="32"/>
          <w:highlight w:val="none"/>
          <w:u w:val="none"/>
        </w:rPr>
      </w:pPr>
      <w:r>
        <w:rPr>
          <w:rFonts w:hint="eastAsia" w:ascii="仿宋" w:hAnsi="仿宋" w:eastAsia="仿宋" w:cs="仿宋"/>
          <w:kern w:val="0"/>
          <w:sz w:val="32"/>
          <w:szCs w:val="32"/>
          <w:highlight w:val="none"/>
          <w:u w:val="none"/>
        </w:rPr>
        <w:t>三、采用科学方法</w:t>
      </w:r>
    </w:p>
    <w:p>
      <w:pPr>
        <w:widowControl/>
        <w:spacing w:line="580" w:lineRule="exact"/>
        <w:ind w:firstLine="640" w:firstLineChars="200"/>
        <w:rPr>
          <w:rFonts w:hint="eastAsia" w:ascii="仿宋" w:hAnsi="仿宋" w:eastAsia="仿宋" w:cs="仿宋"/>
          <w:kern w:val="0"/>
          <w:sz w:val="32"/>
          <w:szCs w:val="32"/>
          <w:highlight w:val="none"/>
          <w:u w:val="none"/>
        </w:rPr>
      </w:pPr>
      <w:r>
        <w:rPr>
          <w:rFonts w:hint="eastAsia" w:ascii="仿宋" w:hAnsi="仿宋" w:eastAsia="仿宋" w:cs="仿宋"/>
          <w:kern w:val="0"/>
          <w:sz w:val="32"/>
          <w:szCs w:val="32"/>
          <w:highlight w:val="none"/>
          <w:u w:val="none"/>
        </w:rPr>
        <w:t>按照“确保质量、改革创新、突出重点、依法普查、共享成果”的原则，城口县人民政府第四次全国经济普查领导小组办公室（以下简称县经普办）借鉴历次普查经验，切实加强顶层设计，着力提高普查的科学性、规范性，高质量完成县级综合试点，组织2个街道开展县级综合试点，积累实战经验，</w:t>
      </w:r>
      <w:r>
        <w:rPr>
          <w:rFonts w:hint="eastAsia" w:ascii="仿宋" w:hAnsi="仿宋" w:eastAsia="仿宋" w:cs="仿宋"/>
          <w:kern w:val="0"/>
          <w:sz w:val="32"/>
          <w:szCs w:val="32"/>
          <w:highlight w:val="none"/>
          <w:u w:val="none"/>
          <w:lang w:eastAsia="zh-CN"/>
        </w:rPr>
        <w:t>根据国家和市上的相关方案和规定的业务流程，</w:t>
      </w:r>
      <w:r>
        <w:rPr>
          <w:rFonts w:hint="eastAsia" w:ascii="仿宋" w:hAnsi="仿宋" w:eastAsia="仿宋" w:cs="仿宋"/>
          <w:kern w:val="0"/>
          <w:sz w:val="32"/>
          <w:szCs w:val="32"/>
          <w:highlight w:val="none"/>
          <w:u w:val="none"/>
        </w:rPr>
        <w:t>制定了</w:t>
      </w:r>
      <w:r>
        <w:rPr>
          <w:rFonts w:hint="eastAsia" w:ascii="仿宋" w:hAnsi="仿宋" w:eastAsia="仿宋" w:cs="仿宋"/>
          <w:kern w:val="0"/>
          <w:sz w:val="32"/>
          <w:szCs w:val="32"/>
          <w:highlight w:val="none"/>
          <w:u w:val="none"/>
          <w:lang w:eastAsia="zh-CN"/>
        </w:rPr>
        <w:t>各阶段普查工作制度和实施办法，</w:t>
      </w:r>
      <w:r>
        <w:rPr>
          <w:rFonts w:hint="eastAsia" w:ascii="仿宋" w:hAnsi="仿宋" w:eastAsia="仿宋" w:cs="仿宋"/>
          <w:kern w:val="0"/>
          <w:sz w:val="32"/>
          <w:szCs w:val="32"/>
          <w:highlight w:val="none"/>
          <w:u w:val="none"/>
        </w:rPr>
        <w:t>先后印发《城口县第四次全国经济普查数据审核验收组织实施方案》《城口县第四次全国经济普查数据检查工作方案》等实施办法，为普查工作有序开展提供了制度性保障。在方法运用上，第四次全国经济普查采取“地毯式”清查的方法，对辖区内全部法人单位、产业活动单位和从事第二、三产业的个体经营户进行全面清查。全面清查后，对从事第二、第三产业的法人单位、产业活动单位在其主要经营活动所在地进行全面普查登记，对建筑业法人单位在其注册地进行全面普查登记，对数量众多的个体经营户采用抽样调查方法在其主要经营活动所在地进行样本登记。普查主要内容包括单位基本情况、组织结构、人员工资、财务状况、能源生产与消费情况、生产能力、生产经营和服务活动、固定资产投资、研发活动、信息化和电子商务交易情况等，根据不同普查对象，分别设置了一套表单位普查表、非一套表单位普查表、个体经营户普查表。</w:t>
      </w:r>
    </w:p>
    <w:p>
      <w:pPr>
        <w:widowControl/>
        <w:spacing w:line="570" w:lineRule="exact"/>
        <w:ind w:firstLine="640" w:firstLineChars="200"/>
        <w:outlineLvl w:val="2"/>
        <w:rPr>
          <w:rFonts w:hint="eastAsia" w:ascii="仿宋" w:hAnsi="仿宋" w:eastAsia="仿宋" w:cs="仿宋"/>
          <w:kern w:val="0"/>
          <w:sz w:val="32"/>
          <w:szCs w:val="32"/>
          <w:highlight w:val="none"/>
          <w:u w:val="none"/>
        </w:rPr>
      </w:pPr>
      <w:r>
        <w:rPr>
          <w:rFonts w:hint="eastAsia" w:ascii="仿宋" w:hAnsi="仿宋" w:eastAsia="仿宋" w:cs="仿宋"/>
          <w:kern w:val="0"/>
          <w:sz w:val="32"/>
          <w:szCs w:val="32"/>
          <w:highlight w:val="none"/>
          <w:u w:val="none"/>
        </w:rPr>
        <w:t>四、创新普查方式</w:t>
      </w:r>
    </w:p>
    <w:p>
      <w:pPr>
        <w:widowControl/>
        <w:spacing w:line="580" w:lineRule="exact"/>
        <w:ind w:firstLine="640" w:firstLineChars="200"/>
        <w:rPr>
          <w:rFonts w:hint="eastAsia" w:ascii="仿宋" w:hAnsi="仿宋" w:eastAsia="仿宋" w:cs="仿宋"/>
          <w:kern w:val="0"/>
          <w:sz w:val="32"/>
          <w:szCs w:val="32"/>
          <w:highlight w:val="none"/>
          <w:u w:val="none"/>
        </w:rPr>
      </w:pPr>
      <w:r>
        <w:rPr>
          <w:rFonts w:hint="eastAsia" w:ascii="仿宋" w:hAnsi="仿宋" w:eastAsia="仿宋" w:cs="仿宋"/>
          <w:kern w:val="0"/>
          <w:sz w:val="32"/>
          <w:szCs w:val="32"/>
          <w:highlight w:val="none"/>
          <w:u w:val="none"/>
        </w:rPr>
        <w:t>为减轻调查对象负担，提高工作效率，这次普查积极应用“五证合一”改革成果，大力提高部门参与程度。在清查和普查阶段，积极利用部门行政记录和业务资料，收集、整理了</w:t>
      </w:r>
      <w:r>
        <w:rPr>
          <w:rFonts w:hint="eastAsia" w:ascii="仿宋" w:hAnsi="仿宋" w:eastAsia="仿宋" w:cs="仿宋"/>
          <w:kern w:val="0"/>
          <w:sz w:val="32"/>
          <w:szCs w:val="32"/>
          <w:highlight w:val="none"/>
          <w:u w:val="none"/>
          <w:lang w:eastAsia="zh-CN"/>
        </w:rPr>
        <w:t>相关</w:t>
      </w:r>
      <w:r>
        <w:rPr>
          <w:rFonts w:hint="eastAsia" w:ascii="仿宋" w:hAnsi="仿宋" w:eastAsia="仿宋" w:cs="仿宋"/>
          <w:kern w:val="0"/>
          <w:sz w:val="32"/>
          <w:szCs w:val="32"/>
          <w:highlight w:val="none"/>
          <w:u w:val="none"/>
        </w:rPr>
        <w:t>部门的单位名录信息，通过比对、合并生成底册信息上万条。全面提高普查数据采集信息化水平，扩大联网直报单位范围，全面使用手持移动终端（PAD）采集数据，广泛应用行业代码自动识别赋码技术，普查数据生产全过程实行电子化、网络化，大大提高了数据采集处理效率。</w:t>
      </w:r>
    </w:p>
    <w:p>
      <w:pPr>
        <w:widowControl/>
        <w:spacing w:line="570" w:lineRule="exact"/>
        <w:ind w:firstLine="640" w:firstLineChars="200"/>
        <w:outlineLvl w:val="2"/>
        <w:rPr>
          <w:rFonts w:hint="eastAsia" w:ascii="仿宋" w:hAnsi="仿宋" w:eastAsia="仿宋" w:cs="仿宋"/>
          <w:kern w:val="0"/>
          <w:sz w:val="32"/>
          <w:szCs w:val="32"/>
          <w:highlight w:val="none"/>
          <w:u w:val="none"/>
        </w:rPr>
      </w:pPr>
      <w:r>
        <w:rPr>
          <w:rFonts w:hint="eastAsia" w:ascii="仿宋" w:hAnsi="仿宋" w:eastAsia="仿宋" w:cs="仿宋"/>
          <w:kern w:val="0"/>
          <w:sz w:val="32"/>
          <w:szCs w:val="32"/>
          <w:highlight w:val="none"/>
          <w:u w:val="none"/>
        </w:rPr>
        <w:t>五、强化执法监督</w:t>
      </w:r>
    </w:p>
    <w:p>
      <w:pPr>
        <w:widowControl/>
        <w:spacing w:line="580" w:lineRule="exact"/>
        <w:ind w:firstLine="640" w:firstLineChars="200"/>
        <w:rPr>
          <w:rFonts w:hint="eastAsia" w:ascii="仿宋" w:hAnsi="仿宋" w:eastAsia="仿宋" w:cs="仿宋"/>
          <w:kern w:val="0"/>
          <w:sz w:val="32"/>
          <w:szCs w:val="32"/>
          <w:highlight w:val="none"/>
          <w:u w:val="none"/>
        </w:rPr>
      </w:pPr>
      <w:r>
        <w:rPr>
          <w:rFonts w:hint="eastAsia" w:ascii="仿宋" w:hAnsi="仿宋" w:eastAsia="仿宋" w:cs="仿宋"/>
          <w:kern w:val="0"/>
          <w:sz w:val="32"/>
          <w:szCs w:val="32"/>
          <w:highlight w:val="none"/>
          <w:u w:val="none"/>
        </w:rPr>
        <w:t>各级普查机构和广大普查人员严格执行《中华人民共和国统计法》和《全国经济普查条例》，严格履行独立普查、独立报告职责，依法保护普查对象资料。通过建立健全普查数据质量追溯和问责机制，加大普查违纪违法行为的查处力度，</w:t>
      </w:r>
      <w:r>
        <w:rPr>
          <w:rFonts w:hint="eastAsia" w:ascii="仿宋" w:hAnsi="仿宋" w:eastAsia="仿宋" w:cs="仿宋"/>
          <w:kern w:val="0"/>
          <w:sz w:val="32"/>
          <w:szCs w:val="32"/>
          <w:highlight w:val="none"/>
          <w:u w:val="none"/>
          <w:lang w:eastAsia="zh-CN"/>
        </w:rPr>
        <w:t>严防和惩治普</w:t>
      </w:r>
      <w:r>
        <w:rPr>
          <w:rFonts w:hint="eastAsia" w:ascii="仿宋" w:hAnsi="仿宋" w:eastAsia="仿宋" w:cs="仿宋"/>
          <w:kern w:val="0"/>
          <w:sz w:val="32"/>
          <w:szCs w:val="32"/>
          <w:highlight w:val="none"/>
          <w:u w:val="none"/>
        </w:rPr>
        <w:t>查工作中造假作假</w:t>
      </w:r>
      <w:r>
        <w:rPr>
          <w:rFonts w:hint="eastAsia" w:ascii="仿宋" w:hAnsi="仿宋" w:eastAsia="仿宋" w:cs="仿宋"/>
          <w:kern w:val="0"/>
          <w:sz w:val="32"/>
          <w:szCs w:val="32"/>
          <w:highlight w:val="none"/>
          <w:u w:val="none"/>
          <w:lang w:eastAsia="zh-CN"/>
        </w:rPr>
        <w:t>违法行为，确保违法</w:t>
      </w:r>
      <w:r>
        <w:rPr>
          <w:rFonts w:hint="eastAsia" w:ascii="仿宋" w:hAnsi="仿宋" w:eastAsia="仿宋" w:cs="仿宋"/>
          <w:kern w:val="0"/>
          <w:sz w:val="32"/>
          <w:szCs w:val="32"/>
          <w:highlight w:val="none"/>
          <w:u w:val="none"/>
        </w:rPr>
        <w:t>责任追究到位</w:t>
      </w:r>
      <w:r>
        <w:rPr>
          <w:rFonts w:hint="eastAsia" w:ascii="仿宋" w:hAnsi="仿宋" w:eastAsia="仿宋" w:cs="仿宋"/>
          <w:kern w:val="0"/>
          <w:sz w:val="32"/>
          <w:szCs w:val="32"/>
          <w:highlight w:val="none"/>
          <w:u w:val="none"/>
          <w:lang w:eastAsia="zh-CN"/>
        </w:rPr>
        <w:t>。</w:t>
      </w:r>
      <w:r>
        <w:rPr>
          <w:rFonts w:hint="eastAsia" w:ascii="仿宋" w:hAnsi="仿宋" w:eastAsia="仿宋" w:cs="仿宋"/>
          <w:kern w:val="0"/>
          <w:sz w:val="32"/>
          <w:szCs w:val="32"/>
          <w:highlight w:val="none"/>
          <w:u w:val="none"/>
        </w:rPr>
        <w:t>主动公开普查工作</w:t>
      </w:r>
      <w:r>
        <w:rPr>
          <w:rFonts w:hint="eastAsia" w:ascii="仿宋" w:hAnsi="仿宋" w:eastAsia="仿宋" w:cs="仿宋"/>
          <w:kern w:val="0"/>
          <w:sz w:val="32"/>
          <w:szCs w:val="32"/>
          <w:highlight w:val="none"/>
          <w:u w:val="none"/>
          <w:lang w:eastAsia="zh-CN"/>
        </w:rPr>
        <w:t>全</w:t>
      </w:r>
      <w:r>
        <w:rPr>
          <w:rFonts w:hint="eastAsia" w:ascii="仿宋" w:hAnsi="仿宋" w:eastAsia="仿宋" w:cs="仿宋"/>
          <w:kern w:val="0"/>
          <w:sz w:val="32"/>
          <w:szCs w:val="32"/>
          <w:highlight w:val="none"/>
          <w:u w:val="none"/>
        </w:rPr>
        <w:t>过程，对外公布普查工作咨询电话和普查违法行为举报电话，自觉接受媒体和社会监督。调查登记期间，</w:t>
      </w:r>
      <w:r>
        <w:rPr>
          <w:rFonts w:hint="eastAsia" w:ascii="仿宋" w:hAnsi="仿宋" w:eastAsia="仿宋" w:cs="仿宋"/>
          <w:kern w:val="0"/>
          <w:sz w:val="32"/>
          <w:szCs w:val="32"/>
          <w:highlight w:val="none"/>
          <w:u w:val="none"/>
          <w:lang w:eastAsia="zh-CN"/>
        </w:rPr>
        <w:t>县</w:t>
      </w:r>
      <w:r>
        <w:rPr>
          <w:rFonts w:hint="eastAsia" w:ascii="仿宋" w:hAnsi="仿宋" w:eastAsia="仿宋" w:cs="仿宋"/>
          <w:kern w:val="0"/>
          <w:sz w:val="32"/>
          <w:szCs w:val="32"/>
          <w:highlight w:val="none"/>
          <w:u w:val="none"/>
        </w:rPr>
        <w:t>普查办公室</w:t>
      </w:r>
      <w:r>
        <w:rPr>
          <w:rFonts w:hint="eastAsia" w:ascii="仿宋" w:hAnsi="仿宋" w:eastAsia="仿宋" w:cs="仿宋"/>
          <w:kern w:val="0"/>
          <w:sz w:val="32"/>
          <w:szCs w:val="32"/>
          <w:highlight w:val="none"/>
          <w:u w:val="none"/>
          <w:lang w:eastAsia="zh-CN"/>
        </w:rPr>
        <w:t>和各乡镇街道普查办协同配合，</w:t>
      </w:r>
      <w:r>
        <w:rPr>
          <w:rFonts w:hint="eastAsia" w:ascii="仿宋" w:hAnsi="仿宋" w:eastAsia="仿宋" w:cs="仿宋"/>
          <w:kern w:val="0"/>
          <w:sz w:val="32"/>
          <w:szCs w:val="32"/>
          <w:highlight w:val="none"/>
          <w:u w:val="none"/>
        </w:rPr>
        <w:t>组织开展了普法宣传</w:t>
      </w:r>
      <w:r>
        <w:rPr>
          <w:rFonts w:hint="eastAsia" w:ascii="仿宋" w:hAnsi="仿宋" w:eastAsia="仿宋" w:cs="仿宋"/>
          <w:kern w:val="0"/>
          <w:sz w:val="32"/>
          <w:szCs w:val="32"/>
          <w:highlight w:val="none"/>
          <w:u w:val="none"/>
          <w:lang w:eastAsia="zh-CN"/>
        </w:rPr>
        <w:t>和普查现场工作督导、数据核查。</w:t>
      </w:r>
      <w:r>
        <w:rPr>
          <w:rFonts w:hint="eastAsia" w:ascii="仿宋" w:hAnsi="仿宋" w:eastAsia="仿宋" w:cs="仿宋"/>
          <w:kern w:val="0"/>
          <w:sz w:val="32"/>
          <w:szCs w:val="32"/>
          <w:highlight w:val="none"/>
          <w:u w:val="none"/>
        </w:rPr>
        <w:t>通过强有力的</w:t>
      </w:r>
      <w:r>
        <w:rPr>
          <w:rFonts w:hint="eastAsia" w:ascii="仿宋" w:hAnsi="仿宋" w:eastAsia="仿宋" w:cs="仿宋"/>
          <w:kern w:val="0"/>
          <w:sz w:val="32"/>
          <w:szCs w:val="32"/>
          <w:highlight w:val="none"/>
          <w:u w:val="none"/>
          <w:lang w:eastAsia="zh-CN"/>
        </w:rPr>
        <w:t>普查宣传和监督检查</w:t>
      </w:r>
      <w:r>
        <w:rPr>
          <w:rFonts w:hint="eastAsia" w:ascii="仿宋" w:hAnsi="仿宋" w:eastAsia="仿宋" w:cs="仿宋"/>
          <w:kern w:val="0"/>
          <w:sz w:val="32"/>
          <w:szCs w:val="32"/>
          <w:highlight w:val="none"/>
          <w:u w:val="none"/>
        </w:rPr>
        <w:t>，</w:t>
      </w:r>
      <w:r>
        <w:rPr>
          <w:rFonts w:hint="eastAsia" w:ascii="仿宋" w:hAnsi="仿宋" w:eastAsia="仿宋" w:cs="仿宋"/>
          <w:kern w:val="0"/>
          <w:sz w:val="32"/>
          <w:szCs w:val="32"/>
          <w:highlight w:val="none"/>
          <w:u w:val="none"/>
          <w:lang w:eastAsia="zh-CN"/>
        </w:rPr>
        <w:t>保障了全</w:t>
      </w:r>
      <w:r>
        <w:rPr>
          <w:rFonts w:hint="eastAsia" w:ascii="仿宋" w:hAnsi="仿宋" w:eastAsia="仿宋" w:cs="仿宋"/>
          <w:kern w:val="0"/>
          <w:sz w:val="32"/>
          <w:szCs w:val="32"/>
          <w:highlight w:val="none"/>
          <w:u w:val="none"/>
        </w:rPr>
        <w:t>县经济普查工作</w:t>
      </w:r>
      <w:r>
        <w:rPr>
          <w:rFonts w:hint="eastAsia" w:ascii="仿宋" w:hAnsi="仿宋" w:eastAsia="仿宋" w:cs="仿宋"/>
          <w:kern w:val="0"/>
          <w:sz w:val="32"/>
          <w:szCs w:val="32"/>
          <w:highlight w:val="none"/>
          <w:u w:val="none"/>
          <w:lang w:eastAsia="zh-CN"/>
        </w:rPr>
        <w:t>持续有</w:t>
      </w:r>
      <w:r>
        <w:rPr>
          <w:rFonts w:hint="eastAsia" w:ascii="仿宋" w:hAnsi="仿宋" w:eastAsia="仿宋" w:cs="仿宋"/>
          <w:kern w:val="0"/>
          <w:sz w:val="32"/>
          <w:szCs w:val="32"/>
          <w:highlight w:val="none"/>
          <w:u w:val="none"/>
        </w:rPr>
        <w:t>序</w:t>
      </w:r>
      <w:r>
        <w:rPr>
          <w:rFonts w:hint="eastAsia" w:ascii="仿宋" w:hAnsi="仿宋" w:eastAsia="仿宋" w:cs="仿宋"/>
          <w:kern w:val="0"/>
          <w:sz w:val="32"/>
          <w:szCs w:val="32"/>
          <w:highlight w:val="none"/>
          <w:u w:val="none"/>
          <w:lang w:eastAsia="zh-CN"/>
        </w:rPr>
        <w:t>依法推进</w:t>
      </w:r>
      <w:r>
        <w:rPr>
          <w:rFonts w:hint="eastAsia" w:ascii="仿宋" w:hAnsi="仿宋" w:eastAsia="仿宋" w:cs="仿宋"/>
          <w:kern w:val="0"/>
          <w:sz w:val="32"/>
          <w:szCs w:val="32"/>
          <w:highlight w:val="none"/>
          <w:u w:val="none"/>
        </w:rPr>
        <w:t>。</w:t>
      </w:r>
    </w:p>
    <w:p>
      <w:pPr>
        <w:widowControl/>
        <w:spacing w:line="570" w:lineRule="exact"/>
        <w:ind w:firstLine="640" w:firstLineChars="200"/>
        <w:outlineLvl w:val="2"/>
        <w:rPr>
          <w:rFonts w:hint="eastAsia" w:ascii="仿宋" w:hAnsi="仿宋" w:eastAsia="仿宋" w:cs="仿宋"/>
          <w:kern w:val="0"/>
          <w:sz w:val="32"/>
          <w:szCs w:val="32"/>
          <w:highlight w:val="none"/>
          <w:u w:val="none"/>
        </w:rPr>
      </w:pPr>
      <w:r>
        <w:rPr>
          <w:rFonts w:hint="eastAsia" w:ascii="仿宋" w:hAnsi="仿宋" w:eastAsia="仿宋" w:cs="仿宋"/>
          <w:kern w:val="0"/>
          <w:sz w:val="32"/>
          <w:szCs w:val="32"/>
          <w:highlight w:val="none"/>
          <w:u w:val="none"/>
        </w:rPr>
        <w:t>六、确保数据质量</w:t>
      </w:r>
    </w:p>
    <w:p>
      <w:pPr>
        <w:widowControl/>
        <w:spacing w:line="580" w:lineRule="exact"/>
        <w:ind w:firstLine="640" w:firstLineChars="200"/>
        <w:rPr>
          <w:rFonts w:hint="eastAsia" w:ascii="仿宋" w:hAnsi="仿宋" w:eastAsia="仿宋" w:cs="仿宋"/>
          <w:kern w:val="0"/>
          <w:sz w:val="32"/>
          <w:szCs w:val="32"/>
          <w:highlight w:val="none"/>
          <w:u w:val="none"/>
        </w:rPr>
      </w:pPr>
      <w:r>
        <w:rPr>
          <w:rFonts w:hint="eastAsia" w:ascii="仿宋" w:hAnsi="仿宋" w:eastAsia="仿宋" w:cs="仿宋"/>
          <w:kern w:val="0"/>
          <w:sz w:val="32"/>
          <w:szCs w:val="32"/>
          <w:highlight w:val="none"/>
          <w:u w:val="none"/>
        </w:rPr>
        <w:t>第四次全国经济普查实行全过程数据质量控制。</w:t>
      </w:r>
      <w:r>
        <w:rPr>
          <w:rFonts w:hint="eastAsia" w:ascii="仿宋" w:hAnsi="仿宋" w:eastAsia="仿宋" w:cs="仿宋"/>
          <w:kern w:val="0"/>
          <w:sz w:val="32"/>
          <w:szCs w:val="32"/>
          <w:highlight w:val="none"/>
          <w:u w:val="none"/>
          <w:lang w:eastAsia="zh-CN"/>
        </w:rPr>
        <w:t>县、乡镇街道</w:t>
      </w:r>
      <w:r>
        <w:rPr>
          <w:rFonts w:hint="eastAsia" w:ascii="仿宋" w:hAnsi="仿宋" w:eastAsia="仿宋" w:cs="仿宋"/>
          <w:kern w:val="0"/>
          <w:sz w:val="32"/>
          <w:szCs w:val="32"/>
          <w:highlight w:val="none"/>
          <w:u w:val="none"/>
        </w:rPr>
        <w:t>普查</w:t>
      </w:r>
      <w:r>
        <w:rPr>
          <w:rFonts w:hint="eastAsia" w:ascii="仿宋" w:hAnsi="仿宋" w:eastAsia="仿宋" w:cs="仿宋"/>
          <w:kern w:val="0"/>
          <w:sz w:val="32"/>
          <w:szCs w:val="32"/>
          <w:highlight w:val="none"/>
          <w:u w:val="none"/>
          <w:lang w:eastAsia="zh-CN"/>
        </w:rPr>
        <w:t>办</w:t>
      </w:r>
      <w:r>
        <w:rPr>
          <w:rFonts w:hint="eastAsia" w:ascii="仿宋" w:hAnsi="仿宋" w:eastAsia="仿宋" w:cs="仿宋"/>
          <w:kern w:val="0"/>
          <w:sz w:val="32"/>
          <w:szCs w:val="32"/>
          <w:highlight w:val="none"/>
          <w:u w:val="none"/>
        </w:rPr>
        <w:t>狠抓源头数据质量，实时监控普查数据采集、上报，加强入户数据核实与业务指导，开展源头数据自查与抽查，坚持联动审核，及时消除差错，确保普查数据真实可靠。为检验各地普查工作成效和普查数据质量，县经普办组织开展了全县经济普查数据质量检查工作，抽取3个乡镇的3个样本普查小区全面核查。普查数据质量符合控制标准。</w:t>
      </w:r>
    </w:p>
    <w:p>
      <w:pPr>
        <w:widowControl/>
        <w:spacing w:line="580" w:lineRule="exact"/>
        <w:ind w:firstLine="640" w:firstLineChars="200"/>
        <w:rPr>
          <w:rFonts w:hint="eastAsia" w:ascii="仿宋" w:hAnsi="仿宋" w:eastAsia="仿宋" w:cs="仿宋"/>
          <w:kern w:val="0"/>
          <w:sz w:val="32"/>
          <w:szCs w:val="32"/>
          <w:highlight w:val="none"/>
          <w:u w:val="none"/>
        </w:rPr>
      </w:pPr>
      <w:r>
        <w:rPr>
          <w:rFonts w:hint="eastAsia" w:ascii="仿宋" w:hAnsi="仿宋" w:eastAsia="仿宋" w:cs="仿宋"/>
          <w:kern w:val="0"/>
          <w:sz w:val="32"/>
          <w:szCs w:val="32"/>
          <w:highlight w:val="none"/>
          <w:u w:val="none"/>
        </w:rPr>
        <w:t>总体来看，第四次全国经济普查充分运用了现代信息技术手段，普查全过程公开透明，全面摸清了我市第二产业和第三产业家底，能够真实反映我县经济社会发展状况，达到了预期目标。普查结果显示，2018年末，全县共有从事第二产业和第三产业活动的法人单位</w:t>
      </w:r>
      <w:r>
        <w:rPr>
          <w:rFonts w:hint="eastAsia" w:ascii="仿宋" w:hAnsi="仿宋" w:eastAsia="仿宋" w:cs="仿宋"/>
          <w:kern w:val="0"/>
          <w:sz w:val="32"/>
          <w:szCs w:val="32"/>
          <w:highlight w:val="none"/>
          <w:u w:val="none"/>
          <w:lang w:val="en-US" w:eastAsia="zh-CN"/>
        </w:rPr>
        <w:t>3342</w:t>
      </w:r>
      <w:r>
        <w:rPr>
          <w:rFonts w:hint="eastAsia" w:ascii="仿宋" w:hAnsi="仿宋" w:eastAsia="仿宋" w:cs="仿宋"/>
          <w:kern w:val="0"/>
          <w:sz w:val="32"/>
          <w:szCs w:val="32"/>
          <w:highlight w:val="none"/>
          <w:u w:val="none"/>
        </w:rPr>
        <w:t xml:space="preserve">个，与2013年第三次全国经济普查相比，增长 </w:t>
      </w:r>
      <w:r>
        <w:rPr>
          <w:rFonts w:hint="eastAsia" w:ascii="仿宋" w:hAnsi="仿宋" w:eastAsia="仿宋" w:cs="仿宋"/>
          <w:kern w:val="0"/>
          <w:sz w:val="32"/>
          <w:szCs w:val="32"/>
          <w:highlight w:val="none"/>
          <w:u w:val="none"/>
          <w:lang w:val="en-US" w:eastAsia="zh-CN"/>
        </w:rPr>
        <w:t>77.7</w:t>
      </w:r>
      <w:r>
        <w:rPr>
          <w:rFonts w:hint="eastAsia" w:ascii="仿宋" w:hAnsi="仿宋" w:eastAsia="仿宋" w:cs="仿宋"/>
          <w:kern w:val="0"/>
          <w:sz w:val="32"/>
          <w:szCs w:val="32"/>
          <w:highlight w:val="none"/>
          <w:u w:val="none"/>
        </w:rPr>
        <w:t xml:space="preserve">%；从业人员 </w:t>
      </w:r>
      <w:r>
        <w:rPr>
          <w:rFonts w:hint="eastAsia" w:ascii="仿宋" w:hAnsi="仿宋" w:eastAsia="仿宋" w:cs="仿宋"/>
          <w:kern w:val="0"/>
          <w:sz w:val="32"/>
          <w:szCs w:val="32"/>
          <w:highlight w:val="none"/>
          <w:u w:val="none"/>
          <w:lang w:val="en-US" w:eastAsia="zh-CN"/>
        </w:rPr>
        <w:t>22712</w:t>
      </w:r>
      <w:r>
        <w:rPr>
          <w:rFonts w:hint="eastAsia" w:ascii="仿宋" w:hAnsi="仿宋" w:eastAsia="仿宋" w:cs="仿宋"/>
          <w:kern w:val="0"/>
          <w:sz w:val="32"/>
          <w:szCs w:val="32"/>
          <w:highlight w:val="none"/>
          <w:u w:val="none"/>
        </w:rPr>
        <w:t>人</w:t>
      </w:r>
      <w:r>
        <w:rPr>
          <w:rFonts w:hint="eastAsia" w:ascii="仿宋" w:hAnsi="仿宋" w:eastAsia="仿宋" w:cs="仿宋"/>
          <w:kern w:val="0"/>
          <w:sz w:val="32"/>
          <w:szCs w:val="32"/>
          <w:highlight w:val="none"/>
          <w:u w:val="none"/>
          <w:lang w:val="en-US" w:eastAsia="zh-CN"/>
        </w:rPr>
        <w:t>(28943)</w:t>
      </w:r>
      <w:r>
        <w:rPr>
          <w:rFonts w:hint="eastAsia" w:ascii="仿宋" w:hAnsi="仿宋" w:eastAsia="仿宋" w:cs="仿宋"/>
          <w:kern w:val="0"/>
          <w:sz w:val="32"/>
          <w:szCs w:val="32"/>
          <w:highlight w:val="none"/>
          <w:u w:val="none"/>
        </w:rPr>
        <w:t>，</w:t>
      </w:r>
      <w:r>
        <w:rPr>
          <w:rFonts w:hint="eastAsia" w:ascii="仿宋" w:hAnsi="仿宋" w:eastAsia="仿宋" w:cs="仿宋"/>
          <w:kern w:val="0"/>
          <w:sz w:val="32"/>
          <w:szCs w:val="32"/>
          <w:highlight w:val="none"/>
          <w:u w:val="none"/>
          <w:lang w:eastAsia="zh-CN"/>
        </w:rPr>
        <w:t>减少</w:t>
      </w:r>
      <w:r>
        <w:rPr>
          <w:rFonts w:hint="eastAsia" w:ascii="仿宋" w:hAnsi="仿宋" w:eastAsia="仿宋" w:cs="仿宋"/>
          <w:kern w:val="0"/>
          <w:sz w:val="32"/>
          <w:szCs w:val="32"/>
          <w:highlight w:val="none"/>
          <w:u w:val="none"/>
          <w:lang w:val="en-US" w:eastAsia="zh-CN"/>
        </w:rPr>
        <w:t xml:space="preserve">21.5 </w:t>
      </w:r>
      <w:r>
        <w:rPr>
          <w:rFonts w:hint="eastAsia" w:ascii="仿宋" w:hAnsi="仿宋" w:eastAsia="仿宋" w:cs="仿宋"/>
          <w:kern w:val="0"/>
          <w:sz w:val="32"/>
          <w:szCs w:val="32"/>
          <w:highlight w:val="none"/>
          <w:u w:val="none"/>
        </w:rPr>
        <w:t>%</w:t>
      </w:r>
      <w:r>
        <w:rPr>
          <w:rFonts w:hint="eastAsia" w:ascii="仿宋" w:hAnsi="仿宋" w:eastAsia="仿宋" w:cs="仿宋"/>
          <w:kern w:val="0"/>
          <w:sz w:val="32"/>
          <w:szCs w:val="32"/>
          <w:highlight w:val="none"/>
          <w:u w:val="none"/>
          <w:lang w:eastAsia="zh-CN"/>
        </w:rPr>
        <w:t>（部分金融、交通、石油销售等行业和单位本次普查作为了产业活动单位，没有统计为法人单位）</w:t>
      </w:r>
      <w:r>
        <w:rPr>
          <w:rFonts w:hint="eastAsia" w:ascii="仿宋" w:hAnsi="仿宋" w:eastAsia="仿宋" w:cs="仿宋"/>
          <w:kern w:val="0"/>
          <w:sz w:val="32"/>
          <w:szCs w:val="32"/>
          <w:highlight w:val="none"/>
          <w:u w:val="none"/>
        </w:rPr>
        <w:t>；产业活动单位 3720个，增长</w:t>
      </w:r>
      <w:r>
        <w:rPr>
          <w:rFonts w:hint="eastAsia" w:ascii="仿宋" w:hAnsi="仿宋" w:eastAsia="仿宋" w:cs="仿宋"/>
          <w:kern w:val="0"/>
          <w:sz w:val="32"/>
          <w:szCs w:val="32"/>
          <w:highlight w:val="none"/>
          <w:u w:val="none"/>
          <w:lang w:val="en-US" w:eastAsia="zh-CN"/>
        </w:rPr>
        <w:t>79.5</w:t>
      </w:r>
      <w:r>
        <w:rPr>
          <w:rFonts w:hint="eastAsia" w:ascii="仿宋" w:hAnsi="仿宋" w:eastAsia="仿宋" w:cs="仿宋"/>
          <w:kern w:val="0"/>
          <w:sz w:val="32"/>
          <w:szCs w:val="32"/>
          <w:highlight w:val="none"/>
          <w:u w:val="none"/>
        </w:rPr>
        <w:t xml:space="preserve"> %；个体经营户</w:t>
      </w:r>
      <w:r>
        <w:rPr>
          <w:rFonts w:hint="eastAsia" w:ascii="仿宋" w:hAnsi="仿宋" w:eastAsia="仿宋" w:cs="仿宋"/>
          <w:kern w:val="0"/>
          <w:sz w:val="32"/>
          <w:szCs w:val="32"/>
          <w:highlight w:val="none"/>
          <w:u w:val="none"/>
          <w:lang w:val="en-US" w:eastAsia="zh-CN"/>
        </w:rPr>
        <w:t>8009</w:t>
      </w:r>
      <w:r>
        <w:rPr>
          <w:rFonts w:hint="eastAsia" w:ascii="仿宋" w:hAnsi="仿宋" w:eastAsia="仿宋" w:cs="仿宋"/>
          <w:kern w:val="0"/>
          <w:sz w:val="32"/>
          <w:szCs w:val="32"/>
          <w:highlight w:val="none"/>
          <w:u w:val="none"/>
        </w:rPr>
        <w:t>个</w:t>
      </w:r>
      <w:r>
        <w:rPr>
          <w:rFonts w:hint="eastAsia" w:ascii="仿宋" w:hAnsi="仿宋" w:eastAsia="仿宋" w:cs="仿宋"/>
          <w:kern w:val="0"/>
          <w:sz w:val="32"/>
          <w:szCs w:val="32"/>
          <w:highlight w:val="none"/>
          <w:u w:val="none"/>
          <w:lang w:eastAsia="zh-CN"/>
        </w:rPr>
        <w:t>，增长</w:t>
      </w:r>
      <w:r>
        <w:rPr>
          <w:rFonts w:hint="eastAsia" w:ascii="仿宋" w:hAnsi="仿宋" w:eastAsia="仿宋" w:cs="仿宋"/>
          <w:kern w:val="0"/>
          <w:sz w:val="32"/>
          <w:szCs w:val="32"/>
          <w:highlight w:val="none"/>
          <w:u w:val="none"/>
          <w:lang w:val="en-US" w:eastAsia="zh-CN"/>
        </w:rPr>
        <w:t>31.8%</w:t>
      </w:r>
      <w:r>
        <w:rPr>
          <w:rFonts w:hint="eastAsia" w:ascii="仿宋" w:hAnsi="仿宋" w:eastAsia="仿宋" w:cs="仿宋"/>
          <w:kern w:val="0"/>
          <w:sz w:val="32"/>
          <w:szCs w:val="32"/>
          <w:highlight w:val="none"/>
          <w:u w:val="none"/>
        </w:rPr>
        <w:t>。</w:t>
      </w:r>
    </w:p>
    <w:p>
      <w:pPr>
        <w:widowControl/>
        <w:spacing w:line="580" w:lineRule="exact"/>
        <w:ind w:firstLine="640" w:firstLineChars="200"/>
        <w:rPr>
          <w:rFonts w:hint="eastAsia" w:ascii="仿宋" w:hAnsi="仿宋" w:eastAsia="仿宋" w:cs="仿宋"/>
          <w:kern w:val="0"/>
          <w:sz w:val="32"/>
          <w:szCs w:val="32"/>
          <w:highlight w:val="none"/>
          <w:u w:val="none"/>
        </w:rPr>
        <w:sectPr>
          <w:footerReference r:id="rId3" w:type="default"/>
          <w:pgSz w:w="11906" w:h="16838"/>
          <w:pgMar w:top="1871" w:right="1066" w:bottom="1701" w:left="1588"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widowControl/>
        <w:snapToGrid w:val="0"/>
        <w:spacing w:line="570" w:lineRule="exact"/>
        <w:ind w:firstLine="720" w:firstLineChars="200"/>
        <w:jc w:val="center"/>
        <w:outlineLvl w:val="1"/>
        <w:rPr>
          <w:rFonts w:hint="eastAsia" w:ascii="仿宋" w:hAnsi="仿宋" w:eastAsia="仿宋" w:cs="仿宋"/>
          <w:kern w:val="0"/>
          <w:sz w:val="36"/>
          <w:szCs w:val="36"/>
          <w:highlight w:val="none"/>
          <w:u w:val="none"/>
        </w:rPr>
      </w:pPr>
      <w:r>
        <w:rPr>
          <w:rFonts w:hint="eastAsia" w:ascii="仿宋" w:hAnsi="仿宋" w:eastAsia="仿宋" w:cs="仿宋"/>
          <w:bCs/>
          <w:kern w:val="0"/>
          <w:sz w:val="36"/>
          <w:szCs w:val="36"/>
          <w:highlight w:val="none"/>
          <w:u w:val="none"/>
        </w:rPr>
        <w:t>城口县第四次全国经济普查公报（第二号）</w:t>
      </w:r>
    </w:p>
    <w:p>
      <w:pPr>
        <w:widowControl/>
        <w:spacing w:line="570" w:lineRule="exact"/>
        <w:jc w:val="center"/>
        <w:outlineLvl w:val="1"/>
        <w:rPr>
          <w:rFonts w:hint="eastAsia" w:ascii="仿宋" w:hAnsi="仿宋" w:eastAsia="仿宋" w:cs="仿宋"/>
          <w:bCs/>
          <w:kern w:val="0"/>
          <w:sz w:val="36"/>
          <w:szCs w:val="32"/>
          <w:highlight w:val="none"/>
          <w:u w:val="none"/>
        </w:rPr>
      </w:pPr>
      <w:r>
        <w:rPr>
          <w:rFonts w:hint="eastAsia" w:ascii="仿宋" w:hAnsi="仿宋" w:eastAsia="仿宋" w:cs="仿宋"/>
          <w:bCs/>
          <w:kern w:val="0"/>
          <w:sz w:val="36"/>
          <w:szCs w:val="32"/>
          <w:highlight w:val="none"/>
          <w:u w:val="none"/>
        </w:rPr>
        <w:t>——单位基本情况</w:t>
      </w:r>
    </w:p>
    <w:p>
      <w:pPr>
        <w:widowControl/>
        <w:spacing w:line="570" w:lineRule="exact"/>
        <w:jc w:val="center"/>
        <w:rPr>
          <w:rFonts w:hint="eastAsia" w:ascii="仿宋" w:hAnsi="仿宋" w:eastAsia="仿宋" w:cs="仿宋"/>
          <w:kern w:val="0"/>
          <w:sz w:val="24"/>
          <w:highlight w:val="none"/>
          <w:u w:val="none"/>
        </w:rPr>
      </w:pPr>
    </w:p>
    <w:p>
      <w:pPr>
        <w:widowControl/>
        <w:spacing w:line="600" w:lineRule="exact"/>
        <w:jc w:val="center"/>
        <w:outlineLvl w:val="2"/>
        <w:rPr>
          <w:rFonts w:hint="eastAsia" w:ascii="仿宋" w:hAnsi="仿宋" w:eastAsia="仿宋" w:cs="仿宋"/>
          <w:bCs/>
          <w:kern w:val="0"/>
          <w:sz w:val="32"/>
          <w:szCs w:val="36"/>
          <w:highlight w:val="none"/>
          <w:u w:val="none"/>
        </w:rPr>
      </w:pPr>
      <w:r>
        <w:rPr>
          <w:rFonts w:hint="eastAsia" w:ascii="仿宋" w:hAnsi="仿宋" w:eastAsia="仿宋" w:cs="仿宋"/>
          <w:bCs/>
          <w:kern w:val="0"/>
          <w:sz w:val="32"/>
          <w:szCs w:val="36"/>
          <w:highlight w:val="none"/>
          <w:u w:val="none"/>
        </w:rPr>
        <w:t>城口县统计局</w:t>
      </w:r>
    </w:p>
    <w:p>
      <w:pPr>
        <w:widowControl/>
        <w:spacing w:line="600" w:lineRule="exact"/>
        <w:jc w:val="center"/>
        <w:outlineLvl w:val="2"/>
        <w:rPr>
          <w:rFonts w:hint="eastAsia" w:ascii="仿宋" w:hAnsi="仿宋" w:eastAsia="仿宋" w:cs="仿宋"/>
          <w:bCs/>
          <w:kern w:val="0"/>
          <w:sz w:val="32"/>
          <w:szCs w:val="36"/>
          <w:highlight w:val="none"/>
          <w:u w:val="none"/>
        </w:rPr>
      </w:pPr>
      <w:r>
        <w:rPr>
          <w:rFonts w:hint="eastAsia" w:ascii="仿宋" w:hAnsi="仿宋" w:eastAsia="仿宋" w:cs="仿宋"/>
          <w:bCs/>
          <w:kern w:val="0"/>
          <w:sz w:val="32"/>
          <w:szCs w:val="36"/>
          <w:highlight w:val="none"/>
          <w:u w:val="none"/>
        </w:rPr>
        <w:t>城口县人民政府第四次全国经济普查领导小组办公室</w:t>
      </w:r>
    </w:p>
    <w:p>
      <w:pPr>
        <w:widowControl/>
        <w:spacing w:line="600" w:lineRule="exact"/>
        <w:jc w:val="center"/>
        <w:outlineLvl w:val="2"/>
        <w:rPr>
          <w:rFonts w:hint="eastAsia" w:ascii="仿宋" w:hAnsi="仿宋" w:eastAsia="仿宋" w:cs="仿宋"/>
          <w:kern w:val="0"/>
          <w:sz w:val="32"/>
          <w:szCs w:val="32"/>
          <w:highlight w:val="none"/>
          <w:u w:val="none"/>
        </w:rPr>
      </w:pPr>
      <w:r>
        <w:rPr>
          <w:rFonts w:hint="eastAsia" w:ascii="仿宋" w:hAnsi="仿宋" w:eastAsia="仿宋" w:cs="仿宋"/>
          <w:bCs/>
          <w:kern w:val="0"/>
          <w:sz w:val="32"/>
          <w:szCs w:val="36"/>
          <w:highlight w:val="none"/>
          <w:u w:val="none"/>
        </w:rPr>
        <w:t>2020年3月22日</w:t>
      </w:r>
    </w:p>
    <w:p>
      <w:pPr>
        <w:widowControl/>
        <w:spacing w:line="570" w:lineRule="exact"/>
        <w:jc w:val="left"/>
        <w:rPr>
          <w:rFonts w:hint="eastAsia" w:ascii="仿宋" w:hAnsi="仿宋" w:eastAsia="仿宋" w:cs="仿宋"/>
          <w:kern w:val="0"/>
          <w:sz w:val="24"/>
          <w:highlight w:val="none"/>
          <w:u w:val="none"/>
        </w:rPr>
      </w:pPr>
      <w:r>
        <w:rPr>
          <w:rFonts w:hint="eastAsia" w:ascii="仿宋" w:hAnsi="仿宋" w:eastAsia="仿宋" w:cs="仿宋"/>
          <w:kern w:val="0"/>
          <w:sz w:val="24"/>
          <w:highlight w:val="none"/>
          <w:u w:val="none"/>
        </w:rPr>
        <w:t> </w:t>
      </w:r>
    </w:p>
    <w:p>
      <w:pPr>
        <w:widowControl/>
        <w:spacing w:line="570" w:lineRule="exact"/>
        <w:ind w:firstLine="640" w:firstLineChars="200"/>
        <w:rPr>
          <w:rFonts w:hint="eastAsia" w:ascii="仿宋" w:hAnsi="仿宋" w:eastAsia="仿宋" w:cs="仿宋"/>
          <w:kern w:val="0"/>
          <w:sz w:val="32"/>
          <w:szCs w:val="32"/>
          <w:highlight w:val="none"/>
          <w:u w:val="none"/>
        </w:rPr>
      </w:pPr>
      <w:r>
        <w:rPr>
          <w:rFonts w:hint="eastAsia" w:ascii="仿宋" w:hAnsi="仿宋" w:eastAsia="仿宋" w:cs="仿宋"/>
          <w:kern w:val="0"/>
          <w:sz w:val="32"/>
          <w:szCs w:val="32"/>
          <w:highlight w:val="none"/>
          <w:u w:val="none"/>
        </w:rPr>
        <w:t>根据第四次全国经济普查结果，现将我</w:t>
      </w:r>
      <w:r>
        <w:rPr>
          <w:rFonts w:hint="eastAsia" w:ascii="仿宋" w:hAnsi="仿宋" w:eastAsia="仿宋" w:cs="仿宋"/>
          <w:kern w:val="0"/>
          <w:sz w:val="32"/>
          <w:szCs w:val="32"/>
          <w:highlight w:val="none"/>
          <w:u w:val="none"/>
          <w:lang w:eastAsia="zh-CN"/>
        </w:rPr>
        <w:t>县</w:t>
      </w:r>
      <w:r>
        <w:rPr>
          <w:rFonts w:hint="eastAsia" w:ascii="仿宋" w:hAnsi="仿宋" w:eastAsia="仿宋" w:cs="仿宋"/>
          <w:kern w:val="0"/>
          <w:sz w:val="32"/>
          <w:szCs w:val="32"/>
          <w:highlight w:val="none"/>
          <w:u w:val="none"/>
        </w:rPr>
        <w:t>单位的基本情况、从业人员、资产负债状况和营业收入公布如下：</w:t>
      </w:r>
    </w:p>
    <w:p>
      <w:pPr>
        <w:widowControl/>
        <w:spacing w:line="570" w:lineRule="exact"/>
        <w:ind w:firstLine="640" w:firstLineChars="200"/>
        <w:outlineLvl w:val="1"/>
        <w:rPr>
          <w:rFonts w:hint="eastAsia" w:ascii="仿宋" w:hAnsi="仿宋" w:eastAsia="仿宋" w:cs="仿宋"/>
          <w:kern w:val="0"/>
          <w:sz w:val="24"/>
          <w:highlight w:val="none"/>
          <w:u w:val="none"/>
        </w:rPr>
      </w:pPr>
      <w:r>
        <w:rPr>
          <w:rFonts w:hint="eastAsia" w:ascii="仿宋" w:hAnsi="仿宋" w:eastAsia="仿宋" w:cs="仿宋"/>
          <w:kern w:val="0"/>
          <w:sz w:val="32"/>
          <w:szCs w:val="32"/>
          <w:highlight w:val="none"/>
          <w:u w:val="none"/>
        </w:rPr>
        <w:t>一、单位基本情况</w:t>
      </w:r>
    </w:p>
    <w:p>
      <w:pPr>
        <w:widowControl/>
        <w:spacing w:line="570" w:lineRule="exact"/>
        <w:ind w:firstLine="640" w:firstLineChars="200"/>
        <w:rPr>
          <w:rFonts w:hint="eastAsia" w:ascii="仿宋" w:hAnsi="仿宋" w:eastAsia="仿宋" w:cs="仿宋"/>
          <w:kern w:val="0"/>
          <w:sz w:val="32"/>
          <w:szCs w:val="32"/>
          <w:highlight w:val="none"/>
          <w:u w:val="none"/>
        </w:rPr>
      </w:pPr>
      <w:r>
        <w:rPr>
          <w:rFonts w:hint="eastAsia" w:ascii="仿宋" w:hAnsi="仿宋" w:eastAsia="仿宋" w:cs="仿宋"/>
          <w:kern w:val="0"/>
          <w:sz w:val="32"/>
          <w:szCs w:val="32"/>
          <w:highlight w:val="none"/>
          <w:u w:val="none"/>
        </w:rPr>
        <w:t>2018年末，全</w:t>
      </w:r>
      <w:r>
        <w:rPr>
          <w:rFonts w:hint="eastAsia" w:ascii="仿宋" w:hAnsi="仿宋" w:eastAsia="仿宋" w:cs="仿宋"/>
          <w:kern w:val="0"/>
          <w:sz w:val="32"/>
          <w:szCs w:val="32"/>
          <w:highlight w:val="none"/>
          <w:u w:val="none"/>
          <w:lang w:eastAsia="zh-CN"/>
        </w:rPr>
        <w:t>县</w:t>
      </w:r>
      <w:r>
        <w:rPr>
          <w:rFonts w:hint="eastAsia" w:ascii="仿宋" w:hAnsi="仿宋" w:eastAsia="仿宋" w:cs="仿宋"/>
          <w:kern w:val="0"/>
          <w:sz w:val="32"/>
          <w:szCs w:val="32"/>
          <w:highlight w:val="none"/>
          <w:u w:val="none"/>
        </w:rPr>
        <w:t>共有从事第二产业和第三产业活动的法人单位</w:t>
      </w:r>
      <w:r>
        <w:rPr>
          <w:rFonts w:hint="eastAsia" w:ascii="仿宋" w:hAnsi="仿宋" w:eastAsia="仿宋" w:cs="仿宋"/>
          <w:sz w:val="32"/>
          <w:szCs w:val="32"/>
          <w:highlight w:val="none"/>
          <w:u w:val="none"/>
          <w:lang w:val="en-US" w:eastAsia="zh-CN"/>
        </w:rPr>
        <w:t>3342</w:t>
      </w:r>
      <w:r>
        <w:rPr>
          <w:rFonts w:hint="eastAsia" w:ascii="仿宋" w:hAnsi="仿宋" w:eastAsia="仿宋" w:cs="仿宋"/>
          <w:kern w:val="0"/>
          <w:sz w:val="32"/>
          <w:szCs w:val="32"/>
          <w:highlight w:val="none"/>
          <w:u w:val="none"/>
        </w:rPr>
        <w:t>个，比2013年末（2013年是第三次全国经济普查年份，下同）增加</w:t>
      </w:r>
      <w:r>
        <w:rPr>
          <w:rFonts w:hint="eastAsia" w:ascii="仿宋" w:hAnsi="仿宋" w:eastAsia="仿宋" w:cs="仿宋"/>
          <w:sz w:val="32"/>
          <w:szCs w:val="32"/>
          <w:highlight w:val="none"/>
          <w:u w:val="none"/>
          <w:lang w:val="en-US" w:eastAsia="zh-CN"/>
        </w:rPr>
        <w:t>1461</w:t>
      </w:r>
      <w:r>
        <w:rPr>
          <w:rFonts w:hint="eastAsia" w:ascii="仿宋" w:hAnsi="仿宋" w:eastAsia="仿宋" w:cs="仿宋"/>
          <w:kern w:val="0"/>
          <w:sz w:val="32"/>
          <w:szCs w:val="32"/>
          <w:highlight w:val="none"/>
          <w:u w:val="none"/>
        </w:rPr>
        <w:t>个，增长</w:t>
      </w:r>
      <w:r>
        <w:rPr>
          <w:rFonts w:hint="eastAsia" w:ascii="仿宋" w:hAnsi="仿宋" w:eastAsia="仿宋" w:cs="仿宋"/>
          <w:sz w:val="32"/>
          <w:szCs w:val="32"/>
          <w:highlight w:val="none"/>
          <w:u w:val="none"/>
          <w:lang w:val="en-US" w:eastAsia="zh-CN"/>
        </w:rPr>
        <w:t>77.7</w:t>
      </w:r>
      <w:r>
        <w:rPr>
          <w:rFonts w:hint="eastAsia" w:ascii="仿宋" w:hAnsi="仿宋" w:eastAsia="仿宋" w:cs="仿宋"/>
          <w:kern w:val="0"/>
          <w:sz w:val="32"/>
          <w:szCs w:val="32"/>
          <w:highlight w:val="none"/>
          <w:u w:val="none"/>
        </w:rPr>
        <w:t>%；产业活动单位</w:t>
      </w:r>
      <w:r>
        <w:rPr>
          <w:rFonts w:hint="eastAsia" w:ascii="仿宋" w:hAnsi="仿宋" w:eastAsia="仿宋" w:cs="仿宋"/>
          <w:sz w:val="32"/>
          <w:szCs w:val="32"/>
          <w:highlight w:val="none"/>
          <w:u w:val="none"/>
          <w:lang w:val="en-US" w:eastAsia="zh-CN"/>
        </w:rPr>
        <w:t>3720</w:t>
      </w:r>
      <w:r>
        <w:rPr>
          <w:rFonts w:hint="eastAsia" w:ascii="仿宋" w:hAnsi="仿宋" w:eastAsia="仿宋" w:cs="仿宋"/>
          <w:kern w:val="0"/>
          <w:sz w:val="32"/>
          <w:szCs w:val="32"/>
          <w:highlight w:val="none"/>
          <w:u w:val="none"/>
        </w:rPr>
        <w:t>个，增加</w:t>
      </w:r>
      <w:r>
        <w:rPr>
          <w:rFonts w:hint="eastAsia" w:ascii="仿宋" w:hAnsi="仿宋" w:eastAsia="仿宋" w:cs="仿宋"/>
          <w:sz w:val="32"/>
          <w:szCs w:val="32"/>
          <w:highlight w:val="none"/>
          <w:u w:val="none"/>
          <w:lang w:val="en-US" w:eastAsia="zh-CN"/>
        </w:rPr>
        <w:t>1648</w:t>
      </w:r>
      <w:r>
        <w:rPr>
          <w:rFonts w:hint="eastAsia" w:ascii="仿宋" w:hAnsi="仿宋" w:eastAsia="仿宋" w:cs="仿宋"/>
          <w:kern w:val="0"/>
          <w:sz w:val="32"/>
          <w:szCs w:val="32"/>
          <w:highlight w:val="none"/>
          <w:u w:val="none"/>
        </w:rPr>
        <w:t>个，增长</w:t>
      </w:r>
      <w:r>
        <w:rPr>
          <w:rFonts w:hint="eastAsia" w:ascii="仿宋" w:hAnsi="仿宋" w:eastAsia="仿宋" w:cs="仿宋"/>
          <w:kern w:val="0"/>
          <w:sz w:val="32"/>
          <w:szCs w:val="32"/>
          <w:highlight w:val="none"/>
          <w:u w:val="none"/>
          <w:lang w:val="en-US" w:eastAsia="zh-CN"/>
        </w:rPr>
        <w:t>79.5</w:t>
      </w:r>
      <w:r>
        <w:rPr>
          <w:rFonts w:hint="eastAsia" w:ascii="仿宋" w:hAnsi="仿宋" w:eastAsia="仿宋" w:cs="仿宋"/>
          <w:kern w:val="0"/>
          <w:sz w:val="32"/>
          <w:szCs w:val="32"/>
          <w:highlight w:val="none"/>
          <w:u w:val="none"/>
        </w:rPr>
        <w:t>%；个体经营户</w:t>
      </w:r>
      <w:r>
        <w:rPr>
          <w:rFonts w:hint="eastAsia" w:ascii="仿宋" w:hAnsi="仿宋" w:eastAsia="仿宋" w:cs="仿宋"/>
          <w:sz w:val="32"/>
          <w:szCs w:val="32"/>
          <w:highlight w:val="none"/>
          <w:u w:val="none"/>
          <w:lang w:val="en-US" w:eastAsia="zh-CN"/>
        </w:rPr>
        <w:t>8009</w:t>
      </w:r>
      <w:r>
        <w:rPr>
          <w:rFonts w:hint="eastAsia" w:ascii="仿宋" w:hAnsi="仿宋" w:eastAsia="仿宋" w:cs="仿宋"/>
          <w:kern w:val="0"/>
          <w:sz w:val="32"/>
          <w:szCs w:val="32"/>
          <w:highlight w:val="none"/>
          <w:u w:val="none"/>
        </w:rPr>
        <w:t>个</w:t>
      </w:r>
      <w:r>
        <w:rPr>
          <w:rFonts w:hint="eastAsia" w:ascii="仿宋" w:hAnsi="仿宋" w:eastAsia="仿宋" w:cs="仿宋"/>
          <w:kern w:val="0"/>
          <w:sz w:val="32"/>
          <w:szCs w:val="32"/>
          <w:highlight w:val="none"/>
          <w:u w:val="none"/>
          <w:lang w:eastAsia="zh-CN"/>
        </w:rPr>
        <w:t>，增长</w:t>
      </w:r>
      <w:r>
        <w:rPr>
          <w:rFonts w:hint="eastAsia" w:ascii="仿宋" w:hAnsi="仿宋" w:eastAsia="仿宋" w:cs="仿宋"/>
          <w:kern w:val="0"/>
          <w:sz w:val="32"/>
          <w:szCs w:val="32"/>
          <w:highlight w:val="none"/>
          <w:u w:val="none"/>
          <w:lang w:val="en-US" w:eastAsia="zh-CN"/>
        </w:rPr>
        <w:t>31.8%</w:t>
      </w:r>
      <w:r>
        <w:rPr>
          <w:rFonts w:hint="eastAsia" w:ascii="仿宋" w:hAnsi="仿宋" w:eastAsia="仿宋" w:cs="仿宋"/>
          <w:kern w:val="0"/>
          <w:sz w:val="32"/>
          <w:szCs w:val="32"/>
          <w:highlight w:val="none"/>
          <w:u w:val="none"/>
        </w:rPr>
        <w:t>（详见表2-1）。</w:t>
      </w:r>
    </w:p>
    <w:tbl>
      <w:tblPr>
        <w:tblStyle w:val="4"/>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543"/>
        <w:gridCol w:w="2409"/>
        <w:gridCol w:w="235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3"/>
            <w:tcBorders>
              <w:top w:val="nil"/>
              <w:left w:val="nil"/>
              <w:bottom w:val="single" w:color="auto" w:sz="12" w:space="0"/>
              <w:right w:val="nil"/>
            </w:tcBorders>
            <w:shd w:val="clear" w:color="auto" w:fill="FFFFFF"/>
            <w:noWrap w:val="0"/>
            <w:vAlign w:val="center"/>
          </w:tcPr>
          <w:p>
            <w:pPr>
              <w:widowControl/>
              <w:spacing w:line="57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表2-1　单位数与个体经营户数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97" w:hRule="atLeast"/>
          <w:jc w:val="center"/>
        </w:trPr>
        <w:tc>
          <w:tcPr>
            <w:tcW w:w="3543" w:type="dxa"/>
            <w:tcBorders>
              <w:top w:val="nil"/>
              <w:left w:val="nil"/>
              <w:bottom w:val="single" w:color="auto" w:sz="4" w:space="0"/>
              <w:right w:val="single" w:color="auto" w:sz="4" w:space="0"/>
            </w:tcBorders>
            <w:noWrap w:val="0"/>
            <w:vAlign w:val="center"/>
          </w:tcPr>
          <w:p>
            <w:pPr>
              <w:widowControl/>
              <w:spacing w:line="216" w:lineRule="auto"/>
              <w:ind w:left="57" w:right="57"/>
              <w:jc w:val="center"/>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w:t>
            </w:r>
          </w:p>
        </w:tc>
        <w:tc>
          <w:tcPr>
            <w:tcW w:w="2409" w:type="dxa"/>
            <w:tcBorders>
              <w:top w:val="nil"/>
              <w:left w:val="single" w:color="auto" w:sz="4" w:space="0"/>
              <w:bottom w:val="single" w:color="auto" w:sz="4" w:space="0"/>
              <w:right w:val="single" w:color="auto" w:sz="4" w:space="0"/>
            </w:tcBorders>
            <w:noWrap w:val="0"/>
            <w:vAlign w:val="center"/>
          </w:tcPr>
          <w:p>
            <w:pPr>
              <w:widowControl/>
              <w:spacing w:line="216" w:lineRule="auto"/>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单位数（个）</w:t>
            </w:r>
          </w:p>
        </w:tc>
        <w:tc>
          <w:tcPr>
            <w:tcW w:w="2354" w:type="dxa"/>
            <w:tcBorders>
              <w:top w:val="nil"/>
              <w:left w:val="single" w:color="auto" w:sz="4" w:space="0"/>
              <w:bottom w:val="single" w:color="auto" w:sz="4" w:space="0"/>
              <w:right w:val="nil"/>
            </w:tcBorders>
            <w:noWrap w:val="0"/>
            <w:vAlign w:val="center"/>
          </w:tcPr>
          <w:p>
            <w:pPr>
              <w:widowControl/>
              <w:spacing w:line="216" w:lineRule="auto"/>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比重（%）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3" w:type="dxa"/>
            <w:tcBorders>
              <w:top w:val="single" w:color="auto" w:sz="4" w:space="0"/>
              <w:left w:val="nil"/>
              <w:bottom w:val="nil"/>
              <w:right w:val="single" w:color="auto" w:sz="4" w:space="0"/>
            </w:tcBorders>
            <w:noWrap w:val="0"/>
            <w:vAlign w:val="center"/>
          </w:tcPr>
          <w:p>
            <w:pPr>
              <w:widowControl/>
              <w:spacing w:line="216" w:lineRule="auto"/>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一、法人单位</w:t>
            </w:r>
          </w:p>
        </w:tc>
        <w:tc>
          <w:tcPr>
            <w:tcW w:w="2409" w:type="dxa"/>
            <w:tcBorders>
              <w:top w:val="single" w:color="auto" w:sz="4" w:space="0"/>
              <w:left w:val="single" w:color="auto" w:sz="4" w:space="0"/>
              <w:bottom w:val="nil"/>
              <w:right w:val="single" w:color="auto" w:sz="4" w:space="0"/>
            </w:tcBorders>
            <w:noWrap w:val="0"/>
            <w:vAlign w:val="top"/>
          </w:tcPr>
          <w:p>
            <w:pPr>
              <w:spacing w:line="216" w:lineRule="auto"/>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3342</w:t>
            </w:r>
          </w:p>
        </w:tc>
        <w:tc>
          <w:tcPr>
            <w:tcW w:w="2354" w:type="dxa"/>
            <w:tcBorders>
              <w:top w:val="single" w:color="auto" w:sz="4" w:space="0"/>
              <w:left w:val="single" w:color="auto" w:sz="4" w:space="0"/>
              <w:bottom w:val="nil"/>
              <w:right w:val="nil"/>
            </w:tcBorders>
            <w:noWrap w:val="0"/>
            <w:vAlign w:val="top"/>
          </w:tcPr>
          <w:p>
            <w:pPr>
              <w:spacing w:line="216" w:lineRule="auto"/>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100.00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3" w:type="dxa"/>
            <w:tcBorders>
              <w:top w:val="nil"/>
              <w:left w:val="nil"/>
              <w:bottom w:val="nil"/>
              <w:right w:val="single" w:color="auto" w:sz="4" w:space="0"/>
            </w:tcBorders>
            <w:noWrap w:val="0"/>
            <w:vAlign w:val="center"/>
          </w:tcPr>
          <w:p>
            <w:pPr>
              <w:widowControl/>
              <w:spacing w:line="216" w:lineRule="auto"/>
              <w:ind w:right="57"/>
              <w:rPr>
                <w:rFonts w:hint="eastAsia" w:ascii="仿宋" w:hAnsi="仿宋" w:eastAsia="仿宋" w:cs="仿宋"/>
                <w:kern w:val="0"/>
                <w:szCs w:val="21"/>
                <w:highlight w:val="none"/>
              </w:rPr>
            </w:pPr>
            <w:r>
              <w:rPr>
                <w:rFonts w:hint="eastAsia" w:ascii="仿宋" w:hAnsi="仿宋" w:eastAsia="仿宋" w:cs="仿宋"/>
                <w:kern w:val="0"/>
                <w:szCs w:val="21"/>
                <w:highlight w:val="none"/>
              </w:rPr>
              <w:t xml:space="preserve">    企业法人</w:t>
            </w:r>
          </w:p>
        </w:tc>
        <w:tc>
          <w:tcPr>
            <w:tcW w:w="2409" w:type="dxa"/>
            <w:tcBorders>
              <w:top w:val="nil"/>
              <w:left w:val="single" w:color="auto" w:sz="4" w:space="0"/>
              <w:bottom w:val="nil"/>
              <w:right w:val="single" w:color="auto" w:sz="4" w:space="0"/>
            </w:tcBorders>
            <w:noWrap w:val="0"/>
            <w:vAlign w:val="top"/>
          </w:tcPr>
          <w:p>
            <w:pPr>
              <w:spacing w:line="216" w:lineRule="auto"/>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2467</w:t>
            </w:r>
          </w:p>
        </w:tc>
        <w:tc>
          <w:tcPr>
            <w:tcW w:w="2354" w:type="dxa"/>
            <w:tcBorders>
              <w:top w:val="nil"/>
              <w:left w:val="single" w:color="auto" w:sz="4" w:space="0"/>
              <w:bottom w:val="nil"/>
              <w:right w:val="nil"/>
            </w:tcBorders>
            <w:noWrap w:val="0"/>
            <w:vAlign w:val="top"/>
          </w:tcPr>
          <w:p>
            <w:pPr>
              <w:keepNext w:val="0"/>
              <w:keepLines w:val="0"/>
              <w:widowControl/>
              <w:suppressLineNumbers w:val="0"/>
              <w:jc w:val="right"/>
              <w:textAlignment w:val="top"/>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73.8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3" w:type="dxa"/>
            <w:tcBorders>
              <w:top w:val="nil"/>
              <w:left w:val="nil"/>
              <w:bottom w:val="nil"/>
              <w:right w:val="single" w:color="auto" w:sz="4" w:space="0"/>
            </w:tcBorders>
            <w:noWrap w:val="0"/>
            <w:vAlign w:val="center"/>
          </w:tcPr>
          <w:p>
            <w:pPr>
              <w:widowControl/>
              <w:spacing w:line="216" w:lineRule="auto"/>
              <w:ind w:right="57"/>
              <w:rPr>
                <w:rFonts w:hint="eastAsia" w:ascii="仿宋" w:hAnsi="仿宋" w:eastAsia="仿宋" w:cs="仿宋"/>
                <w:kern w:val="0"/>
                <w:szCs w:val="21"/>
                <w:highlight w:val="none"/>
              </w:rPr>
            </w:pPr>
            <w:r>
              <w:rPr>
                <w:rFonts w:hint="eastAsia" w:ascii="仿宋" w:hAnsi="仿宋" w:eastAsia="仿宋" w:cs="仿宋"/>
                <w:kern w:val="0"/>
                <w:szCs w:val="21"/>
                <w:highlight w:val="none"/>
              </w:rPr>
              <w:t xml:space="preserve">    机关、事业法人</w:t>
            </w:r>
          </w:p>
        </w:tc>
        <w:tc>
          <w:tcPr>
            <w:tcW w:w="2409" w:type="dxa"/>
            <w:tcBorders>
              <w:top w:val="nil"/>
              <w:left w:val="single" w:color="auto" w:sz="4" w:space="0"/>
              <w:bottom w:val="nil"/>
              <w:right w:val="single" w:color="auto" w:sz="4" w:space="0"/>
            </w:tcBorders>
            <w:noWrap w:val="0"/>
            <w:vAlign w:val="top"/>
          </w:tcPr>
          <w:p>
            <w:pPr>
              <w:spacing w:line="216" w:lineRule="auto"/>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436</w:t>
            </w:r>
          </w:p>
        </w:tc>
        <w:tc>
          <w:tcPr>
            <w:tcW w:w="2354" w:type="dxa"/>
            <w:tcBorders>
              <w:top w:val="nil"/>
              <w:left w:val="single" w:color="auto" w:sz="4" w:space="0"/>
              <w:bottom w:val="nil"/>
              <w:right w:val="nil"/>
            </w:tcBorders>
            <w:noWrap w:val="0"/>
            <w:vAlign w:val="top"/>
          </w:tcPr>
          <w:p>
            <w:pPr>
              <w:keepNext w:val="0"/>
              <w:keepLines w:val="0"/>
              <w:widowControl/>
              <w:suppressLineNumbers w:val="0"/>
              <w:jc w:val="right"/>
              <w:textAlignment w:val="top"/>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13.1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3" w:type="dxa"/>
            <w:tcBorders>
              <w:top w:val="nil"/>
              <w:left w:val="nil"/>
              <w:bottom w:val="nil"/>
              <w:right w:val="single" w:color="auto" w:sz="4" w:space="0"/>
            </w:tcBorders>
            <w:noWrap w:val="0"/>
            <w:vAlign w:val="center"/>
          </w:tcPr>
          <w:p>
            <w:pPr>
              <w:widowControl/>
              <w:spacing w:line="216" w:lineRule="auto"/>
              <w:ind w:right="57"/>
              <w:rPr>
                <w:rFonts w:hint="eastAsia" w:ascii="仿宋" w:hAnsi="仿宋" w:eastAsia="仿宋" w:cs="仿宋"/>
                <w:kern w:val="0"/>
                <w:szCs w:val="21"/>
                <w:highlight w:val="none"/>
              </w:rPr>
            </w:pPr>
            <w:r>
              <w:rPr>
                <w:rFonts w:hint="eastAsia" w:ascii="仿宋" w:hAnsi="仿宋" w:eastAsia="仿宋" w:cs="仿宋"/>
                <w:kern w:val="0"/>
                <w:szCs w:val="21"/>
                <w:highlight w:val="none"/>
              </w:rPr>
              <w:t xml:space="preserve">    社会团体</w:t>
            </w:r>
          </w:p>
        </w:tc>
        <w:tc>
          <w:tcPr>
            <w:tcW w:w="2409" w:type="dxa"/>
            <w:tcBorders>
              <w:top w:val="nil"/>
              <w:left w:val="single" w:color="auto" w:sz="4" w:space="0"/>
              <w:bottom w:val="nil"/>
              <w:right w:val="single" w:color="auto" w:sz="4" w:space="0"/>
            </w:tcBorders>
            <w:noWrap w:val="0"/>
            <w:vAlign w:val="top"/>
          </w:tcPr>
          <w:p>
            <w:pPr>
              <w:spacing w:line="216" w:lineRule="auto"/>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91</w:t>
            </w:r>
          </w:p>
        </w:tc>
        <w:tc>
          <w:tcPr>
            <w:tcW w:w="2354" w:type="dxa"/>
            <w:tcBorders>
              <w:top w:val="nil"/>
              <w:left w:val="single" w:color="auto" w:sz="4" w:space="0"/>
              <w:bottom w:val="nil"/>
              <w:right w:val="nil"/>
            </w:tcBorders>
            <w:noWrap w:val="0"/>
            <w:vAlign w:val="top"/>
          </w:tcPr>
          <w:p>
            <w:pPr>
              <w:keepNext w:val="0"/>
              <w:keepLines w:val="0"/>
              <w:widowControl/>
              <w:suppressLineNumbers w:val="0"/>
              <w:jc w:val="right"/>
              <w:textAlignment w:val="top"/>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2.7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3" w:type="dxa"/>
            <w:tcBorders>
              <w:top w:val="nil"/>
              <w:left w:val="nil"/>
              <w:bottom w:val="nil"/>
              <w:right w:val="single" w:color="auto" w:sz="4" w:space="0"/>
            </w:tcBorders>
            <w:noWrap w:val="0"/>
            <w:vAlign w:val="center"/>
          </w:tcPr>
          <w:p>
            <w:pPr>
              <w:widowControl/>
              <w:spacing w:line="216" w:lineRule="auto"/>
              <w:ind w:right="57" w:firstLine="420" w:firstLineChars="200"/>
              <w:rPr>
                <w:rFonts w:hint="eastAsia" w:ascii="仿宋" w:hAnsi="仿宋" w:eastAsia="仿宋" w:cs="仿宋"/>
                <w:kern w:val="0"/>
                <w:szCs w:val="21"/>
                <w:highlight w:val="none"/>
              </w:rPr>
            </w:pPr>
            <w:r>
              <w:rPr>
                <w:rFonts w:hint="eastAsia" w:ascii="仿宋" w:hAnsi="仿宋" w:eastAsia="仿宋" w:cs="仿宋"/>
                <w:kern w:val="0"/>
                <w:szCs w:val="21"/>
                <w:highlight w:val="none"/>
              </w:rPr>
              <w:t>其他法人</w:t>
            </w:r>
          </w:p>
        </w:tc>
        <w:tc>
          <w:tcPr>
            <w:tcW w:w="2409" w:type="dxa"/>
            <w:tcBorders>
              <w:top w:val="nil"/>
              <w:left w:val="single" w:color="auto" w:sz="4" w:space="0"/>
              <w:bottom w:val="nil"/>
              <w:right w:val="single" w:color="auto" w:sz="4" w:space="0"/>
            </w:tcBorders>
            <w:noWrap w:val="0"/>
            <w:vAlign w:val="top"/>
          </w:tcPr>
          <w:p>
            <w:pPr>
              <w:spacing w:line="216" w:lineRule="auto"/>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348</w:t>
            </w:r>
          </w:p>
        </w:tc>
        <w:tc>
          <w:tcPr>
            <w:tcW w:w="2354" w:type="dxa"/>
            <w:tcBorders>
              <w:top w:val="nil"/>
              <w:left w:val="single" w:color="auto" w:sz="4" w:space="0"/>
              <w:bottom w:val="nil"/>
              <w:right w:val="nil"/>
            </w:tcBorders>
            <w:noWrap w:val="0"/>
            <w:vAlign w:val="top"/>
          </w:tcPr>
          <w:p>
            <w:pPr>
              <w:keepNext w:val="0"/>
              <w:keepLines w:val="0"/>
              <w:widowControl/>
              <w:suppressLineNumbers w:val="0"/>
              <w:jc w:val="right"/>
              <w:textAlignment w:val="top"/>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10.4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3" w:type="dxa"/>
            <w:tcBorders>
              <w:top w:val="nil"/>
              <w:left w:val="nil"/>
              <w:bottom w:val="nil"/>
              <w:right w:val="single" w:color="auto" w:sz="4" w:space="0"/>
            </w:tcBorders>
            <w:noWrap w:val="0"/>
            <w:vAlign w:val="center"/>
          </w:tcPr>
          <w:p>
            <w:pPr>
              <w:widowControl/>
              <w:spacing w:line="216" w:lineRule="auto"/>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二、产业活动单位</w:t>
            </w:r>
          </w:p>
        </w:tc>
        <w:tc>
          <w:tcPr>
            <w:tcW w:w="2409" w:type="dxa"/>
            <w:tcBorders>
              <w:top w:val="nil"/>
              <w:left w:val="single" w:color="auto" w:sz="4" w:space="0"/>
              <w:bottom w:val="nil"/>
              <w:right w:val="single" w:color="auto" w:sz="4" w:space="0"/>
            </w:tcBorders>
            <w:noWrap w:val="0"/>
            <w:vAlign w:val="top"/>
          </w:tcPr>
          <w:p>
            <w:pPr>
              <w:spacing w:line="216" w:lineRule="auto"/>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3720</w:t>
            </w:r>
          </w:p>
        </w:tc>
        <w:tc>
          <w:tcPr>
            <w:tcW w:w="2354" w:type="dxa"/>
            <w:tcBorders>
              <w:top w:val="nil"/>
              <w:left w:val="single" w:color="auto" w:sz="4" w:space="0"/>
              <w:bottom w:val="nil"/>
              <w:right w:val="nil"/>
            </w:tcBorders>
            <w:noWrap w:val="0"/>
            <w:vAlign w:val="top"/>
          </w:tcPr>
          <w:p>
            <w:pPr>
              <w:spacing w:line="216" w:lineRule="auto"/>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100.00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3" w:type="dxa"/>
            <w:tcBorders>
              <w:top w:val="nil"/>
              <w:left w:val="nil"/>
              <w:bottom w:val="nil"/>
              <w:right w:val="single" w:color="auto" w:sz="4" w:space="0"/>
            </w:tcBorders>
            <w:noWrap w:val="0"/>
            <w:vAlign w:val="center"/>
          </w:tcPr>
          <w:p>
            <w:pPr>
              <w:widowControl/>
              <w:spacing w:line="216" w:lineRule="auto"/>
              <w:ind w:right="57" w:firstLine="420" w:firstLineChars="200"/>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第二产业</w:t>
            </w:r>
          </w:p>
        </w:tc>
        <w:tc>
          <w:tcPr>
            <w:tcW w:w="2409" w:type="dxa"/>
            <w:tcBorders>
              <w:top w:val="nil"/>
              <w:left w:val="single" w:color="auto" w:sz="4" w:space="0"/>
              <w:bottom w:val="nil"/>
              <w:right w:val="single" w:color="auto" w:sz="4" w:space="0"/>
            </w:tcBorders>
            <w:noWrap w:val="0"/>
            <w:vAlign w:val="top"/>
          </w:tcPr>
          <w:p>
            <w:pPr>
              <w:spacing w:line="216" w:lineRule="auto"/>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415</w:t>
            </w:r>
          </w:p>
        </w:tc>
        <w:tc>
          <w:tcPr>
            <w:tcW w:w="2354" w:type="dxa"/>
            <w:tcBorders>
              <w:top w:val="nil"/>
              <w:left w:val="single" w:color="auto" w:sz="4" w:space="0"/>
              <w:bottom w:val="nil"/>
              <w:right w:val="nil"/>
            </w:tcBorders>
            <w:noWrap w:val="0"/>
            <w:vAlign w:val="top"/>
          </w:tcPr>
          <w:p>
            <w:pPr>
              <w:spacing w:line="216" w:lineRule="auto"/>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3" w:type="dxa"/>
            <w:tcBorders>
              <w:top w:val="nil"/>
              <w:left w:val="nil"/>
              <w:bottom w:val="nil"/>
              <w:right w:val="single" w:color="auto" w:sz="4" w:space="0"/>
            </w:tcBorders>
            <w:noWrap w:val="0"/>
            <w:vAlign w:val="center"/>
          </w:tcPr>
          <w:p>
            <w:pPr>
              <w:widowControl/>
              <w:spacing w:line="216" w:lineRule="auto"/>
              <w:ind w:right="57" w:firstLine="420" w:firstLineChars="200"/>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第三产业</w:t>
            </w:r>
          </w:p>
        </w:tc>
        <w:tc>
          <w:tcPr>
            <w:tcW w:w="2409" w:type="dxa"/>
            <w:tcBorders>
              <w:top w:val="nil"/>
              <w:left w:val="single" w:color="auto" w:sz="4" w:space="0"/>
              <w:bottom w:val="nil"/>
              <w:right w:val="single" w:color="auto" w:sz="4" w:space="0"/>
            </w:tcBorders>
            <w:noWrap w:val="0"/>
            <w:vAlign w:val="top"/>
          </w:tcPr>
          <w:p>
            <w:pPr>
              <w:spacing w:line="216" w:lineRule="auto"/>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3305</w:t>
            </w:r>
          </w:p>
        </w:tc>
        <w:tc>
          <w:tcPr>
            <w:tcW w:w="2354" w:type="dxa"/>
            <w:tcBorders>
              <w:top w:val="nil"/>
              <w:left w:val="single" w:color="auto" w:sz="4" w:space="0"/>
              <w:bottom w:val="nil"/>
              <w:right w:val="nil"/>
            </w:tcBorders>
            <w:noWrap w:val="0"/>
            <w:vAlign w:val="top"/>
          </w:tcPr>
          <w:p>
            <w:pPr>
              <w:spacing w:line="216" w:lineRule="auto"/>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88.8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3" w:type="dxa"/>
            <w:tcBorders>
              <w:top w:val="nil"/>
              <w:left w:val="nil"/>
              <w:bottom w:val="nil"/>
              <w:right w:val="single" w:color="auto" w:sz="4" w:space="0"/>
            </w:tcBorders>
            <w:noWrap w:val="0"/>
            <w:vAlign w:val="center"/>
          </w:tcPr>
          <w:p>
            <w:pPr>
              <w:widowControl/>
              <w:spacing w:line="216" w:lineRule="auto"/>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三、个体经营户</w:t>
            </w:r>
          </w:p>
        </w:tc>
        <w:tc>
          <w:tcPr>
            <w:tcW w:w="2409" w:type="dxa"/>
            <w:tcBorders>
              <w:top w:val="nil"/>
              <w:left w:val="single" w:color="auto" w:sz="4" w:space="0"/>
              <w:bottom w:val="nil"/>
              <w:right w:val="single" w:color="auto" w:sz="4" w:space="0"/>
            </w:tcBorders>
            <w:noWrap w:val="0"/>
            <w:vAlign w:val="top"/>
          </w:tcPr>
          <w:p>
            <w:pPr>
              <w:spacing w:line="216" w:lineRule="auto"/>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8009</w:t>
            </w:r>
          </w:p>
        </w:tc>
        <w:tc>
          <w:tcPr>
            <w:tcW w:w="2354" w:type="dxa"/>
            <w:tcBorders>
              <w:top w:val="nil"/>
              <w:left w:val="single" w:color="auto" w:sz="4" w:space="0"/>
              <w:bottom w:val="nil"/>
              <w:right w:val="nil"/>
            </w:tcBorders>
            <w:noWrap w:val="0"/>
            <w:vAlign w:val="top"/>
          </w:tcPr>
          <w:p>
            <w:pPr>
              <w:spacing w:line="216" w:lineRule="auto"/>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100.00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3" w:type="dxa"/>
            <w:tcBorders>
              <w:top w:val="nil"/>
              <w:left w:val="nil"/>
              <w:bottom w:val="nil"/>
              <w:right w:val="single" w:color="auto" w:sz="4" w:space="0"/>
            </w:tcBorders>
            <w:noWrap w:val="0"/>
            <w:vAlign w:val="center"/>
          </w:tcPr>
          <w:p>
            <w:pPr>
              <w:widowControl/>
              <w:spacing w:line="216" w:lineRule="auto"/>
              <w:ind w:right="57" w:firstLine="420" w:firstLineChars="200"/>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第二产业</w:t>
            </w:r>
          </w:p>
        </w:tc>
        <w:tc>
          <w:tcPr>
            <w:tcW w:w="2409" w:type="dxa"/>
            <w:tcBorders>
              <w:top w:val="nil"/>
              <w:left w:val="single" w:color="auto" w:sz="4" w:space="0"/>
              <w:bottom w:val="nil"/>
              <w:right w:val="single" w:color="auto" w:sz="4" w:space="0"/>
            </w:tcBorders>
            <w:noWrap w:val="0"/>
            <w:vAlign w:val="top"/>
          </w:tcPr>
          <w:p>
            <w:pPr>
              <w:spacing w:line="216" w:lineRule="auto"/>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510</w:t>
            </w:r>
          </w:p>
        </w:tc>
        <w:tc>
          <w:tcPr>
            <w:tcW w:w="2354" w:type="dxa"/>
            <w:tcBorders>
              <w:top w:val="nil"/>
              <w:left w:val="single" w:color="auto" w:sz="4" w:space="0"/>
              <w:bottom w:val="nil"/>
              <w:right w:val="nil"/>
            </w:tcBorders>
            <w:noWrap w:val="0"/>
            <w:vAlign w:val="top"/>
          </w:tcPr>
          <w:p>
            <w:pPr>
              <w:spacing w:line="216" w:lineRule="auto"/>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6.4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3" w:type="dxa"/>
            <w:tcBorders>
              <w:top w:val="nil"/>
              <w:left w:val="nil"/>
              <w:bottom w:val="single" w:color="auto" w:sz="12" w:space="0"/>
              <w:right w:val="single" w:color="auto" w:sz="4" w:space="0"/>
            </w:tcBorders>
            <w:noWrap w:val="0"/>
            <w:vAlign w:val="center"/>
          </w:tcPr>
          <w:p>
            <w:pPr>
              <w:widowControl/>
              <w:spacing w:line="216" w:lineRule="auto"/>
              <w:ind w:right="57" w:firstLine="420" w:firstLineChars="200"/>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第三产业</w:t>
            </w:r>
          </w:p>
        </w:tc>
        <w:tc>
          <w:tcPr>
            <w:tcW w:w="2409" w:type="dxa"/>
            <w:tcBorders>
              <w:top w:val="nil"/>
              <w:left w:val="single" w:color="auto" w:sz="4" w:space="0"/>
              <w:bottom w:val="single" w:color="auto" w:sz="12" w:space="0"/>
              <w:right w:val="single" w:color="auto" w:sz="4" w:space="0"/>
            </w:tcBorders>
            <w:noWrap w:val="0"/>
            <w:vAlign w:val="top"/>
          </w:tcPr>
          <w:p>
            <w:pPr>
              <w:spacing w:line="216" w:lineRule="auto"/>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7499</w:t>
            </w:r>
          </w:p>
        </w:tc>
        <w:tc>
          <w:tcPr>
            <w:tcW w:w="2354" w:type="dxa"/>
            <w:tcBorders>
              <w:top w:val="nil"/>
              <w:left w:val="single" w:color="auto" w:sz="4" w:space="0"/>
              <w:bottom w:val="single" w:color="auto" w:sz="12" w:space="0"/>
              <w:right w:val="nil"/>
            </w:tcBorders>
            <w:noWrap w:val="0"/>
            <w:vAlign w:val="top"/>
          </w:tcPr>
          <w:p>
            <w:pPr>
              <w:spacing w:line="216" w:lineRule="auto"/>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93.6</w:t>
            </w:r>
          </w:p>
        </w:tc>
      </w:tr>
    </w:tbl>
    <w:p>
      <w:pPr>
        <w:widowControl/>
        <w:snapToGrid w:val="0"/>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2018年末，在第二产业和第三产业法人单位中，位居前三位的行业是：住宿和餐饮业</w:t>
      </w:r>
      <w:r>
        <w:rPr>
          <w:rFonts w:hint="eastAsia" w:ascii="仿宋" w:hAnsi="仿宋" w:eastAsia="仿宋" w:cs="仿宋"/>
          <w:kern w:val="0"/>
          <w:sz w:val="32"/>
          <w:szCs w:val="32"/>
          <w:highlight w:val="none"/>
          <w:lang w:val="en-US" w:eastAsia="zh-CN"/>
        </w:rPr>
        <w:t>1293</w:t>
      </w:r>
      <w:r>
        <w:rPr>
          <w:rFonts w:hint="eastAsia" w:ascii="仿宋" w:hAnsi="仿宋" w:eastAsia="仿宋" w:cs="仿宋"/>
          <w:kern w:val="0"/>
          <w:sz w:val="32"/>
          <w:szCs w:val="32"/>
          <w:highlight w:val="none"/>
        </w:rPr>
        <w:t>个，占</w:t>
      </w:r>
      <w:r>
        <w:rPr>
          <w:rFonts w:hint="eastAsia" w:ascii="仿宋" w:hAnsi="仿宋" w:eastAsia="仿宋" w:cs="仿宋"/>
          <w:sz w:val="32"/>
          <w:szCs w:val="32"/>
          <w:highlight w:val="none"/>
          <w:lang w:val="en-US" w:eastAsia="zh-CN"/>
        </w:rPr>
        <w:t>38.7</w:t>
      </w:r>
      <w:r>
        <w:rPr>
          <w:rFonts w:hint="eastAsia" w:ascii="仿宋" w:hAnsi="仿宋" w:eastAsia="仿宋" w:cs="仿宋"/>
          <w:kern w:val="0"/>
          <w:sz w:val="32"/>
          <w:szCs w:val="32"/>
          <w:highlight w:val="none"/>
        </w:rPr>
        <w:t>%；批发和零售业</w:t>
      </w:r>
      <w:r>
        <w:rPr>
          <w:rFonts w:hint="eastAsia" w:ascii="仿宋" w:hAnsi="仿宋" w:eastAsia="仿宋" w:cs="仿宋"/>
          <w:kern w:val="0"/>
          <w:sz w:val="32"/>
          <w:szCs w:val="32"/>
          <w:highlight w:val="none"/>
          <w:lang w:val="en-US" w:eastAsia="zh-CN"/>
        </w:rPr>
        <w:t>581</w:t>
      </w:r>
      <w:r>
        <w:rPr>
          <w:rFonts w:hint="eastAsia" w:ascii="仿宋" w:hAnsi="仿宋" w:eastAsia="仿宋" w:cs="仿宋"/>
          <w:kern w:val="0"/>
          <w:sz w:val="32"/>
          <w:szCs w:val="32"/>
          <w:highlight w:val="none"/>
        </w:rPr>
        <w:t>个，占</w:t>
      </w:r>
      <w:r>
        <w:rPr>
          <w:rFonts w:hint="eastAsia" w:ascii="仿宋" w:hAnsi="仿宋" w:eastAsia="仿宋" w:cs="仿宋"/>
          <w:kern w:val="0"/>
          <w:sz w:val="32"/>
          <w:szCs w:val="32"/>
          <w:highlight w:val="none"/>
          <w:lang w:val="en-US" w:eastAsia="zh-CN"/>
        </w:rPr>
        <w:t>17.38</w:t>
      </w:r>
      <w:r>
        <w:rPr>
          <w:rFonts w:hint="eastAsia" w:ascii="仿宋" w:hAnsi="仿宋" w:eastAsia="仿宋" w:cs="仿宋"/>
          <w:kern w:val="0"/>
          <w:sz w:val="32"/>
          <w:szCs w:val="32"/>
          <w:highlight w:val="none"/>
        </w:rPr>
        <w:t>%；公共管理、社会保障和社会组织</w:t>
      </w:r>
      <w:r>
        <w:rPr>
          <w:rFonts w:hint="eastAsia" w:ascii="仿宋" w:hAnsi="仿宋" w:eastAsia="仿宋" w:cs="仿宋"/>
          <w:kern w:val="0"/>
          <w:sz w:val="32"/>
          <w:szCs w:val="32"/>
          <w:highlight w:val="none"/>
          <w:lang w:val="en-US" w:eastAsia="zh-CN"/>
        </w:rPr>
        <w:t>521</w:t>
      </w:r>
      <w:r>
        <w:rPr>
          <w:rFonts w:hint="eastAsia" w:ascii="仿宋" w:hAnsi="仿宋" w:eastAsia="仿宋" w:cs="仿宋"/>
          <w:kern w:val="0"/>
          <w:sz w:val="32"/>
          <w:szCs w:val="32"/>
          <w:highlight w:val="none"/>
        </w:rPr>
        <w:t>个，占</w:t>
      </w:r>
      <w:r>
        <w:rPr>
          <w:rFonts w:hint="eastAsia" w:ascii="仿宋" w:hAnsi="仿宋" w:eastAsia="仿宋" w:cs="仿宋"/>
          <w:sz w:val="32"/>
          <w:szCs w:val="32"/>
          <w:highlight w:val="none"/>
          <w:lang w:val="en-US" w:eastAsia="zh-CN"/>
        </w:rPr>
        <w:t>15.59</w:t>
      </w:r>
      <w:r>
        <w:rPr>
          <w:rFonts w:hint="eastAsia" w:ascii="仿宋" w:hAnsi="仿宋" w:eastAsia="仿宋" w:cs="仿宋"/>
          <w:kern w:val="0"/>
          <w:sz w:val="32"/>
          <w:szCs w:val="32"/>
          <w:highlight w:val="none"/>
        </w:rPr>
        <w:t>%。在个体经营户中，位居前三位的行业是：批发和零售业</w:t>
      </w:r>
      <w:r>
        <w:rPr>
          <w:rFonts w:hint="eastAsia" w:ascii="仿宋" w:hAnsi="仿宋" w:eastAsia="仿宋" w:cs="仿宋"/>
          <w:sz w:val="32"/>
          <w:szCs w:val="32"/>
          <w:highlight w:val="none"/>
          <w:lang w:val="en-US" w:eastAsia="zh-CN"/>
        </w:rPr>
        <w:t>4570</w:t>
      </w:r>
      <w:r>
        <w:rPr>
          <w:rFonts w:hint="eastAsia" w:ascii="仿宋" w:hAnsi="仿宋" w:eastAsia="仿宋" w:cs="仿宋"/>
          <w:kern w:val="0"/>
          <w:sz w:val="32"/>
          <w:szCs w:val="32"/>
          <w:highlight w:val="none"/>
        </w:rPr>
        <w:t>个，占</w:t>
      </w:r>
      <w:r>
        <w:rPr>
          <w:rFonts w:hint="eastAsia" w:ascii="仿宋" w:hAnsi="仿宋" w:eastAsia="仿宋" w:cs="仿宋"/>
          <w:sz w:val="32"/>
          <w:szCs w:val="32"/>
          <w:highlight w:val="none"/>
          <w:lang w:val="en-US" w:eastAsia="zh-CN"/>
        </w:rPr>
        <w:t>57</w:t>
      </w:r>
      <w:r>
        <w:rPr>
          <w:rFonts w:hint="eastAsia" w:ascii="仿宋" w:hAnsi="仿宋" w:eastAsia="仿宋" w:cs="仿宋"/>
          <w:kern w:val="0"/>
          <w:sz w:val="32"/>
          <w:szCs w:val="32"/>
          <w:highlight w:val="none"/>
        </w:rPr>
        <w:t>%；住宿和餐饮业</w:t>
      </w:r>
      <w:r>
        <w:rPr>
          <w:rFonts w:hint="eastAsia" w:ascii="仿宋" w:hAnsi="仿宋" w:eastAsia="仿宋" w:cs="仿宋"/>
          <w:sz w:val="32"/>
          <w:szCs w:val="32"/>
          <w:highlight w:val="none"/>
          <w:lang w:val="en-US" w:eastAsia="zh-CN"/>
        </w:rPr>
        <w:t>1119</w:t>
      </w:r>
      <w:r>
        <w:rPr>
          <w:rFonts w:hint="eastAsia" w:ascii="仿宋" w:hAnsi="仿宋" w:eastAsia="仿宋" w:cs="仿宋"/>
          <w:kern w:val="0"/>
          <w:sz w:val="32"/>
          <w:szCs w:val="32"/>
          <w:highlight w:val="none"/>
        </w:rPr>
        <w:t>个，占</w:t>
      </w:r>
      <w:r>
        <w:rPr>
          <w:rFonts w:hint="eastAsia" w:ascii="仿宋" w:hAnsi="仿宋" w:eastAsia="仿宋" w:cs="仿宋"/>
          <w:sz w:val="32"/>
          <w:szCs w:val="32"/>
          <w:highlight w:val="none"/>
          <w:lang w:val="en-US" w:eastAsia="zh-CN"/>
        </w:rPr>
        <w:t>13.97</w:t>
      </w:r>
      <w:r>
        <w:rPr>
          <w:rFonts w:hint="eastAsia" w:ascii="仿宋" w:hAnsi="仿宋" w:eastAsia="仿宋" w:cs="仿宋"/>
          <w:kern w:val="0"/>
          <w:sz w:val="32"/>
          <w:szCs w:val="32"/>
          <w:highlight w:val="none"/>
        </w:rPr>
        <w:t>%；交通运输、仓储和邮政业</w:t>
      </w:r>
      <w:r>
        <w:rPr>
          <w:rFonts w:hint="eastAsia" w:ascii="仿宋" w:hAnsi="仿宋" w:eastAsia="仿宋" w:cs="仿宋"/>
          <w:sz w:val="32"/>
          <w:szCs w:val="32"/>
          <w:highlight w:val="none"/>
          <w:lang w:val="en-US" w:eastAsia="zh-CN"/>
        </w:rPr>
        <w:t>929</w:t>
      </w:r>
      <w:r>
        <w:rPr>
          <w:rFonts w:hint="eastAsia" w:ascii="仿宋" w:hAnsi="仿宋" w:eastAsia="仿宋" w:cs="仿宋"/>
          <w:kern w:val="0"/>
          <w:sz w:val="32"/>
          <w:szCs w:val="32"/>
          <w:highlight w:val="none"/>
        </w:rPr>
        <w:t>个，占</w:t>
      </w:r>
      <w:r>
        <w:rPr>
          <w:rFonts w:hint="eastAsia" w:ascii="仿宋" w:hAnsi="仿宋" w:eastAsia="仿宋" w:cs="仿宋"/>
          <w:sz w:val="32"/>
          <w:szCs w:val="32"/>
          <w:highlight w:val="none"/>
          <w:lang w:val="en-US" w:eastAsia="zh-CN"/>
        </w:rPr>
        <w:t>11.60</w:t>
      </w:r>
      <w:r>
        <w:rPr>
          <w:rFonts w:hint="eastAsia" w:ascii="仿宋" w:hAnsi="仿宋" w:eastAsia="仿宋" w:cs="仿宋"/>
          <w:kern w:val="0"/>
          <w:sz w:val="32"/>
          <w:szCs w:val="32"/>
          <w:highlight w:val="none"/>
        </w:rPr>
        <w:t>%（详见表2-2）。</w:t>
      </w:r>
    </w:p>
    <w:tbl>
      <w:tblPr>
        <w:tblStyle w:val="4"/>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545"/>
        <w:gridCol w:w="1417"/>
        <w:gridCol w:w="992"/>
        <w:gridCol w:w="1276"/>
        <w:gridCol w:w="10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5"/>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kern w:val="0"/>
                <w:sz w:val="24"/>
                <w:highlight w:val="none"/>
              </w:rPr>
            </w:pPr>
            <w:r>
              <w:rPr>
                <w:rFonts w:hint="eastAsia" w:ascii="仿宋" w:hAnsi="仿宋" w:eastAsia="仿宋" w:cs="仿宋"/>
                <w:b/>
                <w:bCs/>
                <w:kern w:val="0"/>
                <w:sz w:val="24"/>
                <w:highlight w:val="none"/>
              </w:rPr>
              <w:t>表2-2　按行业门类分组的法人单位与个体经营户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545" w:type="dxa"/>
            <w:vMerge w:val="restart"/>
            <w:tcBorders>
              <w:top w:val="nil"/>
              <w:left w:val="nil"/>
              <w:right w:val="single" w:color="auto" w:sz="4" w:space="0"/>
            </w:tcBorders>
            <w:noWrap w:val="0"/>
            <w:vAlign w:val="center"/>
          </w:tcPr>
          <w:p>
            <w:pPr>
              <w:widowControl/>
              <w:spacing w:line="240" w:lineRule="atLeast"/>
              <w:ind w:left="57" w:right="57"/>
              <w:rPr>
                <w:rFonts w:hint="eastAsia" w:ascii="仿宋" w:hAnsi="仿宋" w:eastAsia="仿宋" w:cs="仿宋"/>
                <w:b/>
                <w:bCs/>
                <w:kern w:val="0"/>
                <w:szCs w:val="21"/>
                <w:highlight w:val="none"/>
              </w:rPr>
            </w:pPr>
          </w:p>
        </w:tc>
        <w:tc>
          <w:tcPr>
            <w:tcW w:w="2409" w:type="dxa"/>
            <w:gridSpan w:val="2"/>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highlight w:val="none"/>
              </w:rPr>
            </w:pPr>
            <w:r>
              <w:rPr>
                <w:rFonts w:hint="eastAsia" w:ascii="仿宋" w:hAnsi="仿宋" w:eastAsia="仿宋" w:cs="仿宋"/>
                <w:b/>
                <w:highlight w:val="none"/>
              </w:rPr>
              <w:t>法人单位</w:t>
            </w:r>
          </w:p>
        </w:tc>
        <w:tc>
          <w:tcPr>
            <w:tcW w:w="2352" w:type="dxa"/>
            <w:gridSpan w:val="2"/>
            <w:tcBorders>
              <w:top w:val="nil"/>
              <w:left w:val="single" w:color="auto" w:sz="4" w:space="0"/>
              <w:bottom w:val="single" w:color="auto" w:sz="4" w:space="0"/>
              <w:right w:val="nil"/>
            </w:tcBorders>
            <w:noWrap w:val="0"/>
            <w:vAlign w:val="center"/>
          </w:tcPr>
          <w:p>
            <w:pPr>
              <w:jc w:val="center"/>
              <w:rPr>
                <w:rFonts w:hint="eastAsia" w:ascii="仿宋" w:hAnsi="仿宋" w:eastAsia="仿宋" w:cs="仿宋"/>
                <w:b/>
                <w:highlight w:val="none"/>
              </w:rPr>
            </w:pPr>
            <w:r>
              <w:rPr>
                <w:rFonts w:hint="eastAsia" w:ascii="仿宋" w:hAnsi="仿宋" w:eastAsia="仿宋" w:cs="仿宋"/>
                <w:b/>
                <w:highlight w:val="none"/>
              </w:rPr>
              <w:t>个体经营户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5" w:type="dxa"/>
            <w:vMerge w:val="continue"/>
            <w:tcBorders>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b/>
                <w:bCs/>
                <w:kern w:val="0"/>
                <w:szCs w:val="21"/>
                <w:highlight w:val="none"/>
              </w:rPr>
            </w:pPr>
          </w:p>
        </w:tc>
        <w:tc>
          <w:tcPr>
            <w:tcW w:w="1417" w:type="dxa"/>
            <w:tcBorders>
              <w:top w:val="single" w:color="auto" w:sz="4" w:space="0"/>
              <w:left w:val="single" w:color="auto" w:sz="4" w:space="0"/>
              <w:bottom w:val="nil"/>
              <w:right w:val="single" w:color="auto" w:sz="4" w:space="0"/>
            </w:tcBorders>
            <w:noWrap w:val="0"/>
            <w:vAlign w:val="top"/>
          </w:tcPr>
          <w:p>
            <w:pPr>
              <w:jc w:val="center"/>
              <w:rPr>
                <w:rFonts w:hint="eastAsia" w:ascii="仿宋" w:hAnsi="仿宋" w:eastAsia="仿宋" w:cs="仿宋"/>
                <w:b/>
                <w:highlight w:val="none"/>
              </w:rPr>
            </w:pPr>
            <w:r>
              <w:rPr>
                <w:rFonts w:hint="eastAsia" w:ascii="仿宋" w:hAnsi="仿宋" w:eastAsia="仿宋" w:cs="仿宋"/>
                <w:b/>
                <w:highlight w:val="none"/>
              </w:rPr>
              <w:t>数量(个)</w:t>
            </w:r>
          </w:p>
        </w:tc>
        <w:tc>
          <w:tcPr>
            <w:tcW w:w="992" w:type="dxa"/>
            <w:tcBorders>
              <w:top w:val="single" w:color="auto" w:sz="4" w:space="0"/>
              <w:left w:val="single" w:color="auto" w:sz="4" w:space="0"/>
              <w:bottom w:val="nil"/>
              <w:right w:val="single" w:color="auto" w:sz="4" w:space="0"/>
            </w:tcBorders>
            <w:noWrap w:val="0"/>
            <w:vAlign w:val="top"/>
          </w:tcPr>
          <w:p>
            <w:pPr>
              <w:jc w:val="center"/>
              <w:rPr>
                <w:rFonts w:hint="eastAsia" w:ascii="仿宋" w:hAnsi="仿宋" w:eastAsia="仿宋" w:cs="仿宋"/>
                <w:b/>
                <w:highlight w:val="none"/>
              </w:rPr>
            </w:pPr>
            <w:r>
              <w:rPr>
                <w:rFonts w:hint="eastAsia" w:ascii="仿宋" w:hAnsi="仿宋" w:eastAsia="仿宋" w:cs="仿宋"/>
                <w:b/>
                <w:highlight w:val="none"/>
              </w:rPr>
              <w:t>比重(%)</w:t>
            </w:r>
          </w:p>
        </w:tc>
        <w:tc>
          <w:tcPr>
            <w:tcW w:w="1276" w:type="dxa"/>
            <w:tcBorders>
              <w:top w:val="single" w:color="auto" w:sz="4" w:space="0"/>
              <w:left w:val="single" w:color="auto" w:sz="4" w:space="0"/>
              <w:bottom w:val="nil"/>
              <w:right w:val="single" w:color="auto" w:sz="4" w:space="0"/>
            </w:tcBorders>
            <w:noWrap w:val="0"/>
            <w:vAlign w:val="top"/>
          </w:tcPr>
          <w:p>
            <w:pPr>
              <w:jc w:val="center"/>
              <w:rPr>
                <w:rFonts w:hint="eastAsia" w:ascii="仿宋" w:hAnsi="仿宋" w:eastAsia="仿宋" w:cs="仿宋"/>
                <w:b/>
                <w:highlight w:val="none"/>
              </w:rPr>
            </w:pPr>
            <w:r>
              <w:rPr>
                <w:rFonts w:hint="eastAsia" w:ascii="仿宋" w:hAnsi="仿宋" w:eastAsia="仿宋" w:cs="仿宋"/>
                <w:b/>
                <w:highlight w:val="none"/>
              </w:rPr>
              <w:t>数量(个)</w:t>
            </w:r>
          </w:p>
        </w:tc>
        <w:tc>
          <w:tcPr>
            <w:tcW w:w="1076" w:type="dxa"/>
            <w:tcBorders>
              <w:top w:val="single" w:color="auto" w:sz="4" w:space="0"/>
              <w:left w:val="single" w:color="auto" w:sz="4" w:space="0"/>
              <w:bottom w:val="nil"/>
              <w:right w:val="nil"/>
            </w:tcBorders>
            <w:noWrap w:val="0"/>
            <w:vAlign w:val="top"/>
          </w:tcPr>
          <w:p>
            <w:pPr>
              <w:jc w:val="center"/>
              <w:rPr>
                <w:rFonts w:hint="eastAsia" w:ascii="仿宋" w:hAnsi="仿宋" w:eastAsia="仿宋" w:cs="仿宋"/>
                <w:b/>
                <w:highlight w:val="none"/>
              </w:rPr>
            </w:pPr>
            <w:r>
              <w:rPr>
                <w:rFonts w:hint="eastAsia" w:ascii="仿宋" w:hAnsi="仿宋" w:eastAsia="仿宋" w:cs="仿宋"/>
                <w:b/>
                <w:highlight w:val="none"/>
              </w:rPr>
              <w:t>比重(%)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5"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1417" w:type="dxa"/>
            <w:tcBorders>
              <w:top w:val="single" w:color="auto" w:sz="4" w:space="0"/>
              <w:left w:val="single" w:color="auto" w:sz="4" w:space="0"/>
              <w:bottom w:val="nil"/>
              <w:right w:val="single" w:color="auto" w:sz="4" w:space="0"/>
            </w:tcBorders>
            <w:noWrap w:val="0"/>
            <w:vAlign w:val="center"/>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3342</w:t>
            </w:r>
          </w:p>
        </w:tc>
        <w:tc>
          <w:tcPr>
            <w:tcW w:w="992" w:type="dxa"/>
            <w:tcBorders>
              <w:top w:val="single" w:color="auto" w:sz="4" w:space="0"/>
              <w:left w:val="single" w:color="auto" w:sz="4" w:space="0"/>
              <w:bottom w:val="nil"/>
              <w:right w:val="single" w:color="auto" w:sz="4" w:space="0"/>
            </w:tcBorders>
            <w:noWrap w:val="0"/>
            <w:vAlign w:val="center"/>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100.00</w:t>
            </w:r>
          </w:p>
        </w:tc>
        <w:tc>
          <w:tcPr>
            <w:tcW w:w="1276" w:type="dxa"/>
            <w:tcBorders>
              <w:top w:val="single" w:color="auto" w:sz="4" w:space="0"/>
              <w:left w:val="single" w:color="auto" w:sz="4" w:space="0"/>
              <w:bottom w:val="nil"/>
              <w:right w:val="single" w:color="auto" w:sz="4" w:space="0"/>
            </w:tcBorders>
            <w:noWrap w:val="0"/>
            <w:vAlign w:val="top"/>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8009</w:t>
            </w:r>
          </w:p>
        </w:tc>
        <w:tc>
          <w:tcPr>
            <w:tcW w:w="1076" w:type="dxa"/>
            <w:tcBorders>
              <w:top w:val="single" w:color="auto" w:sz="4" w:space="0"/>
              <w:left w:val="single" w:color="auto" w:sz="4" w:space="0"/>
              <w:bottom w:val="nil"/>
              <w:right w:val="nil"/>
            </w:tcBorders>
            <w:noWrap w:val="0"/>
            <w:vAlign w:val="top"/>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100.00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Cs w:val="21"/>
                <w:highlight w:val="none"/>
                <w:lang w:val="en-US" w:eastAsia="zh-CN"/>
              </w:rPr>
            </w:pPr>
            <w:r>
              <w:rPr>
                <w:rFonts w:hint="eastAsia" w:ascii="仿宋" w:hAnsi="仿宋" w:eastAsia="仿宋" w:cs="仿宋"/>
                <w:kern w:val="0"/>
                <w:szCs w:val="21"/>
                <w:highlight w:val="none"/>
              </w:rPr>
              <w:t>采矿业</w:t>
            </w:r>
          </w:p>
        </w:tc>
        <w:tc>
          <w:tcPr>
            <w:tcW w:w="1417"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20</w:t>
            </w:r>
          </w:p>
        </w:tc>
        <w:tc>
          <w:tcPr>
            <w:tcW w:w="99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 xml:space="preserve">.6 </w:t>
            </w:r>
          </w:p>
        </w:tc>
        <w:tc>
          <w:tcPr>
            <w:tcW w:w="127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6</w:t>
            </w:r>
          </w:p>
        </w:tc>
        <w:tc>
          <w:tcPr>
            <w:tcW w:w="1076"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highlight w:val="none"/>
                <w:u w:val="none"/>
                <w:lang w:val="en-US" w:eastAsia="zh-CN" w:bidi="ar"/>
              </w:rPr>
              <w:t>.08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Cs w:val="21"/>
                <w:highlight w:val="none"/>
              </w:rPr>
            </w:pPr>
            <w:r>
              <w:rPr>
                <w:rFonts w:hint="eastAsia" w:ascii="仿宋" w:hAnsi="仿宋" w:eastAsia="仿宋" w:cs="仿宋"/>
                <w:kern w:val="0"/>
                <w:szCs w:val="21"/>
                <w:highlight w:val="none"/>
              </w:rPr>
              <w:t>制造业</w:t>
            </w:r>
          </w:p>
        </w:tc>
        <w:tc>
          <w:tcPr>
            <w:tcW w:w="1417"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115</w:t>
            </w:r>
          </w:p>
        </w:tc>
        <w:tc>
          <w:tcPr>
            <w:tcW w:w="99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 xml:space="preserve">3.4 </w:t>
            </w:r>
          </w:p>
        </w:tc>
        <w:tc>
          <w:tcPr>
            <w:tcW w:w="127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418</w:t>
            </w:r>
          </w:p>
        </w:tc>
        <w:tc>
          <w:tcPr>
            <w:tcW w:w="1076"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sz w:val="21"/>
                <w:szCs w:val="21"/>
                <w:highlight w:val="none"/>
                <w:lang w:val="en-US" w:eastAsia="zh-CN"/>
              </w:rPr>
            </w:pPr>
            <w:r>
              <w:rPr>
                <w:rFonts w:hint="eastAsia" w:ascii="仿宋" w:hAnsi="仿宋" w:eastAsia="仿宋" w:cs="仿宋"/>
                <w:i w:val="0"/>
                <w:color w:val="000000"/>
                <w:kern w:val="0"/>
                <w:sz w:val="21"/>
                <w:szCs w:val="21"/>
                <w:highlight w:val="none"/>
                <w:u w:val="none"/>
                <w:lang w:val="en-US" w:eastAsia="zh-CN" w:bidi="ar"/>
              </w:rPr>
              <w:t>5.22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电力、热力、燃气及水生产和供应业</w:t>
            </w:r>
          </w:p>
        </w:tc>
        <w:tc>
          <w:tcPr>
            <w:tcW w:w="1417"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51</w:t>
            </w:r>
          </w:p>
        </w:tc>
        <w:tc>
          <w:tcPr>
            <w:tcW w:w="99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 xml:space="preserve">1.5 </w:t>
            </w:r>
          </w:p>
        </w:tc>
        <w:tc>
          <w:tcPr>
            <w:tcW w:w="127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5</w:t>
            </w:r>
          </w:p>
        </w:tc>
        <w:tc>
          <w:tcPr>
            <w:tcW w:w="1076"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sz w:val="21"/>
                <w:szCs w:val="21"/>
                <w:highlight w:val="none"/>
                <w:lang w:val="en-US" w:eastAsia="zh-CN"/>
              </w:rPr>
            </w:pPr>
            <w:r>
              <w:rPr>
                <w:rFonts w:hint="eastAsia" w:ascii="仿宋" w:hAnsi="仿宋" w:eastAsia="仿宋" w:cs="仿宋"/>
                <w:i w:val="0"/>
                <w:color w:val="000000"/>
                <w:kern w:val="0"/>
                <w:sz w:val="21"/>
                <w:szCs w:val="21"/>
                <w:highlight w:val="none"/>
                <w:u w:val="none"/>
                <w:lang w:val="en-US" w:eastAsia="zh-CN" w:bidi="ar"/>
              </w:rPr>
              <w:t>.06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建筑业</w:t>
            </w:r>
          </w:p>
        </w:tc>
        <w:tc>
          <w:tcPr>
            <w:tcW w:w="1417"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57</w:t>
            </w:r>
          </w:p>
        </w:tc>
        <w:tc>
          <w:tcPr>
            <w:tcW w:w="99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 xml:space="preserve">1.7 </w:t>
            </w:r>
          </w:p>
        </w:tc>
        <w:tc>
          <w:tcPr>
            <w:tcW w:w="127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81</w:t>
            </w:r>
          </w:p>
        </w:tc>
        <w:tc>
          <w:tcPr>
            <w:tcW w:w="1076"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sz w:val="21"/>
                <w:szCs w:val="21"/>
                <w:highlight w:val="none"/>
                <w:lang w:val="en-US" w:eastAsia="zh-CN"/>
              </w:rPr>
            </w:pPr>
            <w:r>
              <w:rPr>
                <w:rFonts w:hint="eastAsia" w:ascii="仿宋" w:hAnsi="仿宋" w:eastAsia="仿宋" w:cs="仿宋"/>
                <w:i w:val="0"/>
                <w:color w:val="000000"/>
                <w:kern w:val="0"/>
                <w:sz w:val="21"/>
                <w:szCs w:val="21"/>
                <w:highlight w:val="none"/>
                <w:u w:val="none"/>
                <w:lang w:val="en-US" w:eastAsia="zh-CN" w:bidi="ar"/>
              </w:rPr>
              <w:t>1.01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批发和零售业</w:t>
            </w:r>
          </w:p>
        </w:tc>
        <w:tc>
          <w:tcPr>
            <w:tcW w:w="1417"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581</w:t>
            </w:r>
          </w:p>
        </w:tc>
        <w:tc>
          <w:tcPr>
            <w:tcW w:w="99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 xml:space="preserve">17.4 </w:t>
            </w:r>
          </w:p>
        </w:tc>
        <w:tc>
          <w:tcPr>
            <w:tcW w:w="127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4570</w:t>
            </w:r>
          </w:p>
        </w:tc>
        <w:tc>
          <w:tcPr>
            <w:tcW w:w="1076"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sz w:val="21"/>
                <w:szCs w:val="21"/>
                <w:highlight w:val="none"/>
                <w:lang w:val="en-US" w:eastAsia="zh-CN"/>
              </w:rPr>
            </w:pPr>
            <w:r>
              <w:rPr>
                <w:rFonts w:hint="eastAsia" w:ascii="仿宋" w:hAnsi="仿宋" w:eastAsia="仿宋" w:cs="仿宋"/>
                <w:i w:val="0"/>
                <w:color w:val="000000"/>
                <w:kern w:val="0"/>
                <w:sz w:val="21"/>
                <w:szCs w:val="21"/>
                <w:highlight w:val="none"/>
                <w:u w:val="none"/>
                <w:lang w:val="en-US" w:eastAsia="zh-CN" w:bidi="ar"/>
              </w:rPr>
              <w:t>57.06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交通运输、仓储和邮政业</w:t>
            </w:r>
          </w:p>
        </w:tc>
        <w:tc>
          <w:tcPr>
            <w:tcW w:w="1417"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19</w:t>
            </w:r>
          </w:p>
        </w:tc>
        <w:tc>
          <w:tcPr>
            <w:tcW w:w="99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 xml:space="preserve">.6 </w:t>
            </w:r>
          </w:p>
        </w:tc>
        <w:tc>
          <w:tcPr>
            <w:tcW w:w="127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929</w:t>
            </w:r>
          </w:p>
        </w:tc>
        <w:tc>
          <w:tcPr>
            <w:tcW w:w="1076"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sz w:val="21"/>
                <w:szCs w:val="21"/>
                <w:highlight w:val="none"/>
                <w:lang w:val="en-US" w:eastAsia="zh-CN"/>
              </w:rPr>
            </w:pPr>
            <w:r>
              <w:rPr>
                <w:rFonts w:hint="eastAsia" w:ascii="仿宋" w:hAnsi="仿宋" w:eastAsia="仿宋" w:cs="仿宋"/>
                <w:i w:val="0"/>
                <w:color w:val="000000"/>
                <w:kern w:val="0"/>
                <w:sz w:val="21"/>
                <w:szCs w:val="21"/>
                <w:highlight w:val="none"/>
                <w:u w:val="none"/>
                <w:lang w:val="en-US" w:eastAsia="zh-CN" w:bidi="ar"/>
              </w:rPr>
              <w:t>11.6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住宿和餐饮业</w:t>
            </w:r>
          </w:p>
        </w:tc>
        <w:tc>
          <w:tcPr>
            <w:tcW w:w="1417"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1293</w:t>
            </w:r>
          </w:p>
        </w:tc>
        <w:tc>
          <w:tcPr>
            <w:tcW w:w="99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 xml:space="preserve">38.7 </w:t>
            </w:r>
          </w:p>
        </w:tc>
        <w:tc>
          <w:tcPr>
            <w:tcW w:w="127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1119</w:t>
            </w:r>
          </w:p>
        </w:tc>
        <w:tc>
          <w:tcPr>
            <w:tcW w:w="1076"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sz w:val="21"/>
                <w:szCs w:val="21"/>
                <w:highlight w:val="none"/>
                <w:lang w:val="en-US" w:eastAsia="zh-CN"/>
              </w:rPr>
            </w:pPr>
            <w:r>
              <w:rPr>
                <w:rFonts w:hint="eastAsia" w:ascii="仿宋" w:hAnsi="仿宋" w:eastAsia="仿宋" w:cs="仿宋"/>
                <w:i w:val="0"/>
                <w:color w:val="000000"/>
                <w:kern w:val="0"/>
                <w:sz w:val="21"/>
                <w:szCs w:val="21"/>
                <w:highlight w:val="none"/>
                <w:u w:val="none"/>
                <w:lang w:val="en-US" w:eastAsia="zh-CN" w:bidi="ar"/>
              </w:rPr>
              <w:t>13.97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信息传输、软件和信息技术服务业</w:t>
            </w:r>
          </w:p>
        </w:tc>
        <w:tc>
          <w:tcPr>
            <w:tcW w:w="1417"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17</w:t>
            </w:r>
          </w:p>
        </w:tc>
        <w:tc>
          <w:tcPr>
            <w:tcW w:w="99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 xml:space="preserve">.5 </w:t>
            </w:r>
          </w:p>
        </w:tc>
        <w:tc>
          <w:tcPr>
            <w:tcW w:w="127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48</w:t>
            </w:r>
          </w:p>
        </w:tc>
        <w:tc>
          <w:tcPr>
            <w:tcW w:w="1076"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sz w:val="21"/>
                <w:szCs w:val="21"/>
                <w:highlight w:val="none"/>
                <w:lang w:val="en-US" w:eastAsia="zh-CN"/>
              </w:rPr>
            </w:pPr>
            <w:r>
              <w:rPr>
                <w:rFonts w:hint="eastAsia" w:ascii="仿宋" w:hAnsi="仿宋" w:eastAsia="仿宋" w:cs="仿宋"/>
                <w:i w:val="0"/>
                <w:color w:val="000000"/>
                <w:kern w:val="0"/>
                <w:sz w:val="21"/>
                <w:szCs w:val="21"/>
                <w:highlight w:val="none"/>
                <w:u w:val="none"/>
                <w:lang w:val="en-US" w:eastAsia="zh-CN" w:bidi="ar"/>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金融业</w:t>
            </w:r>
          </w:p>
        </w:tc>
        <w:tc>
          <w:tcPr>
            <w:tcW w:w="1417"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9</w:t>
            </w:r>
          </w:p>
        </w:tc>
        <w:tc>
          <w:tcPr>
            <w:tcW w:w="99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 xml:space="preserve">.3 </w:t>
            </w:r>
          </w:p>
        </w:tc>
        <w:tc>
          <w:tcPr>
            <w:tcW w:w="127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p>
        </w:tc>
        <w:tc>
          <w:tcPr>
            <w:tcW w:w="1076" w:type="dxa"/>
            <w:tcBorders>
              <w:top w:val="nil"/>
              <w:left w:val="single" w:color="auto" w:sz="4" w:space="0"/>
              <w:bottom w:val="nil"/>
              <w:right w:val="nil"/>
            </w:tcBorders>
            <w:noWrap w:val="0"/>
            <w:vAlign w:val="center"/>
          </w:tcPr>
          <w:p>
            <w:pPr>
              <w:rPr>
                <w:rFonts w:hint="eastAsia" w:ascii="仿宋" w:hAnsi="仿宋" w:eastAsia="仿宋" w:cs="仿宋"/>
                <w:sz w:val="21"/>
                <w:szCs w:val="21"/>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房地产业</w:t>
            </w:r>
          </w:p>
        </w:tc>
        <w:tc>
          <w:tcPr>
            <w:tcW w:w="1417"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20</w:t>
            </w:r>
          </w:p>
        </w:tc>
        <w:tc>
          <w:tcPr>
            <w:tcW w:w="99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 xml:space="preserve">.6 </w:t>
            </w:r>
          </w:p>
        </w:tc>
        <w:tc>
          <w:tcPr>
            <w:tcW w:w="127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c>
          <w:tcPr>
            <w:tcW w:w="1076"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sz w:val="21"/>
                <w:szCs w:val="21"/>
                <w:highlight w:val="none"/>
                <w:lang w:val="en-US" w:eastAsia="zh-CN"/>
              </w:rPr>
            </w:pPr>
            <w:r>
              <w:rPr>
                <w:rFonts w:hint="eastAsia" w:ascii="仿宋" w:hAnsi="仿宋" w:eastAsia="仿宋" w:cs="仿宋"/>
                <w:i w:val="0"/>
                <w:color w:val="000000"/>
                <w:kern w:val="0"/>
                <w:sz w:val="21"/>
                <w:szCs w:val="21"/>
                <w:highlight w:val="none"/>
                <w:u w:val="none"/>
                <w:lang w:val="en-US" w:eastAsia="zh-CN" w:bidi="ar"/>
              </w:rPr>
              <w:t>.01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租赁和商务服务业</w:t>
            </w:r>
          </w:p>
        </w:tc>
        <w:tc>
          <w:tcPr>
            <w:tcW w:w="1417"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177</w:t>
            </w:r>
          </w:p>
        </w:tc>
        <w:tc>
          <w:tcPr>
            <w:tcW w:w="99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 xml:space="preserve">5.3 </w:t>
            </w:r>
          </w:p>
        </w:tc>
        <w:tc>
          <w:tcPr>
            <w:tcW w:w="127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64</w:t>
            </w:r>
          </w:p>
        </w:tc>
        <w:tc>
          <w:tcPr>
            <w:tcW w:w="1076"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sz w:val="21"/>
                <w:szCs w:val="21"/>
                <w:highlight w:val="none"/>
                <w:lang w:val="en-US" w:eastAsia="zh-CN"/>
              </w:rPr>
            </w:pPr>
            <w:r>
              <w:rPr>
                <w:rFonts w:hint="eastAsia" w:ascii="仿宋" w:hAnsi="仿宋" w:eastAsia="仿宋" w:cs="仿宋"/>
                <w:i w:val="0"/>
                <w:color w:val="000000"/>
                <w:kern w:val="0"/>
                <w:sz w:val="21"/>
                <w:szCs w:val="21"/>
                <w:highlight w:val="none"/>
                <w:u w:val="none"/>
                <w:lang w:val="en-US" w:eastAsia="zh-CN" w:bidi="ar"/>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科学研究和技术服务业</w:t>
            </w:r>
          </w:p>
        </w:tc>
        <w:tc>
          <w:tcPr>
            <w:tcW w:w="1417"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78</w:t>
            </w:r>
          </w:p>
        </w:tc>
        <w:tc>
          <w:tcPr>
            <w:tcW w:w="99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 xml:space="preserve">2.3 </w:t>
            </w:r>
          </w:p>
        </w:tc>
        <w:tc>
          <w:tcPr>
            <w:tcW w:w="127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6</w:t>
            </w:r>
          </w:p>
        </w:tc>
        <w:tc>
          <w:tcPr>
            <w:tcW w:w="1076"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sz w:val="21"/>
                <w:szCs w:val="21"/>
                <w:highlight w:val="none"/>
                <w:lang w:val="en-US" w:eastAsia="zh-CN"/>
              </w:rPr>
            </w:pPr>
            <w:r>
              <w:rPr>
                <w:rFonts w:hint="eastAsia" w:ascii="仿宋" w:hAnsi="仿宋" w:eastAsia="仿宋" w:cs="仿宋"/>
                <w:i w:val="0"/>
                <w:color w:val="000000"/>
                <w:kern w:val="0"/>
                <w:sz w:val="21"/>
                <w:szCs w:val="21"/>
                <w:highlight w:val="none"/>
                <w:u w:val="none"/>
                <w:lang w:val="en-US" w:eastAsia="zh-CN" w:bidi="ar"/>
              </w:rPr>
              <w:t>.08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水利、环境和公共设施管理业</w:t>
            </w:r>
          </w:p>
        </w:tc>
        <w:tc>
          <w:tcPr>
            <w:tcW w:w="1417"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11</w:t>
            </w:r>
          </w:p>
        </w:tc>
        <w:tc>
          <w:tcPr>
            <w:tcW w:w="99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 xml:space="preserve">.3 </w:t>
            </w:r>
          </w:p>
        </w:tc>
        <w:tc>
          <w:tcPr>
            <w:tcW w:w="127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w:t>
            </w:r>
          </w:p>
        </w:tc>
        <w:tc>
          <w:tcPr>
            <w:tcW w:w="1076"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sz w:val="21"/>
                <w:szCs w:val="21"/>
                <w:highlight w:val="none"/>
                <w:lang w:val="en-US" w:eastAsia="zh-CN"/>
              </w:rPr>
            </w:pPr>
            <w:r>
              <w:rPr>
                <w:rFonts w:hint="eastAsia" w:ascii="仿宋" w:hAnsi="仿宋" w:eastAsia="仿宋" w:cs="仿宋"/>
                <w:i w:val="0"/>
                <w:color w:val="000000"/>
                <w:kern w:val="0"/>
                <w:sz w:val="21"/>
                <w:szCs w:val="21"/>
                <w:highlight w:val="none"/>
                <w:u w:val="none"/>
                <w:lang w:val="en-US" w:eastAsia="zh-CN" w:bidi="ar"/>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居民服务、修理和其他服务业</w:t>
            </w:r>
          </w:p>
        </w:tc>
        <w:tc>
          <w:tcPr>
            <w:tcW w:w="1417"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79</w:t>
            </w:r>
          </w:p>
        </w:tc>
        <w:tc>
          <w:tcPr>
            <w:tcW w:w="99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 xml:space="preserve">2.4 </w:t>
            </w:r>
          </w:p>
        </w:tc>
        <w:tc>
          <w:tcPr>
            <w:tcW w:w="127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540</w:t>
            </w:r>
          </w:p>
        </w:tc>
        <w:tc>
          <w:tcPr>
            <w:tcW w:w="1076"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sz w:val="21"/>
                <w:szCs w:val="21"/>
                <w:highlight w:val="none"/>
                <w:lang w:val="en-US" w:eastAsia="zh-CN"/>
              </w:rPr>
            </w:pPr>
            <w:r>
              <w:rPr>
                <w:rFonts w:hint="eastAsia" w:ascii="仿宋" w:hAnsi="仿宋" w:eastAsia="仿宋" w:cs="仿宋"/>
                <w:i w:val="0"/>
                <w:color w:val="000000"/>
                <w:kern w:val="0"/>
                <w:sz w:val="21"/>
                <w:szCs w:val="21"/>
                <w:highlight w:val="none"/>
                <w:u w:val="none"/>
                <w:lang w:val="en-US" w:eastAsia="zh-CN" w:bidi="ar"/>
              </w:rPr>
              <w:t>6.74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教育</w:t>
            </w:r>
          </w:p>
        </w:tc>
        <w:tc>
          <w:tcPr>
            <w:tcW w:w="1417"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86</w:t>
            </w:r>
          </w:p>
        </w:tc>
        <w:tc>
          <w:tcPr>
            <w:tcW w:w="99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 xml:space="preserve">2.6 </w:t>
            </w:r>
          </w:p>
        </w:tc>
        <w:tc>
          <w:tcPr>
            <w:tcW w:w="127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7</w:t>
            </w:r>
          </w:p>
        </w:tc>
        <w:tc>
          <w:tcPr>
            <w:tcW w:w="1076"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sz w:val="21"/>
                <w:szCs w:val="21"/>
                <w:highlight w:val="none"/>
                <w:lang w:val="en-US" w:eastAsia="zh-CN"/>
              </w:rPr>
            </w:pPr>
            <w:r>
              <w:rPr>
                <w:rFonts w:hint="eastAsia" w:ascii="仿宋" w:hAnsi="仿宋" w:eastAsia="仿宋" w:cs="仿宋"/>
                <w:i w:val="0"/>
                <w:color w:val="000000"/>
                <w:kern w:val="0"/>
                <w:sz w:val="21"/>
                <w:szCs w:val="21"/>
                <w:highlight w:val="none"/>
                <w:u w:val="none"/>
                <w:lang w:val="en-US" w:eastAsia="zh-CN" w:bidi="ar"/>
              </w:rPr>
              <w:t>.09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卫生和社会工作</w:t>
            </w:r>
          </w:p>
        </w:tc>
        <w:tc>
          <w:tcPr>
            <w:tcW w:w="1417"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67</w:t>
            </w:r>
          </w:p>
        </w:tc>
        <w:tc>
          <w:tcPr>
            <w:tcW w:w="99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 xml:space="preserve">2. </w:t>
            </w:r>
          </w:p>
        </w:tc>
        <w:tc>
          <w:tcPr>
            <w:tcW w:w="127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94</w:t>
            </w:r>
          </w:p>
        </w:tc>
        <w:tc>
          <w:tcPr>
            <w:tcW w:w="1076"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sz w:val="21"/>
                <w:szCs w:val="21"/>
                <w:highlight w:val="none"/>
                <w:lang w:val="en-US" w:eastAsia="zh-CN"/>
              </w:rPr>
            </w:pPr>
            <w:r>
              <w:rPr>
                <w:rFonts w:hint="eastAsia" w:ascii="仿宋" w:hAnsi="仿宋" w:eastAsia="仿宋" w:cs="仿宋"/>
                <w:i w:val="0"/>
                <w:color w:val="000000"/>
                <w:kern w:val="0"/>
                <w:sz w:val="21"/>
                <w:szCs w:val="21"/>
                <w:highlight w:val="none"/>
                <w:u w:val="none"/>
                <w:lang w:val="en-US" w:eastAsia="zh-CN" w:bidi="ar"/>
              </w:rPr>
              <w:t>1.17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文化、体育和娱乐业</w:t>
            </w:r>
          </w:p>
        </w:tc>
        <w:tc>
          <w:tcPr>
            <w:tcW w:w="1417"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87</w:t>
            </w:r>
          </w:p>
        </w:tc>
        <w:tc>
          <w:tcPr>
            <w:tcW w:w="99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 xml:space="preserve">2.6 </w:t>
            </w:r>
          </w:p>
        </w:tc>
        <w:tc>
          <w:tcPr>
            <w:tcW w:w="127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105</w:t>
            </w:r>
          </w:p>
        </w:tc>
        <w:tc>
          <w:tcPr>
            <w:tcW w:w="1076"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sz w:val="21"/>
                <w:szCs w:val="21"/>
                <w:highlight w:val="none"/>
                <w:lang w:val="en-US" w:eastAsia="zh-CN"/>
              </w:rPr>
            </w:pPr>
            <w:r>
              <w:rPr>
                <w:rFonts w:hint="eastAsia" w:ascii="仿宋" w:hAnsi="仿宋" w:eastAsia="仿宋" w:cs="仿宋"/>
                <w:i w:val="0"/>
                <w:color w:val="000000"/>
                <w:kern w:val="0"/>
                <w:sz w:val="21"/>
                <w:szCs w:val="21"/>
                <w:highlight w:val="none"/>
                <w:u w:val="none"/>
                <w:lang w:val="en-US" w:eastAsia="zh-CN" w:bidi="ar"/>
              </w:rPr>
              <w:t>1.31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45" w:type="dxa"/>
            <w:tcBorders>
              <w:top w:val="nil"/>
              <w:left w:val="nil"/>
              <w:bottom w:val="single" w:color="auto" w:sz="12" w:space="0"/>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公共管理、社会保障和社会组织</w:t>
            </w:r>
          </w:p>
        </w:tc>
        <w:tc>
          <w:tcPr>
            <w:tcW w:w="1417" w:type="dxa"/>
            <w:tcBorders>
              <w:top w:val="nil"/>
              <w:left w:val="single" w:color="auto" w:sz="4" w:space="0"/>
              <w:bottom w:val="single" w:color="auto" w:sz="12" w:space="0"/>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521</w:t>
            </w:r>
          </w:p>
        </w:tc>
        <w:tc>
          <w:tcPr>
            <w:tcW w:w="992" w:type="dxa"/>
            <w:tcBorders>
              <w:top w:val="nil"/>
              <w:left w:val="single" w:color="auto" w:sz="4" w:space="0"/>
              <w:bottom w:val="single" w:color="auto" w:sz="12" w:space="0"/>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 xml:space="preserve">15.6 </w:t>
            </w:r>
          </w:p>
        </w:tc>
        <w:tc>
          <w:tcPr>
            <w:tcW w:w="1276" w:type="dxa"/>
            <w:tcBorders>
              <w:top w:val="nil"/>
              <w:left w:val="single" w:color="auto" w:sz="4" w:space="0"/>
              <w:bottom w:val="single" w:color="auto" w:sz="12" w:space="0"/>
              <w:right w:val="single" w:color="auto" w:sz="4" w:space="0"/>
            </w:tcBorders>
            <w:noWrap w:val="0"/>
            <w:vAlign w:val="top"/>
          </w:tcPr>
          <w:p>
            <w:pPr>
              <w:jc w:val="right"/>
              <w:rPr>
                <w:rFonts w:hint="eastAsia" w:ascii="仿宋" w:hAnsi="仿宋" w:eastAsia="仿宋" w:cs="仿宋"/>
                <w:highlight w:val="none"/>
                <w:lang w:val="en-US" w:eastAsia="zh-CN"/>
              </w:rPr>
            </w:pPr>
          </w:p>
        </w:tc>
        <w:tc>
          <w:tcPr>
            <w:tcW w:w="1076" w:type="dxa"/>
            <w:tcBorders>
              <w:top w:val="nil"/>
              <w:left w:val="single" w:color="auto" w:sz="4" w:space="0"/>
              <w:bottom w:val="single" w:color="auto" w:sz="12" w:space="0"/>
              <w:right w:val="nil"/>
            </w:tcBorders>
            <w:noWrap w:val="0"/>
            <w:vAlign w:val="center"/>
          </w:tcPr>
          <w:p>
            <w:pPr>
              <w:jc w:val="right"/>
              <w:rPr>
                <w:rFonts w:hint="eastAsia" w:ascii="仿宋" w:hAnsi="仿宋" w:eastAsia="仿宋" w:cs="仿宋"/>
                <w:sz w:val="21"/>
                <w:szCs w:val="21"/>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306" w:type="dxa"/>
            <w:gridSpan w:val="5"/>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sz w:val="21"/>
                <w:szCs w:val="21"/>
                <w:highlight w:val="none"/>
                <w:lang w:val="en-US" w:eastAsia="zh-CN"/>
              </w:rPr>
            </w:pPr>
            <w:r>
              <w:rPr>
                <w:rFonts w:hint="eastAsia" w:ascii="仿宋" w:hAnsi="仿宋" w:eastAsia="仿宋" w:cs="仿宋"/>
                <w:kern w:val="0"/>
                <w:szCs w:val="21"/>
                <w:highlight w:val="none"/>
              </w:rPr>
              <w:t>　　</w:t>
            </w:r>
            <w:r>
              <w:rPr>
                <w:rFonts w:hint="eastAsia" w:ascii="仿宋" w:hAnsi="仿宋" w:eastAsia="仿宋" w:cs="仿宋"/>
                <w:bCs/>
                <w:kern w:val="0"/>
                <w:szCs w:val="21"/>
                <w:highlight w:val="none"/>
              </w:rPr>
              <w:t>注：</w:t>
            </w:r>
            <w:r>
              <w:rPr>
                <w:rFonts w:hint="eastAsia" w:ascii="仿宋" w:hAnsi="仿宋" w:eastAsia="仿宋" w:cs="仿宋"/>
                <w:kern w:val="0"/>
                <w:szCs w:val="21"/>
                <w:highlight w:val="none"/>
              </w:rPr>
              <w:t>表中合计数含从事农、林、牧、渔专业及辅助性活动和兼营第二、三产业活动的农、林、牧、渔业法人单位与个体经营户。</w:t>
            </w:r>
            <w:r>
              <w:rPr>
                <w:rFonts w:hint="eastAsia" w:ascii="仿宋" w:hAnsi="仿宋" w:eastAsia="仿宋" w:cs="仿宋"/>
                <w:kern w:val="0"/>
                <w:szCs w:val="21"/>
                <w:highlight w:val="none"/>
                <w:lang w:eastAsia="zh-CN"/>
              </w:rPr>
              <w:t>本表未列农、林、牧、渔业专业及辅助活动。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8306" w:type="dxa"/>
            <w:gridSpan w:val="5"/>
            <w:tcBorders>
              <w:top w:val="nil"/>
              <w:left w:val="nil"/>
              <w:bottom w:val="nil"/>
              <w:right w:val="nil"/>
            </w:tcBorders>
            <w:noWrap w:val="0"/>
            <w:vAlign w:val="center"/>
          </w:tcPr>
          <w:p>
            <w:pPr>
              <w:jc w:val="left"/>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       </w:t>
            </w:r>
            <w:r>
              <w:rPr>
                <w:rFonts w:hint="eastAsia" w:ascii="仿宋" w:hAnsi="仿宋" w:eastAsia="仿宋" w:cs="仿宋"/>
                <w:kern w:val="0"/>
                <w:szCs w:val="21"/>
                <w:highlight w:val="none"/>
                <w:lang w:val="en-US" w:eastAsia="zh-CN"/>
              </w:rPr>
              <w:t xml:space="preserve"> 本表金融业只含银行及贷款公司不含保险公司。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8306" w:type="dxa"/>
            <w:gridSpan w:val="5"/>
            <w:tcBorders>
              <w:top w:val="nil"/>
              <w:left w:val="nil"/>
              <w:bottom w:val="nil"/>
              <w:right w:val="nil"/>
            </w:tcBorders>
            <w:shd w:val="clear" w:color="auto" w:fill="FFFFFF"/>
            <w:noWrap w:val="0"/>
            <w:vAlign w:val="center"/>
          </w:tcPr>
          <w:p>
            <w:pPr>
              <w:widowControl/>
              <w:spacing w:line="240" w:lineRule="atLeast"/>
              <w:ind w:left="57" w:right="57"/>
              <w:jc w:val="left"/>
              <w:rPr>
                <w:rFonts w:hint="eastAsia" w:ascii="仿宋" w:hAnsi="仿宋" w:eastAsia="仿宋" w:cs="仿宋"/>
                <w:kern w:val="0"/>
                <w:sz w:val="18"/>
                <w:szCs w:val="18"/>
                <w:highlight w:val="none"/>
              </w:rPr>
            </w:pPr>
          </w:p>
        </w:tc>
      </w:tr>
    </w:tbl>
    <w:p>
      <w:pPr>
        <w:spacing w:line="600" w:lineRule="exact"/>
        <w:ind w:firstLine="640" w:firstLineChars="200"/>
        <w:rPr>
          <w:rFonts w:hint="eastAsia" w:ascii="仿宋" w:hAnsi="仿宋" w:eastAsia="仿宋" w:cs="仿宋"/>
          <w:kern w:val="0"/>
          <w:sz w:val="32"/>
          <w:szCs w:val="32"/>
          <w:highlight w:val="none"/>
        </w:rPr>
      </w:pPr>
    </w:p>
    <w:p>
      <w:pPr>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kern w:val="0"/>
          <w:sz w:val="32"/>
          <w:szCs w:val="32"/>
          <w:highlight w:val="none"/>
        </w:rPr>
        <w:t>2018年末，全</w:t>
      </w:r>
      <w:r>
        <w:rPr>
          <w:rFonts w:hint="eastAsia" w:ascii="仿宋" w:hAnsi="仿宋" w:eastAsia="仿宋" w:cs="仿宋"/>
          <w:kern w:val="0"/>
          <w:sz w:val="32"/>
          <w:szCs w:val="32"/>
          <w:highlight w:val="none"/>
          <w:lang w:eastAsia="zh-CN"/>
        </w:rPr>
        <w:t>县</w:t>
      </w:r>
      <w:r>
        <w:rPr>
          <w:rFonts w:hint="eastAsia" w:ascii="仿宋" w:hAnsi="仿宋" w:eastAsia="仿宋" w:cs="仿宋"/>
          <w:kern w:val="0"/>
          <w:sz w:val="32"/>
          <w:szCs w:val="32"/>
          <w:highlight w:val="none"/>
        </w:rPr>
        <w:t>共有第二产业和第三产业的企业法人单位</w:t>
      </w:r>
      <w:r>
        <w:rPr>
          <w:rFonts w:hint="eastAsia" w:ascii="仿宋" w:hAnsi="仿宋" w:eastAsia="仿宋" w:cs="仿宋"/>
          <w:sz w:val="32"/>
          <w:szCs w:val="32"/>
          <w:highlight w:val="none"/>
          <w:lang w:val="en-US" w:eastAsia="zh-CN"/>
        </w:rPr>
        <w:t>2467</w:t>
      </w:r>
      <w:r>
        <w:rPr>
          <w:rFonts w:hint="eastAsia" w:ascii="仿宋" w:hAnsi="仿宋" w:eastAsia="仿宋" w:cs="仿宋"/>
          <w:kern w:val="0"/>
          <w:sz w:val="32"/>
          <w:szCs w:val="32"/>
          <w:highlight w:val="none"/>
        </w:rPr>
        <w:t>个，比2013年末增加</w:t>
      </w:r>
      <w:r>
        <w:rPr>
          <w:rFonts w:hint="eastAsia" w:ascii="仿宋" w:hAnsi="仿宋" w:eastAsia="仿宋" w:cs="仿宋"/>
          <w:sz w:val="32"/>
          <w:szCs w:val="32"/>
          <w:highlight w:val="none"/>
          <w:lang w:val="en-US" w:eastAsia="zh-CN"/>
        </w:rPr>
        <w:t>1550</w:t>
      </w:r>
      <w:r>
        <w:rPr>
          <w:rFonts w:hint="eastAsia" w:ascii="仿宋" w:hAnsi="仿宋" w:eastAsia="仿宋" w:cs="仿宋"/>
          <w:kern w:val="0"/>
          <w:sz w:val="32"/>
          <w:szCs w:val="32"/>
          <w:highlight w:val="none"/>
        </w:rPr>
        <w:t>个</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917）</w:t>
      </w:r>
      <w:r>
        <w:rPr>
          <w:rFonts w:hint="eastAsia" w:ascii="仿宋" w:hAnsi="仿宋" w:eastAsia="仿宋" w:cs="仿宋"/>
          <w:kern w:val="0"/>
          <w:sz w:val="32"/>
          <w:szCs w:val="32"/>
          <w:highlight w:val="none"/>
        </w:rPr>
        <w:t>，增长</w:t>
      </w:r>
      <w:r>
        <w:rPr>
          <w:rFonts w:hint="eastAsia" w:ascii="仿宋" w:hAnsi="仿宋" w:eastAsia="仿宋" w:cs="仿宋"/>
          <w:kern w:val="0"/>
          <w:sz w:val="32"/>
          <w:szCs w:val="32"/>
          <w:highlight w:val="none"/>
          <w:lang w:val="en-US" w:eastAsia="zh-CN"/>
        </w:rPr>
        <w:t>169.</w:t>
      </w:r>
      <w:r>
        <w:rPr>
          <w:rFonts w:hint="eastAsia" w:ascii="仿宋" w:hAnsi="仿宋" w:eastAsia="仿宋" w:cs="仿宋"/>
          <w:kern w:val="0"/>
          <w:sz w:val="32"/>
          <w:szCs w:val="32"/>
          <w:highlight w:val="none"/>
        </w:rPr>
        <w:t>%。其中，内资企业占</w:t>
      </w:r>
      <w:r>
        <w:rPr>
          <w:rFonts w:hint="eastAsia" w:ascii="仿宋" w:hAnsi="仿宋" w:eastAsia="仿宋" w:cs="仿宋"/>
          <w:sz w:val="32"/>
          <w:szCs w:val="32"/>
          <w:highlight w:val="none"/>
          <w:lang w:val="en-US" w:eastAsia="zh-CN"/>
        </w:rPr>
        <w:t>99.96</w:t>
      </w:r>
      <w:r>
        <w:rPr>
          <w:rFonts w:hint="eastAsia" w:ascii="仿宋" w:hAnsi="仿宋" w:eastAsia="仿宋" w:cs="仿宋"/>
          <w:kern w:val="0"/>
          <w:sz w:val="32"/>
          <w:szCs w:val="32"/>
          <w:highlight w:val="none"/>
        </w:rPr>
        <w:t>%，外商投资企业占</w:t>
      </w:r>
      <w:r>
        <w:rPr>
          <w:rFonts w:hint="eastAsia" w:ascii="仿宋" w:hAnsi="仿宋" w:eastAsia="仿宋" w:cs="仿宋"/>
          <w:sz w:val="32"/>
          <w:szCs w:val="32"/>
          <w:highlight w:val="none"/>
          <w:lang w:val="en-US" w:eastAsia="zh-CN"/>
        </w:rPr>
        <w:t>0.04</w:t>
      </w:r>
      <w:r>
        <w:rPr>
          <w:rFonts w:hint="eastAsia" w:ascii="仿宋" w:hAnsi="仿宋" w:eastAsia="仿宋" w:cs="仿宋"/>
          <w:kern w:val="0"/>
          <w:sz w:val="32"/>
          <w:szCs w:val="32"/>
          <w:highlight w:val="none"/>
        </w:rPr>
        <w:t>%。内资企业中，国有企业占全部企业法人单位的</w:t>
      </w:r>
      <w:r>
        <w:rPr>
          <w:rFonts w:hint="eastAsia" w:ascii="仿宋" w:hAnsi="仿宋" w:eastAsia="仿宋" w:cs="仿宋"/>
          <w:sz w:val="32"/>
          <w:szCs w:val="32"/>
          <w:highlight w:val="none"/>
          <w:lang w:val="en-US" w:eastAsia="zh-CN"/>
        </w:rPr>
        <w:t>0.36</w:t>
      </w:r>
      <w:r>
        <w:rPr>
          <w:rFonts w:hint="eastAsia" w:ascii="仿宋" w:hAnsi="仿宋" w:eastAsia="仿宋" w:cs="仿宋"/>
          <w:kern w:val="0"/>
          <w:sz w:val="32"/>
          <w:szCs w:val="32"/>
          <w:highlight w:val="none"/>
        </w:rPr>
        <w:t>%，私营企业占</w:t>
      </w:r>
      <w:r>
        <w:rPr>
          <w:rFonts w:hint="eastAsia" w:ascii="仿宋" w:hAnsi="仿宋" w:eastAsia="仿宋" w:cs="仿宋"/>
          <w:sz w:val="32"/>
          <w:szCs w:val="32"/>
          <w:highlight w:val="none"/>
          <w:lang w:val="en-US" w:eastAsia="zh-CN"/>
        </w:rPr>
        <w:t>94.61</w:t>
      </w:r>
      <w:r>
        <w:rPr>
          <w:rFonts w:hint="eastAsia" w:ascii="仿宋" w:hAnsi="仿宋" w:eastAsia="仿宋" w:cs="仿宋"/>
          <w:kern w:val="0"/>
          <w:sz w:val="32"/>
          <w:szCs w:val="32"/>
          <w:highlight w:val="none"/>
        </w:rPr>
        <w:t>%（详见表2-3）。</w:t>
      </w:r>
    </w:p>
    <w:tbl>
      <w:tblPr>
        <w:tblStyle w:val="4"/>
        <w:tblW w:w="86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495"/>
        <w:gridCol w:w="8"/>
        <w:gridCol w:w="2484"/>
        <w:gridCol w:w="101"/>
        <w:gridCol w:w="2218"/>
        <w:gridCol w:w="3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300" w:type="dxa"/>
          <w:trHeight w:val="567" w:hRule="atLeast"/>
          <w:jc w:val="center"/>
        </w:trPr>
        <w:tc>
          <w:tcPr>
            <w:tcW w:w="8306" w:type="dxa"/>
            <w:gridSpan w:val="5"/>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表2-3　按登记注册类型分组的企业法人单位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300" w:type="dxa"/>
          <w:trHeight w:val="567" w:hRule="atLeast"/>
          <w:jc w:val="center"/>
        </w:trPr>
        <w:tc>
          <w:tcPr>
            <w:tcW w:w="3495" w:type="dxa"/>
            <w:tcBorders>
              <w:top w:val="nil"/>
              <w:left w:val="nil"/>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 </w:t>
            </w:r>
          </w:p>
        </w:tc>
        <w:tc>
          <w:tcPr>
            <w:tcW w:w="2492" w:type="dxa"/>
            <w:gridSpan w:val="2"/>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单位数（个）</w:t>
            </w:r>
          </w:p>
        </w:tc>
        <w:tc>
          <w:tcPr>
            <w:tcW w:w="2319" w:type="dxa"/>
            <w:gridSpan w:val="2"/>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比重（%）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300" w:type="dxa"/>
          <w:trHeight w:val="283" w:hRule="atLeast"/>
          <w:jc w:val="center"/>
        </w:trPr>
        <w:tc>
          <w:tcPr>
            <w:tcW w:w="3495"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2492" w:type="dxa"/>
            <w:gridSpan w:val="2"/>
            <w:tcBorders>
              <w:top w:val="single" w:color="auto" w:sz="4" w:space="0"/>
              <w:left w:val="single" w:color="auto" w:sz="4" w:space="0"/>
              <w:bottom w:val="nil"/>
              <w:right w:val="single" w:color="auto" w:sz="4" w:space="0"/>
            </w:tcBorders>
            <w:noWrap w:val="0"/>
            <w:vAlign w:val="center"/>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2467</w:t>
            </w:r>
          </w:p>
        </w:tc>
        <w:tc>
          <w:tcPr>
            <w:tcW w:w="2319" w:type="dxa"/>
            <w:gridSpan w:val="2"/>
            <w:tcBorders>
              <w:top w:val="single" w:color="auto" w:sz="4" w:space="0"/>
              <w:left w:val="single" w:color="auto" w:sz="4" w:space="0"/>
              <w:bottom w:val="nil"/>
              <w:right w:val="nil"/>
            </w:tcBorders>
            <w:noWrap w:val="0"/>
            <w:vAlign w:val="top"/>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300" w:type="dxa"/>
          <w:trHeight w:val="283" w:hRule="atLeast"/>
          <w:jc w:val="center"/>
        </w:trPr>
        <w:tc>
          <w:tcPr>
            <w:tcW w:w="349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内资企业</w:t>
            </w:r>
          </w:p>
        </w:tc>
        <w:tc>
          <w:tcPr>
            <w:tcW w:w="2492"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b/>
                <w:highlight w:val="none"/>
                <w:lang w:val="en-US" w:eastAsia="zh-CN"/>
              </w:rPr>
            </w:pPr>
            <w:r>
              <w:rPr>
                <w:rFonts w:hint="eastAsia" w:ascii="仿宋" w:hAnsi="仿宋" w:eastAsia="仿宋" w:cs="仿宋"/>
                <w:b/>
                <w:i w:val="0"/>
                <w:color w:val="000000"/>
                <w:kern w:val="0"/>
                <w:sz w:val="21"/>
                <w:szCs w:val="21"/>
                <w:u w:val="none"/>
                <w:lang w:val="en-US" w:eastAsia="zh-CN" w:bidi="ar"/>
              </w:rPr>
              <w:t>2466</w:t>
            </w:r>
          </w:p>
        </w:tc>
        <w:tc>
          <w:tcPr>
            <w:tcW w:w="2319" w:type="dxa"/>
            <w:gridSpan w:val="2"/>
            <w:tcBorders>
              <w:top w:val="nil"/>
              <w:left w:val="single" w:color="auto" w:sz="4" w:space="0"/>
              <w:bottom w:val="nil"/>
              <w:right w:val="nil"/>
            </w:tcBorders>
            <w:noWrap w:val="0"/>
            <w:vAlign w:val="top"/>
          </w:tcPr>
          <w:p>
            <w:pPr>
              <w:keepNext w:val="0"/>
              <w:keepLines w:val="0"/>
              <w:widowControl/>
              <w:suppressLineNumbers w:val="0"/>
              <w:jc w:val="right"/>
              <w:textAlignment w:val="top"/>
              <w:rPr>
                <w:rFonts w:hint="eastAsia" w:ascii="仿宋" w:hAnsi="仿宋" w:eastAsia="仿宋" w:cs="仿宋"/>
                <w:b/>
                <w:highlight w:val="none"/>
                <w:lang w:val="en-US" w:eastAsia="zh-CN"/>
              </w:rPr>
            </w:pPr>
            <w:r>
              <w:rPr>
                <w:rFonts w:hint="eastAsia" w:ascii="仿宋" w:hAnsi="仿宋" w:eastAsia="仿宋" w:cs="仿宋"/>
                <w:b/>
                <w:i w:val="0"/>
                <w:color w:val="000000"/>
                <w:kern w:val="0"/>
                <w:sz w:val="21"/>
                <w:szCs w:val="21"/>
                <w:u w:val="none"/>
                <w:lang w:val="en-US" w:eastAsia="zh-CN" w:bidi="ar"/>
              </w:rPr>
              <w:t>99.96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300" w:type="dxa"/>
          <w:trHeight w:val="283" w:hRule="atLeast"/>
          <w:jc w:val="center"/>
        </w:trPr>
        <w:tc>
          <w:tcPr>
            <w:tcW w:w="349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国有企业</w:t>
            </w:r>
          </w:p>
        </w:tc>
        <w:tc>
          <w:tcPr>
            <w:tcW w:w="2492"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9</w:t>
            </w:r>
          </w:p>
        </w:tc>
        <w:tc>
          <w:tcPr>
            <w:tcW w:w="2319" w:type="dxa"/>
            <w:gridSpan w:val="2"/>
            <w:tcBorders>
              <w:top w:val="nil"/>
              <w:left w:val="single" w:color="auto" w:sz="4" w:space="0"/>
              <w:bottom w:val="nil"/>
              <w:right w:val="nil"/>
            </w:tcBorders>
            <w:noWrap w:val="0"/>
            <w:vAlign w:val="bottom"/>
          </w:tcPr>
          <w:p>
            <w:pPr>
              <w:keepNext w:val="0"/>
              <w:keepLines w:val="0"/>
              <w:widowControl/>
              <w:suppressLineNumbers w:val="0"/>
              <w:jc w:val="right"/>
              <w:textAlignment w:val="bottom"/>
              <w:rPr>
                <w:rFonts w:hint="eastAsia" w:ascii="仿宋" w:hAnsi="仿宋" w:eastAsia="仿宋" w:cs="仿宋"/>
                <w:highlight w:val="none"/>
                <w:lang w:val="en-US" w:eastAsia="zh-CN"/>
              </w:rPr>
            </w:pPr>
            <w:r>
              <w:rPr>
                <w:rFonts w:hint="eastAsia" w:ascii="仿宋" w:hAnsi="仿宋" w:eastAsia="仿宋" w:cs="仿宋"/>
                <w:i w:val="0"/>
                <w:color w:val="000000"/>
                <w:kern w:val="0"/>
                <w:sz w:val="20"/>
                <w:szCs w:val="20"/>
                <w:u w:val="none"/>
                <w:lang w:val="en-US" w:eastAsia="zh-CN" w:bidi="ar"/>
              </w:rPr>
              <w:t>.36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300" w:type="dxa"/>
          <w:trHeight w:val="283" w:hRule="atLeast"/>
          <w:jc w:val="center"/>
        </w:trPr>
        <w:tc>
          <w:tcPr>
            <w:tcW w:w="349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集体企业</w:t>
            </w:r>
          </w:p>
        </w:tc>
        <w:tc>
          <w:tcPr>
            <w:tcW w:w="2492"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7</w:t>
            </w:r>
          </w:p>
        </w:tc>
        <w:tc>
          <w:tcPr>
            <w:tcW w:w="2319" w:type="dxa"/>
            <w:gridSpan w:val="2"/>
            <w:tcBorders>
              <w:top w:val="nil"/>
              <w:left w:val="single" w:color="auto" w:sz="4" w:space="0"/>
              <w:bottom w:val="nil"/>
              <w:right w:val="nil"/>
            </w:tcBorders>
            <w:noWrap w:val="0"/>
            <w:vAlign w:val="bottom"/>
          </w:tcPr>
          <w:p>
            <w:pPr>
              <w:keepNext w:val="0"/>
              <w:keepLines w:val="0"/>
              <w:widowControl/>
              <w:suppressLineNumbers w:val="0"/>
              <w:jc w:val="right"/>
              <w:textAlignment w:val="bottom"/>
              <w:rPr>
                <w:rFonts w:hint="eastAsia" w:ascii="仿宋" w:hAnsi="仿宋" w:eastAsia="仿宋" w:cs="仿宋"/>
                <w:highlight w:val="none"/>
                <w:lang w:val="en-US" w:eastAsia="zh-CN"/>
              </w:rPr>
            </w:pPr>
            <w:r>
              <w:rPr>
                <w:rFonts w:hint="eastAsia" w:ascii="仿宋" w:hAnsi="仿宋" w:eastAsia="仿宋" w:cs="仿宋"/>
                <w:i w:val="0"/>
                <w:color w:val="000000"/>
                <w:kern w:val="0"/>
                <w:sz w:val="20"/>
                <w:szCs w:val="20"/>
                <w:u w:val="none"/>
                <w:lang w:val="en-US" w:eastAsia="zh-CN" w:bidi="ar"/>
              </w:rPr>
              <w:t>.28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300" w:type="dxa"/>
          <w:trHeight w:val="283" w:hRule="atLeast"/>
          <w:jc w:val="center"/>
        </w:trPr>
        <w:tc>
          <w:tcPr>
            <w:tcW w:w="349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股份合作企业</w:t>
            </w:r>
          </w:p>
        </w:tc>
        <w:tc>
          <w:tcPr>
            <w:tcW w:w="2492"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1</w:t>
            </w:r>
          </w:p>
        </w:tc>
        <w:tc>
          <w:tcPr>
            <w:tcW w:w="2319" w:type="dxa"/>
            <w:gridSpan w:val="2"/>
            <w:tcBorders>
              <w:top w:val="nil"/>
              <w:left w:val="single" w:color="auto" w:sz="4" w:space="0"/>
              <w:bottom w:val="nil"/>
              <w:right w:val="nil"/>
            </w:tcBorders>
            <w:noWrap w:val="0"/>
            <w:vAlign w:val="bottom"/>
          </w:tcPr>
          <w:p>
            <w:pPr>
              <w:keepNext w:val="0"/>
              <w:keepLines w:val="0"/>
              <w:widowControl/>
              <w:suppressLineNumbers w:val="0"/>
              <w:jc w:val="right"/>
              <w:textAlignment w:val="bottom"/>
              <w:rPr>
                <w:rFonts w:hint="eastAsia" w:ascii="仿宋" w:hAnsi="仿宋" w:eastAsia="仿宋" w:cs="仿宋"/>
                <w:highlight w:val="none"/>
                <w:lang w:val="en-US" w:eastAsia="zh-CN"/>
              </w:rPr>
            </w:pPr>
            <w:r>
              <w:rPr>
                <w:rFonts w:hint="eastAsia" w:ascii="仿宋" w:hAnsi="仿宋" w:eastAsia="仿宋" w:cs="仿宋"/>
                <w:i w:val="0"/>
                <w:color w:val="000000"/>
                <w:kern w:val="0"/>
                <w:sz w:val="20"/>
                <w:szCs w:val="20"/>
                <w:u w:val="none"/>
                <w:lang w:val="en-US" w:eastAsia="zh-CN" w:bidi="ar"/>
              </w:rPr>
              <w:t>.04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300" w:type="dxa"/>
          <w:trHeight w:val="283" w:hRule="atLeast"/>
          <w:jc w:val="center"/>
        </w:trPr>
        <w:tc>
          <w:tcPr>
            <w:tcW w:w="349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联营企业</w:t>
            </w:r>
          </w:p>
        </w:tc>
        <w:tc>
          <w:tcPr>
            <w:tcW w:w="2492"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p>
        </w:tc>
        <w:tc>
          <w:tcPr>
            <w:tcW w:w="2319" w:type="dxa"/>
            <w:gridSpan w:val="2"/>
            <w:tcBorders>
              <w:top w:val="nil"/>
              <w:left w:val="single" w:color="auto" w:sz="4" w:space="0"/>
              <w:bottom w:val="nil"/>
              <w:right w:val="nil"/>
            </w:tcBorders>
            <w:noWrap w:val="0"/>
            <w:vAlign w:val="bottom"/>
          </w:tcPr>
          <w:p>
            <w:pPr>
              <w:jc w:val="right"/>
              <w:rPr>
                <w:rFonts w:hint="eastAsia" w:ascii="仿宋" w:hAnsi="仿宋" w:eastAsia="仿宋" w:cs="仿宋"/>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300" w:type="dxa"/>
          <w:trHeight w:val="283" w:hRule="atLeast"/>
          <w:jc w:val="center"/>
        </w:trPr>
        <w:tc>
          <w:tcPr>
            <w:tcW w:w="349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有限责任公司</w:t>
            </w:r>
          </w:p>
        </w:tc>
        <w:tc>
          <w:tcPr>
            <w:tcW w:w="2492"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96</w:t>
            </w:r>
          </w:p>
        </w:tc>
        <w:tc>
          <w:tcPr>
            <w:tcW w:w="2319" w:type="dxa"/>
            <w:gridSpan w:val="2"/>
            <w:tcBorders>
              <w:top w:val="nil"/>
              <w:left w:val="single" w:color="auto" w:sz="4" w:space="0"/>
              <w:bottom w:val="nil"/>
              <w:right w:val="nil"/>
            </w:tcBorders>
            <w:noWrap w:val="0"/>
            <w:vAlign w:val="bottom"/>
          </w:tcPr>
          <w:p>
            <w:pPr>
              <w:keepNext w:val="0"/>
              <w:keepLines w:val="0"/>
              <w:widowControl/>
              <w:suppressLineNumbers w:val="0"/>
              <w:jc w:val="right"/>
              <w:textAlignment w:val="bottom"/>
              <w:rPr>
                <w:rFonts w:hint="eastAsia" w:ascii="仿宋" w:hAnsi="仿宋" w:eastAsia="仿宋" w:cs="仿宋"/>
                <w:highlight w:val="none"/>
                <w:lang w:val="en-US" w:eastAsia="zh-CN"/>
              </w:rPr>
            </w:pPr>
            <w:r>
              <w:rPr>
                <w:rFonts w:hint="eastAsia" w:ascii="仿宋" w:hAnsi="仿宋" w:eastAsia="仿宋" w:cs="仿宋"/>
                <w:i w:val="0"/>
                <w:color w:val="000000"/>
                <w:kern w:val="0"/>
                <w:sz w:val="20"/>
                <w:szCs w:val="20"/>
                <w:u w:val="none"/>
                <w:lang w:val="en-US" w:eastAsia="zh-CN" w:bidi="ar"/>
              </w:rPr>
              <w:t>3.89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300" w:type="dxa"/>
          <w:trHeight w:val="283" w:hRule="atLeast"/>
          <w:jc w:val="center"/>
        </w:trPr>
        <w:tc>
          <w:tcPr>
            <w:tcW w:w="349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股份有限公司</w:t>
            </w:r>
          </w:p>
        </w:tc>
        <w:tc>
          <w:tcPr>
            <w:tcW w:w="2492"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19</w:t>
            </w:r>
          </w:p>
        </w:tc>
        <w:tc>
          <w:tcPr>
            <w:tcW w:w="2319" w:type="dxa"/>
            <w:gridSpan w:val="2"/>
            <w:tcBorders>
              <w:top w:val="nil"/>
              <w:left w:val="single" w:color="auto" w:sz="4" w:space="0"/>
              <w:bottom w:val="nil"/>
              <w:right w:val="nil"/>
            </w:tcBorders>
            <w:noWrap w:val="0"/>
            <w:vAlign w:val="bottom"/>
          </w:tcPr>
          <w:p>
            <w:pPr>
              <w:keepNext w:val="0"/>
              <w:keepLines w:val="0"/>
              <w:widowControl/>
              <w:suppressLineNumbers w:val="0"/>
              <w:jc w:val="right"/>
              <w:textAlignment w:val="bottom"/>
              <w:rPr>
                <w:rFonts w:hint="eastAsia" w:ascii="仿宋" w:hAnsi="仿宋" w:eastAsia="仿宋" w:cs="仿宋"/>
                <w:highlight w:val="none"/>
                <w:lang w:val="en-US" w:eastAsia="zh-CN"/>
              </w:rPr>
            </w:pPr>
            <w:r>
              <w:rPr>
                <w:rFonts w:hint="eastAsia" w:ascii="仿宋" w:hAnsi="仿宋" w:eastAsia="仿宋" w:cs="仿宋"/>
                <w:i w:val="0"/>
                <w:color w:val="000000"/>
                <w:kern w:val="0"/>
                <w:sz w:val="20"/>
                <w:szCs w:val="20"/>
                <w:u w:val="none"/>
                <w:lang w:val="en-US" w:eastAsia="zh-CN" w:bidi="ar"/>
              </w:rPr>
              <w:t>.77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300" w:type="dxa"/>
          <w:trHeight w:val="283" w:hRule="atLeast"/>
          <w:jc w:val="center"/>
        </w:trPr>
        <w:tc>
          <w:tcPr>
            <w:tcW w:w="349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私营企业</w:t>
            </w:r>
          </w:p>
        </w:tc>
        <w:tc>
          <w:tcPr>
            <w:tcW w:w="2492"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2334</w:t>
            </w:r>
          </w:p>
        </w:tc>
        <w:tc>
          <w:tcPr>
            <w:tcW w:w="2319" w:type="dxa"/>
            <w:gridSpan w:val="2"/>
            <w:tcBorders>
              <w:top w:val="nil"/>
              <w:left w:val="single" w:color="auto" w:sz="4" w:space="0"/>
              <w:bottom w:val="nil"/>
              <w:right w:val="nil"/>
            </w:tcBorders>
            <w:noWrap w:val="0"/>
            <w:vAlign w:val="bottom"/>
          </w:tcPr>
          <w:p>
            <w:pPr>
              <w:keepNext w:val="0"/>
              <w:keepLines w:val="0"/>
              <w:widowControl/>
              <w:suppressLineNumbers w:val="0"/>
              <w:jc w:val="right"/>
              <w:textAlignment w:val="bottom"/>
              <w:rPr>
                <w:rFonts w:hint="eastAsia" w:ascii="仿宋" w:hAnsi="仿宋" w:eastAsia="仿宋" w:cs="仿宋"/>
                <w:highlight w:val="none"/>
                <w:lang w:val="en-US" w:eastAsia="zh-CN"/>
              </w:rPr>
            </w:pPr>
            <w:r>
              <w:rPr>
                <w:rFonts w:hint="eastAsia" w:ascii="仿宋" w:hAnsi="仿宋" w:eastAsia="仿宋" w:cs="仿宋"/>
                <w:i w:val="0"/>
                <w:color w:val="000000"/>
                <w:kern w:val="0"/>
                <w:sz w:val="20"/>
                <w:szCs w:val="20"/>
                <w:u w:val="none"/>
                <w:lang w:val="en-US" w:eastAsia="zh-CN" w:bidi="ar"/>
              </w:rPr>
              <w:t>94.61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300" w:type="dxa"/>
          <w:trHeight w:val="283" w:hRule="atLeast"/>
          <w:jc w:val="center"/>
        </w:trPr>
        <w:tc>
          <w:tcPr>
            <w:tcW w:w="349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其他企业</w:t>
            </w:r>
          </w:p>
        </w:tc>
        <w:tc>
          <w:tcPr>
            <w:tcW w:w="2492" w:type="dxa"/>
            <w:gridSpan w:val="2"/>
            <w:tcBorders>
              <w:top w:val="nil"/>
              <w:left w:val="single" w:color="auto" w:sz="4" w:space="0"/>
              <w:bottom w:val="nil"/>
              <w:right w:val="single" w:color="auto" w:sz="4" w:space="0"/>
            </w:tcBorders>
            <w:noWrap w:val="0"/>
            <w:vAlign w:val="center"/>
          </w:tcPr>
          <w:p>
            <w:pPr>
              <w:jc w:val="right"/>
              <w:rPr>
                <w:rFonts w:hint="eastAsia" w:ascii="仿宋" w:hAnsi="仿宋" w:eastAsia="仿宋" w:cs="仿宋"/>
                <w:highlight w:val="none"/>
                <w:lang w:val="en-US" w:eastAsia="zh-CN"/>
              </w:rPr>
            </w:pPr>
          </w:p>
        </w:tc>
        <w:tc>
          <w:tcPr>
            <w:tcW w:w="2319" w:type="dxa"/>
            <w:gridSpan w:val="2"/>
            <w:tcBorders>
              <w:top w:val="nil"/>
              <w:left w:val="single" w:color="auto" w:sz="4" w:space="0"/>
              <w:bottom w:val="nil"/>
              <w:right w:val="nil"/>
            </w:tcBorders>
            <w:noWrap w:val="0"/>
            <w:vAlign w:val="bottom"/>
          </w:tcPr>
          <w:p>
            <w:pPr>
              <w:keepNext w:val="0"/>
              <w:keepLines w:val="0"/>
              <w:widowControl/>
              <w:suppressLineNumbers w:val="0"/>
              <w:jc w:val="right"/>
              <w:textAlignment w:val="bottom"/>
              <w:rPr>
                <w:rFonts w:hint="eastAsia" w:ascii="仿宋" w:hAnsi="仿宋" w:eastAsia="仿宋" w:cs="仿宋"/>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300" w:type="dxa"/>
          <w:trHeight w:val="283" w:hRule="atLeast"/>
          <w:jc w:val="center"/>
        </w:trPr>
        <w:tc>
          <w:tcPr>
            <w:tcW w:w="349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港、澳、台商投资企业</w:t>
            </w:r>
          </w:p>
        </w:tc>
        <w:tc>
          <w:tcPr>
            <w:tcW w:w="2492" w:type="dxa"/>
            <w:gridSpan w:val="2"/>
            <w:tcBorders>
              <w:top w:val="nil"/>
              <w:left w:val="single" w:color="auto" w:sz="4" w:space="0"/>
              <w:bottom w:val="nil"/>
              <w:right w:val="single" w:color="auto" w:sz="4" w:space="0"/>
            </w:tcBorders>
            <w:noWrap w:val="0"/>
            <w:vAlign w:val="center"/>
          </w:tcPr>
          <w:p>
            <w:pPr>
              <w:jc w:val="right"/>
              <w:rPr>
                <w:rFonts w:hint="eastAsia" w:ascii="仿宋" w:hAnsi="仿宋" w:eastAsia="仿宋" w:cs="仿宋"/>
                <w:b/>
                <w:highlight w:val="none"/>
                <w:lang w:val="en-US" w:eastAsia="zh-CN"/>
              </w:rPr>
            </w:pPr>
          </w:p>
        </w:tc>
        <w:tc>
          <w:tcPr>
            <w:tcW w:w="2319" w:type="dxa"/>
            <w:gridSpan w:val="2"/>
            <w:tcBorders>
              <w:top w:val="nil"/>
              <w:left w:val="single" w:color="auto" w:sz="4" w:space="0"/>
              <w:bottom w:val="nil"/>
              <w:right w:val="nil"/>
            </w:tcBorders>
            <w:noWrap w:val="0"/>
            <w:vAlign w:val="bottom"/>
          </w:tcPr>
          <w:p>
            <w:pPr>
              <w:keepNext w:val="0"/>
              <w:keepLines w:val="0"/>
              <w:widowControl/>
              <w:suppressLineNumbers w:val="0"/>
              <w:jc w:val="right"/>
              <w:textAlignment w:val="bottom"/>
              <w:rPr>
                <w:rFonts w:hint="eastAsia" w:ascii="仿宋" w:hAnsi="仿宋" w:eastAsia="仿宋" w:cs="仿宋"/>
                <w:b/>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300" w:type="dxa"/>
          <w:trHeight w:val="283" w:hRule="atLeast"/>
          <w:jc w:val="center"/>
        </w:trPr>
        <w:tc>
          <w:tcPr>
            <w:tcW w:w="3495" w:type="dxa"/>
            <w:tcBorders>
              <w:top w:val="nil"/>
              <w:left w:val="nil"/>
              <w:bottom w:val="single" w:color="auto" w:sz="12" w:space="0"/>
              <w:right w:val="single" w:color="auto" w:sz="4" w:space="0"/>
            </w:tcBorders>
            <w:noWrap w:val="0"/>
            <w:vAlign w:val="center"/>
          </w:tcPr>
          <w:p>
            <w:pPr>
              <w:widowControl/>
              <w:spacing w:line="240" w:lineRule="atLeas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外商投资企业</w:t>
            </w:r>
          </w:p>
        </w:tc>
        <w:tc>
          <w:tcPr>
            <w:tcW w:w="2492" w:type="dxa"/>
            <w:gridSpan w:val="2"/>
            <w:tcBorders>
              <w:top w:val="nil"/>
              <w:left w:val="single" w:color="auto" w:sz="4" w:space="0"/>
              <w:bottom w:val="single" w:color="auto" w:sz="12" w:space="0"/>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b/>
                <w:highlight w:val="none"/>
                <w:lang w:val="en-US" w:eastAsia="zh-CN"/>
              </w:rPr>
            </w:pPr>
            <w:r>
              <w:rPr>
                <w:rFonts w:hint="eastAsia" w:ascii="仿宋" w:hAnsi="仿宋" w:eastAsia="仿宋" w:cs="仿宋"/>
                <w:b/>
                <w:i w:val="0"/>
                <w:color w:val="000000"/>
                <w:kern w:val="0"/>
                <w:sz w:val="21"/>
                <w:szCs w:val="21"/>
                <w:u w:val="none"/>
                <w:lang w:val="en-US" w:eastAsia="zh-CN" w:bidi="ar"/>
              </w:rPr>
              <w:t>1</w:t>
            </w:r>
          </w:p>
        </w:tc>
        <w:tc>
          <w:tcPr>
            <w:tcW w:w="2319" w:type="dxa"/>
            <w:gridSpan w:val="2"/>
            <w:tcBorders>
              <w:top w:val="nil"/>
              <w:left w:val="single" w:color="auto" w:sz="4" w:space="0"/>
              <w:bottom w:val="single" w:color="auto" w:sz="12" w:space="0"/>
              <w:right w:val="nil"/>
            </w:tcBorders>
            <w:noWrap w:val="0"/>
            <w:vAlign w:val="bottom"/>
          </w:tcPr>
          <w:p>
            <w:pPr>
              <w:keepNext w:val="0"/>
              <w:keepLines w:val="0"/>
              <w:widowControl/>
              <w:suppressLineNumbers w:val="0"/>
              <w:jc w:val="right"/>
              <w:textAlignment w:val="bottom"/>
              <w:rPr>
                <w:rFonts w:hint="eastAsia" w:ascii="仿宋" w:hAnsi="仿宋" w:eastAsia="仿宋" w:cs="仿宋"/>
                <w:b/>
                <w:highlight w:val="none"/>
                <w:lang w:val="en-US" w:eastAsia="zh-CN"/>
              </w:rPr>
            </w:pPr>
            <w:r>
              <w:rPr>
                <w:rFonts w:hint="eastAsia" w:ascii="仿宋" w:hAnsi="仿宋" w:eastAsia="仿宋" w:cs="仿宋"/>
                <w:i w:val="0"/>
                <w:color w:val="000000"/>
                <w:kern w:val="0"/>
                <w:sz w:val="20"/>
                <w:szCs w:val="20"/>
                <w:u w:val="none"/>
                <w:lang w:val="en-US" w:eastAsia="zh-CN" w:bidi="ar"/>
              </w:rPr>
              <w:t>.04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2" w:hRule="atLeast"/>
          <w:jc w:val="center"/>
        </w:trPr>
        <w:tc>
          <w:tcPr>
            <w:tcW w:w="8606" w:type="dxa"/>
            <w:gridSpan w:val="6"/>
            <w:tcBorders>
              <w:top w:val="nil"/>
              <w:left w:val="nil"/>
              <w:bottom w:val="nil"/>
              <w:right w:val="nil"/>
            </w:tcBorders>
            <w:shd w:val="clear" w:color="auto" w:fill="FFFFFF"/>
            <w:noWrap w:val="0"/>
            <w:vAlign w:val="center"/>
          </w:tcPr>
          <w:p>
            <w:pPr>
              <w:numPr>
                <w:ilvl w:val="0"/>
                <w:numId w:val="0"/>
              </w:numPr>
              <w:snapToGrid w:val="0"/>
              <w:spacing w:line="600" w:lineRule="exact"/>
              <w:rPr>
                <w:rFonts w:hint="eastAsia" w:ascii="仿宋" w:hAnsi="仿宋" w:eastAsia="仿宋" w:cs="仿宋"/>
                <w:kern w:val="0"/>
                <w:sz w:val="32"/>
                <w:szCs w:val="32"/>
                <w:highlight w:val="none"/>
              </w:rPr>
            </w:pPr>
          </w:p>
          <w:p>
            <w:pPr>
              <w:numPr>
                <w:ilvl w:val="0"/>
                <w:numId w:val="1"/>
              </w:numPr>
              <w:snapToGrid w:val="0"/>
              <w:spacing w:line="600" w:lineRule="exact"/>
              <w:ind w:firstLine="627" w:firstLineChars="196"/>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从业人员</w:t>
            </w:r>
          </w:p>
          <w:p>
            <w:pPr>
              <w:widowControl/>
              <w:snapToGrid w:val="0"/>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2018年末，全</w:t>
            </w:r>
            <w:r>
              <w:rPr>
                <w:rFonts w:hint="eastAsia" w:ascii="仿宋" w:hAnsi="仿宋" w:eastAsia="仿宋" w:cs="仿宋"/>
                <w:color w:val="auto"/>
                <w:kern w:val="0"/>
                <w:sz w:val="32"/>
                <w:szCs w:val="32"/>
                <w:highlight w:val="none"/>
                <w:lang w:eastAsia="zh-CN"/>
              </w:rPr>
              <w:t>县</w:t>
            </w:r>
            <w:r>
              <w:rPr>
                <w:rFonts w:hint="eastAsia" w:ascii="仿宋" w:hAnsi="仿宋" w:eastAsia="仿宋" w:cs="仿宋"/>
                <w:color w:val="auto"/>
                <w:kern w:val="0"/>
                <w:sz w:val="32"/>
                <w:szCs w:val="32"/>
                <w:highlight w:val="none"/>
              </w:rPr>
              <w:t>第二产业和第三产业法人单位从业人员</w:t>
            </w:r>
            <w:r>
              <w:rPr>
                <w:rFonts w:hint="eastAsia" w:ascii="仿宋" w:hAnsi="仿宋" w:eastAsia="仿宋" w:cs="仿宋"/>
                <w:color w:val="auto"/>
                <w:sz w:val="32"/>
                <w:szCs w:val="32"/>
                <w:highlight w:val="none"/>
                <w:lang w:val="en-US" w:eastAsia="zh-CN"/>
              </w:rPr>
              <w:t>22712</w:t>
            </w:r>
            <w:r>
              <w:rPr>
                <w:rFonts w:hint="eastAsia" w:ascii="仿宋" w:hAnsi="仿宋" w:eastAsia="仿宋" w:cs="仿宋"/>
                <w:color w:val="auto"/>
                <w:kern w:val="0"/>
                <w:sz w:val="32"/>
                <w:szCs w:val="32"/>
                <w:highlight w:val="none"/>
              </w:rPr>
              <w:t>人，比2013年末</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lang w:val="en-US" w:eastAsia="zh-CN"/>
              </w:rPr>
              <w:t>28943）</w:t>
            </w:r>
            <w:r>
              <w:rPr>
                <w:rFonts w:hint="eastAsia" w:ascii="仿宋" w:hAnsi="仿宋" w:eastAsia="仿宋" w:cs="仿宋"/>
                <w:color w:val="auto"/>
                <w:kern w:val="0"/>
                <w:sz w:val="32"/>
                <w:szCs w:val="32"/>
                <w:highlight w:val="none"/>
                <w:lang w:eastAsia="zh-CN"/>
              </w:rPr>
              <w:t>减少</w:t>
            </w:r>
            <w:r>
              <w:rPr>
                <w:rFonts w:hint="eastAsia" w:ascii="仿宋" w:hAnsi="仿宋" w:eastAsia="仿宋" w:cs="仿宋"/>
                <w:color w:val="auto"/>
                <w:kern w:val="0"/>
                <w:sz w:val="32"/>
                <w:szCs w:val="32"/>
                <w:highlight w:val="none"/>
                <w:lang w:val="en-US" w:eastAsia="zh-CN"/>
              </w:rPr>
              <w:t>6231</w:t>
            </w:r>
            <w:r>
              <w:rPr>
                <w:rFonts w:hint="eastAsia" w:ascii="仿宋" w:hAnsi="仿宋" w:eastAsia="仿宋" w:cs="仿宋"/>
                <w:color w:val="auto"/>
                <w:kern w:val="0"/>
                <w:sz w:val="32"/>
                <w:szCs w:val="32"/>
                <w:highlight w:val="none"/>
              </w:rPr>
              <w:t>人，</w:t>
            </w:r>
            <w:r>
              <w:rPr>
                <w:rFonts w:hint="eastAsia" w:ascii="仿宋" w:hAnsi="仿宋" w:eastAsia="仿宋" w:cs="仿宋"/>
                <w:color w:val="auto"/>
                <w:kern w:val="0"/>
                <w:sz w:val="32"/>
                <w:szCs w:val="32"/>
                <w:highlight w:val="none"/>
                <w:lang w:eastAsia="zh-CN"/>
              </w:rPr>
              <w:t>下降</w:t>
            </w:r>
            <w:r>
              <w:rPr>
                <w:rFonts w:hint="eastAsia" w:ascii="仿宋" w:hAnsi="仿宋" w:eastAsia="仿宋" w:cs="仿宋"/>
                <w:color w:val="auto"/>
                <w:kern w:val="0"/>
                <w:sz w:val="32"/>
                <w:szCs w:val="32"/>
                <w:highlight w:val="none"/>
                <w:lang w:val="en-US" w:eastAsia="zh-CN"/>
              </w:rPr>
              <w:t>21.5</w:t>
            </w:r>
            <w:r>
              <w:rPr>
                <w:rFonts w:hint="eastAsia" w:ascii="仿宋" w:hAnsi="仿宋" w:eastAsia="仿宋" w:cs="仿宋"/>
                <w:color w:val="auto"/>
                <w:kern w:val="0"/>
                <w:sz w:val="32"/>
                <w:szCs w:val="32"/>
                <w:highlight w:val="none"/>
              </w:rPr>
              <w:t>%，其中女性从业人员</w:t>
            </w:r>
            <w:r>
              <w:rPr>
                <w:rFonts w:hint="eastAsia" w:ascii="仿宋" w:hAnsi="仿宋" w:eastAsia="仿宋" w:cs="仿宋"/>
                <w:color w:val="auto"/>
                <w:sz w:val="32"/>
                <w:szCs w:val="32"/>
                <w:highlight w:val="none"/>
                <w:lang w:val="en-US" w:eastAsia="zh-CN"/>
              </w:rPr>
              <w:t>10893</w:t>
            </w:r>
            <w:r>
              <w:rPr>
                <w:rFonts w:hint="eastAsia" w:ascii="仿宋" w:hAnsi="仿宋" w:eastAsia="仿宋" w:cs="仿宋"/>
                <w:color w:val="auto"/>
                <w:kern w:val="0"/>
                <w:sz w:val="32"/>
                <w:szCs w:val="32"/>
                <w:highlight w:val="none"/>
              </w:rPr>
              <w:t>人。第二产业的从业人员为</w:t>
            </w:r>
            <w:r>
              <w:rPr>
                <w:rFonts w:hint="eastAsia" w:ascii="仿宋" w:hAnsi="仿宋" w:eastAsia="仿宋" w:cs="仿宋"/>
                <w:color w:val="auto"/>
                <w:sz w:val="32"/>
                <w:szCs w:val="32"/>
                <w:highlight w:val="none"/>
                <w:lang w:val="en-US" w:eastAsia="zh-CN"/>
              </w:rPr>
              <w:t>3236</w:t>
            </w:r>
            <w:r>
              <w:rPr>
                <w:rFonts w:hint="eastAsia" w:ascii="仿宋" w:hAnsi="仿宋" w:eastAsia="仿宋" w:cs="仿宋"/>
                <w:color w:val="auto"/>
                <w:kern w:val="0"/>
                <w:sz w:val="32"/>
                <w:szCs w:val="32"/>
                <w:highlight w:val="none"/>
              </w:rPr>
              <w:t>人，减少</w:t>
            </w:r>
            <w:r>
              <w:rPr>
                <w:rFonts w:hint="eastAsia" w:ascii="仿宋" w:hAnsi="仿宋" w:eastAsia="仿宋" w:cs="仿宋"/>
                <w:color w:val="auto"/>
                <w:kern w:val="0"/>
                <w:sz w:val="32"/>
                <w:szCs w:val="32"/>
                <w:highlight w:val="none"/>
                <w:lang w:val="en-US" w:eastAsia="zh-CN"/>
              </w:rPr>
              <w:t>4244</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kern w:val="0"/>
                <w:sz w:val="32"/>
                <w:szCs w:val="32"/>
                <w:highlight w:val="none"/>
              </w:rPr>
              <w:t>人，下降</w:t>
            </w:r>
            <w:r>
              <w:rPr>
                <w:rFonts w:hint="eastAsia" w:ascii="仿宋" w:hAnsi="仿宋" w:eastAsia="仿宋" w:cs="仿宋"/>
                <w:color w:val="auto"/>
                <w:kern w:val="0"/>
                <w:sz w:val="32"/>
                <w:szCs w:val="32"/>
                <w:highlight w:val="none"/>
                <w:lang w:val="en-US" w:eastAsia="zh-CN"/>
              </w:rPr>
              <w:t>55.4</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kern w:val="0"/>
                <w:sz w:val="32"/>
                <w:szCs w:val="32"/>
                <w:highlight w:val="none"/>
              </w:rPr>
              <w:t>%；第三产业的从业人员为</w:t>
            </w:r>
            <w:r>
              <w:rPr>
                <w:rFonts w:hint="eastAsia" w:ascii="仿宋" w:hAnsi="仿宋" w:eastAsia="仿宋" w:cs="仿宋"/>
                <w:color w:val="auto"/>
                <w:kern w:val="0"/>
                <w:sz w:val="32"/>
                <w:szCs w:val="32"/>
                <w:highlight w:val="none"/>
                <w:lang w:val="en-US" w:eastAsia="zh-CN"/>
              </w:rPr>
              <w:t>19476（18118）</w:t>
            </w:r>
            <w:r>
              <w:rPr>
                <w:rFonts w:hint="eastAsia" w:ascii="仿宋" w:hAnsi="仿宋" w:eastAsia="仿宋" w:cs="仿宋"/>
                <w:color w:val="auto"/>
                <w:kern w:val="0"/>
                <w:sz w:val="32"/>
                <w:szCs w:val="32"/>
                <w:highlight w:val="none"/>
              </w:rPr>
              <w:t>人，</w:t>
            </w:r>
            <w:r>
              <w:rPr>
                <w:rFonts w:hint="eastAsia" w:ascii="仿宋" w:hAnsi="仿宋" w:eastAsia="仿宋" w:cs="仿宋"/>
                <w:color w:val="auto"/>
                <w:kern w:val="0"/>
                <w:sz w:val="32"/>
                <w:szCs w:val="32"/>
                <w:highlight w:val="none"/>
                <w:lang w:eastAsia="zh-CN"/>
              </w:rPr>
              <w:t>增加</w:t>
            </w:r>
            <w:r>
              <w:rPr>
                <w:rFonts w:hint="eastAsia" w:ascii="仿宋" w:hAnsi="仿宋" w:eastAsia="仿宋" w:cs="仿宋"/>
                <w:color w:val="auto"/>
                <w:sz w:val="32"/>
                <w:szCs w:val="32"/>
                <w:highlight w:val="none"/>
                <w:lang w:val="en-US" w:eastAsia="zh-CN"/>
              </w:rPr>
              <w:t>1358</w:t>
            </w:r>
            <w:r>
              <w:rPr>
                <w:rFonts w:hint="eastAsia" w:ascii="仿宋" w:hAnsi="仿宋" w:eastAsia="仿宋" w:cs="仿宋"/>
                <w:color w:val="auto"/>
                <w:kern w:val="0"/>
                <w:sz w:val="32"/>
                <w:szCs w:val="32"/>
                <w:highlight w:val="none"/>
              </w:rPr>
              <w:t>人，</w:t>
            </w:r>
            <w:r>
              <w:rPr>
                <w:rFonts w:hint="eastAsia" w:ascii="仿宋" w:hAnsi="仿宋" w:eastAsia="仿宋" w:cs="仿宋"/>
                <w:color w:val="auto"/>
                <w:kern w:val="0"/>
                <w:sz w:val="32"/>
                <w:szCs w:val="32"/>
                <w:highlight w:val="none"/>
                <w:lang w:eastAsia="zh-CN"/>
              </w:rPr>
              <w:t>增长</w:t>
            </w:r>
            <w:r>
              <w:rPr>
                <w:rFonts w:hint="eastAsia" w:ascii="仿宋" w:hAnsi="仿宋" w:eastAsia="仿宋" w:cs="仿宋"/>
                <w:color w:val="auto"/>
                <w:sz w:val="32"/>
                <w:szCs w:val="32"/>
                <w:highlight w:val="none"/>
                <w:lang w:val="en-US" w:eastAsia="zh-CN"/>
              </w:rPr>
              <w:t>7.5</w:t>
            </w:r>
            <w:r>
              <w:rPr>
                <w:rFonts w:hint="eastAsia" w:ascii="仿宋" w:hAnsi="仿宋" w:eastAsia="仿宋" w:cs="仿宋"/>
                <w:color w:val="auto"/>
                <w:kern w:val="0"/>
                <w:sz w:val="32"/>
                <w:szCs w:val="32"/>
                <w:highlight w:val="none"/>
              </w:rPr>
              <w:t>%。</w:t>
            </w:r>
          </w:p>
          <w:p>
            <w:pPr>
              <w:widowControl/>
              <w:snapToGrid w:val="0"/>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kern w:val="0"/>
                <w:sz w:val="32"/>
                <w:szCs w:val="32"/>
                <w:highlight w:val="none"/>
              </w:rPr>
              <w:t>在法人单位从业人员中，位居前三位的行业是：公共管理、</w:t>
            </w:r>
            <w:r>
              <w:rPr>
                <w:rFonts w:hint="eastAsia" w:ascii="仿宋" w:hAnsi="仿宋" w:eastAsia="仿宋" w:cs="仿宋"/>
                <w:kern w:val="0"/>
                <w:sz w:val="32"/>
                <w:szCs w:val="32"/>
                <w:highlight w:val="none"/>
                <w:u w:val="none"/>
              </w:rPr>
              <w:t>社会保障和社会组织</w:t>
            </w:r>
            <w:r>
              <w:rPr>
                <w:rFonts w:hint="eastAsia" w:ascii="仿宋" w:hAnsi="仿宋" w:eastAsia="仿宋" w:cs="仿宋"/>
                <w:kern w:val="0"/>
                <w:sz w:val="32"/>
                <w:szCs w:val="32"/>
                <w:highlight w:val="none"/>
                <w:u w:val="none"/>
                <w:lang w:val="en-US" w:eastAsia="zh-CN"/>
              </w:rPr>
              <w:t>5243</w:t>
            </w:r>
            <w:r>
              <w:rPr>
                <w:rFonts w:hint="eastAsia" w:ascii="仿宋" w:hAnsi="仿宋" w:eastAsia="仿宋" w:cs="仿宋"/>
                <w:kern w:val="0"/>
                <w:sz w:val="32"/>
                <w:szCs w:val="32"/>
                <w:highlight w:val="none"/>
                <w:u w:val="none"/>
              </w:rPr>
              <w:t>人，占</w:t>
            </w:r>
            <w:r>
              <w:rPr>
                <w:rFonts w:hint="eastAsia" w:ascii="仿宋" w:hAnsi="仿宋" w:eastAsia="仿宋" w:cs="仿宋"/>
                <w:kern w:val="0"/>
                <w:sz w:val="32"/>
                <w:szCs w:val="32"/>
                <w:highlight w:val="none"/>
                <w:u w:val="none"/>
                <w:lang w:val="en-US" w:eastAsia="zh-CN"/>
              </w:rPr>
              <w:t>23.1</w:t>
            </w:r>
            <w:r>
              <w:rPr>
                <w:rFonts w:hint="eastAsia" w:ascii="仿宋" w:hAnsi="仿宋" w:eastAsia="仿宋" w:cs="仿宋"/>
                <w:kern w:val="0"/>
                <w:sz w:val="32"/>
                <w:szCs w:val="32"/>
                <w:highlight w:val="none"/>
                <w:u w:val="none"/>
              </w:rPr>
              <w:t>%；教育</w:t>
            </w:r>
            <w:r>
              <w:rPr>
                <w:rFonts w:hint="eastAsia" w:ascii="仿宋" w:hAnsi="仿宋" w:eastAsia="仿宋" w:cs="仿宋"/>
                <w:kern w:val="0"/>
                <w:sz w:val="32"/>
                <w:szCs w:val="32"/>
                <w:highlight w:val="none"/>
                <w:u w:val="none"/>
                <w:lang w:val="en-US" w:eastAsia="zh-CN"/>
              </w:rPr>
              <w:t>3461</w:t>
            </w:r>
            <w:r>
              <w:rPr>
                <w:rFonts w:hint="eastAsia" w:ascii="仿宋" w:hAnsi="仿宋" w:eastAsia="仿宋" w:cs="仿宋"/>
                <w:kern w:val="0"/>
                <w:sz w:val="32"/>
                <w:szCs w:val="32"/>
                <w:highlight w:val="none"/>
                <w:u w:val="none"/>
              </w:rPr>
              <w:t>人，占</w:t>
            </w:r>
            <w:r>
              <w:rPr>
                <w:rFonts w:hint="eastAsia" w:ascii="仿宋" w:hAnsi="仿宋" w:eastAsia="仿宋" w:cs="仿宋"/>
                <w:kern w:val="0"/>
                <w:sz w:val="32"/>
                <w:szCs w:val="32"/>
                <w:highlight w:val="none"/>
                <w:lang w:val="en-US" w:eastAsia="zh-CN"/>
              </w:rPr>
              <w:t>15.2</w:t>
            </w:r>
            <w:r>
              <w:rPr>
                <w:rFonts w:hint="eastAsia" w:ascii="仿宋" w:hAnsi="仿宋" w:eastAsia="仿宋" w:cs="仿宋"/>
                <w:kern w:val="0"/>
                <w:sz w:val="32"/>
                <w:szCs w:val="32"/>
                <w:highlight w:val="none"/>
              </w:rPr>
              <w:t>%；住宿和餐饮业3042人，占</w:t>
            </w:r>
            <w:r>
              <w:rPr>
                <w:rFonts w:hint="eastAsia" w:ascii="仿宋" w:hAnsi="仿宋" w:eastAsia="仿宋" w:cs="仿宋"/>
                <w:kern w:val="0"/>
                <w:sz w:val="32"/>
                <w:szCs w:val="32"/>
                <w:highlight w:val="none"/>
                <w:lang w:val="en-US" w:eastAsia="zh-CN"/>
              </w:rPr>
              <w:t>13.4</w:t>
            </w:r>
            <w:r>
              <w:rPr>
                <w:rFonts w:hint="eastAsia" w:ascii="仿宋" w:hAnsi="仿宋" w:eastAsia="仿宋" w:cs="仿宋"/>
                <w:kern w:val="0"/>
                <w:sz w:val="32"/>
                <w:szCs w:val="32"/>
                <w:highlight w:val="none"/>
              </w:rPr>
              <w:t>%。</w:t>
            </w:r>
            <w:r>
              <w:rPr>
                <w:rFonts w:hint="eastAsia" w:ascii="仿宋" w:hAnsi="仿宋" w:eastAsia="仿宋" w:cs="仿宋"/>
                <w:color w:val="auto"/>
                <w:kern w:val="0"/>
                <w:sz w:val="32"/>
                <w:szCs w:val="32"/>
                <w:highlight w:val="none"/>
              </w:rPr>
              <w:t>（详见表2-4）。</w:t>
            </w:r>
          </w:p>
          <w:p>
            <w:pPr>
              <w:widowControl/>
              <w:spacing w:line="320" w:lineRule="atLeast"/>
              <w:ind w:left="57" w:right="57"/>
              <w:jc w:val="center"/>
              <w:rPr>
                <w:rFonts w:hint="eastAsia" w:ascii="仿宋" w:hAnsi="仿宋" w:eastAsia="仿宋" w:cs="仿宋"/>
                <w:b/>
                <w:bCs/>
                <w:kern w:val="0"/>
                <w:sz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2" w:hRule="atLeast"/>
          <w:jc w:val="center"/>
        </w:trPr>
        <w:tc>
          <w:tcPr>
            <w:tcW w:w="8606" w:type="dxa"/>
            <w:gridSpan w:val="6"/>
            <w:tcBorders>
              <w:top w:val="nil"/>
              <w:left w:val="nil"/>
              <w:bottom w:val="single" w:color="auto" w:sz="4" w:space="0"/>
              <w:right w:val="nil"/>
            </w:tcBorders>
            <w:shd w:val="clear" w:color="auto" w:fill="FFFFFF"/>
            <w:noWrap w:val="0"/>
            <w:vAlign w:val="center"/>
          </w:tcPr>
          <w:p>
            <w:pPr>
              <w:widowControl/>
              <w:spacing w:line="320" w:lineRule="atLeast"/>
              <w:ind w:right="57"/>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表2-4　按行业门类分组的法人单位从业人员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3503" w:type="dxa"/>
            <w:gridSpan w:val="2"/>
            <w:vMerge w:val="restart"/>
            <w:tcBorders>
              <w:top w:val="single" w:color="auto" w:sz="4" w:space="0"/>
              <w:left w:val="nil"/>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 </w:t>
            </w:r>
          </w:p>
        </w:tc>
        <w:tc>
          <w:tcPr>
            <w:tcW w:w="2585" w:type="dxa"/>
            <w:gridSpan w:val="2"/>
            <w:vMerge w:val="restart"/>
            <w:tcBorders>
              <w:top w:val="single" w:color="auto" w:sz="4" w:space="0"/>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法人单位从业人员（人）</w:t>
            </w:r>
          </w:p>
        </w:tc>
        <w:tc>
          <w:tcPr>
            <w:tcW w:w="2518" w:type="dxa"/>
            <w:gridSpan w:val="2"/>
            <w:tcBorders>
              <w:top w:val="single" w:color="auto" w:sz="4" w:space="0"/>
              <w:left w:val="nil"/>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3503" w:type="dxa"/>
            <w:gridSpan w:val="2"/>
            <w:vMerge w:val="continue"/>
            <w:tcBorders>
              <w:top w:val="single" w:color="auto" w:sz="4" w:space="0"/>
              <w:left w:val="nil"/>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Cs w:val="21"/>
                <w:highlight w:val="none"/>
              </w:rPr>
            </w:pPr>
          </w:p>
        </w:tc>
        <w:tc>
          <w:tcPr>
            <w:tcW w:w="258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Cs w:val="21"/>
                <w:highlight w:val="none"/>
              </w:rPr>
            </w:pPr>
          </w:p>
        </w:tc>
        <w:tc>
          <w:tcPr>
            <w:tcW w:w="2518" w:type="dxa"/>
            <w:gridSpan w:val="2"/>
            <w:tcBorders>
              <w:top w:val="single" w:color="auto" w:sz="4" w:space="0"/>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其中:女性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03" w:type="dxa"/>
            <w:gridSpan w:val="2"/>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2585" w:type="dxa"/>
            <w:gridSpan w:val="2"/>
            <w:tcBorders>
              <w:top w:val="single" w:color="auto" w:sz="4" w:space="0"/>
              <w:left w:val="single" w:color="auto" w:sz="4" w:space="0"/>
              <w:bottom w:val="nil"/>
              <w:right w:val="single" w:color="auto" w:sz="4" w:space="0"/>
            </w:tcBorders>
            <w:noWrap w:val="0"/>
            <w:vAlign w:val="top"/>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22712</w:t>
            </w:r>
          </w:p>
        </w:tc>
        <w:tc>
          <w:tcPr>
            <w:tcW w:w="2518" w:type="dxa"/>
            <w:gridSpan w:val="2"/>
            <w:tcBorders>
              <w:top w:val="single" w:color="auto" w:sz="4" w:space="0"/>
              <w:left w:val="single" w:color="auto" w:sz="4" w:space="0"/>
              <w:bottom w:val="nil"/>
              <w:right w:val="nil"/>
            </w:tcBorders>
            <w:noWrap w:val="0"/>
            <w:vAlign w:val="top"/>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10893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03" w:type="dxa"/>
            <w:gridSpan w:val="2"/>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Cs w:val="21"/>
                <w:highlight w:val="none"/>
                <w:lang w:val="en-US" w:eastAsia="zh-CN"/>
              </w:rPr>
            </w:pPr>
            <w:r>
              <w:rPr>
                <w:rFonts w:hint="eastAsia" w:ascii="仿宋" w:hAnsi="仿宋" w:eastAsia="仿宋" w:cs="仿宋"/>
                <w:kern w:val="0"/>
                <w:szCs w:val="21"/>
                <w:highlight w:val="none"/>
              </w:rPr>
              <w:t>采矿业</w:t>
            </w:r>
          </w:p>
        </w:tc>
        <w:tc>
          <w:tcPr>
            <w:tcW w:w="2585"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232</w:t>
            </w:r>
          </w:p>
        </w:tc>
        <w:tc>
          <w:tcPr>
            <w:tcW w:w="2518"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03" w:type="dxa"/>
            <w:gridSpan w:val="2"/>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Cs w:val="21"/>
                <w:highlight w:val="none"/>
                <w:lang w:eastAsia="zh-CN"/>
              </w:rPr>
            </w:pPr>
            <w:r>
              <w:rPr>
                <w:rFonts w:hint="eastAsia" w:ascii="仿宋" w:hAnsi="仿宋" w:eastAsia="仿宋" w:cs="仿宋"/>
                <w:kern w:val="0"/>
                <w:szCs w:val="21"/>
                <w:highlight w:val="none"/>
              </w:rPr>
              <w:t>制造业</w:t>
            </w:r>
          </w:p>
        </w:tc>
        <w:tc>
          <w:tcPr>
            <w:tcW w:w="2585"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1408</w:t>
            </w:r>
          </w:p>
        </w:tc>
        <w:tc>
          <w:tcPr>
            <w:tcW w:w="2518"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575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03" w:type="dxa"/>
            <w:gridSpan w:val="2"/>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电力、热力、燃气及水生产和供应业</w:t>
            </w:r>
          </w:p>
        </w:tc>
        <w:tc>
          <w:tcPr>
            <w:tcW w:w="2585"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714</w:t>
            </w:r>
          </w:p>
        </w:tc>
        <w:tc>
          <w:tcPr>
            <w:tcW w:w="2518"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250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03" w:type="dxa"/>
            <w:gridSpan w:val="2"/>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建筑业</w:t>
            </w:r>
          </w:p>
        </w:tc>
        <w:tc>
          <w:tcPr>
            <w:tcW w:w="2585"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885</w:t>
            </w:r>
          </w:p>
        </w:tc>
        <w:tc>
          <w:tcPr>
            <w:tcW w:w="2518"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173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03" w:type="dxa"/>
            <w:gridSpan w:val="2"/>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批发和零售业</w:t>
            </w:r>
          </w:p>
        </w:tc>
        <w:tc>
          <w:tcPr>
            <w:tcW w:w="2585"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2140</w:t>
            </w:r>
          </w:p>
        </w:tc>
        <w:tc>
          <w:tcPr>
            <w:tcW w:w="2518"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1063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03" w:type="dxa"/>
            <w:gridSpan w:val="2"/>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交通运输、仓储和邮政业</w:t>
            </w:r>
          </w:p>
        </w:tc>
        <w:tc>
          <w:tcPr>
            <w:tcW w:w="2585"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277</w:t>
            </w:r>
          </w:p>
        </w:tc>
        <w:tc>
          <w:tcPr>
            <w:tcW w:w="2518"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109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03" w:type="dxa"/>
            <w:gridSpan w:val="2"/>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住宿和餐饮业</w:t>
            </w:r>
          </w:p>
        </w:tc>
        <w:tc>
          <w:tcPr>
            <w:tcW w:w="2585"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3042</w:t>
            </w:r>
          </w:p>
        </w:tc>
        <w:tc>
          <w:tcPr>
            <w:tcW w:w="2518"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1994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03" w:type="dxa"/>
            <w:gridSpan w:val="2"/>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信息传输、软件和信息技术服务业</w:t>
            </w:r>
          </w:p>
        </w:tc>
        <w:tc>
          <w:tcPr>
            <w:tcW w:w="2585"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42</w:t>
            </w:r>
          </w:p>
        </w:tc>
        <w:tc>
          <w:tcPr>
            <w:tcW w:w="2518"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03" w:type="dxa"/>
            <w:gridSpan w:val="2"/>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金融业</w:t>
            </w:r>
          </w:p>
        </w:tc>
        <w:tc>
          <w:tcPr>
            <w:tcW w:w="2585"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374</w:t>
            </w:r>
          </w:p>
        </w:tc>
        <w:tc>
          <w:tcPr>
            <w:tcW w:w="2518"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166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03" w:type="dxa"/>
            <w:gridSpan w:val="2"/>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房地产业</w:t>
            </w:r>
          </w:p>
        </w:tc>
        <w:tc>
          <w:tcPr>
            <w:tcW w:w="2585"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413</w:t>
            </w:r>
          </w:p>
        </w:tc>
        <w:tc>
          <w:tcPr>
            <w:tcW w:w="2518"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174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03" w:type="dxa"/>
            <w:gridSpan w:val="2"/>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租赁和商务服务业</w:t>
            </w:r>
          </w:p>
        </w:tc>
        <w:tc>
          <w:tcPr>
            <w:tcW w:w="2585"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1904</w:t>
            </w:r>
          </w:p>
        </w:tc>
        <w:tc>
          <w:tcPr>
            <w:tcW w:w="2518"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841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03" w:type="dxa"/>
            <w:gridSpan w:val="2"/>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科学研究和技术服务业</w:t>
            </w:r>
          </w:p>
        </w:tc>
        <w:tc>
          <w:tcPr>
            <w:tcW w:w="2585"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274</w:t>
            </w:r>
          </w:p>
        </w:tc>
        <w:tc>
          <w:tcPr>
            <w:tcW w:w="2518"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108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03" w:type="dxa"/>
            <w:gridSpan w:val="2"/>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水利、环境和公共设施管理业</w:t>
            </w:r>
          </w:p>
        </w:tc>
        <w:tc>
          <w:tcPr>
            <w:tcW w:w="2585"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40</w:t>
            </w:r>
          </w:p>
        </w:tc>
        <w:tc>
          <w:tcPr>
            <w:tcW w:w="2518"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03" w:type="dxa"/>
            <w:gridSpan w:val="2"/>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居民服务、修理和其他服务业</w:t>
            </w:r>
          </w:p>
        </w:tc>
        <w:tc>
          <w:tcPr>
            <w:tcW w:w="2585"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346</w:t>
            </w:r>
          </w:p>
        </w:tc>
        <w:tc>
          <w:tcPr>
            <w:tcW w:w="2518"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145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03" w:type="dxa"/>
            <w:gridSpan w:val="2"/>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教育</w:t>
            </w:r>
          </w:p>
        </w:tc>
        <w:tc>
          <w:tcPr>
            <w:tcW w:w="2585"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3461</w:t>
            </w:r>
          </w:p>
        </w:tc>
        <w:tc>
          <w:tcPr>
            <w:tcW w:w="2518"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2158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03" w:type="dxa"/>
            <w:gridSpan w:val="2"/>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卫生和社会工作</w:t>
            </w:r>
          </w:p>
        </w:tc>
        <w:tc>
          <w:tcPr>
            <w:tcW w:w="2585"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1481</w:t>
            </w:r>
          </w:p>
        </w:tc>
        <w:tc>
          <w:tcPr>
            <w:tcW w:w="2518"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999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03" w:type="dxa"/>
            <w:gridSpan w:val="2"/>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文化、体育和娱乐业</w:t>
            </w:r>
          </w:p>
        </w:tc>
        <w:tc>
          <w:tcPr>
            <w:tcW w:w="2585"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295</w:t>
            </w:r>
          </w:p>
        </w:tc>
        <w:tc>
          <w:tcPr>
            <w:tcW w:w="2518"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172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03" w:type="dxa"/>
            <w:gridSpan w:val="2"/>
            <w:tcBorders>
              <w:top w:val="nil"/>
              <w:left w:val="nil"/>
              <w:bottom w:val="single" w:color="auto" w:sz="12" w:space="0"/>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公共管理、社会保障和社会组织</w:t>
            </w:r>
          </w:p>
        </w:tc>
        <w:tc>
          <w:tcPr>
            <w:tcW w:w="2585" w:type="dxa"/>
            <w:gridSpan w:val="2"/>
            <w:tcBorders>
              <w:top w:val="nil"/>
              <w:left w:val="single" w:color="auto" w:sz="4" w:space="0"/>
              <w:bottom w:val="single" w:color="auto" w:sz="12" w:space="0"/>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5243</w:t>
            </w:r>
          </w:p>
        </w:tc>
        <w:tc>
          <w:tcPr>
            <w:tcW w:w="2518" w:type="dxa"/>
            <w:gridSpan w:val="2"/>
            <w:tcBorders>
              <w:top w:val="nil"/>
              <w:left w:val="single" w:color="auto" w:sz="4" w:space="0"/>
              <w:bottom w:val="single" w:color="auto" w:sz="12" w:space="0"/>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lang w:val="en-US" w:eastAsia="zh-CN"/>
              </w:rPr>
            </w:pPr>
            <w:r>
              <w:rPr>
                <w:rFonts w:hint="eastAsia" w:ascii="仿宋" w:hAnsi="仿宋" w:eastAsia="仿宋" w:cs="仿宋"/>
                <w:i w:val="0"/>
                <w:color w:val="000000"/>
                <w:kern w:val="0"/>
                <w:sz w:val="21"/>
                <w:szCs w:val="21"/>
                <w:u w:val="none"/>
                <w:lang w:val="en-US" w:eastAsia="zh-CN" w:bidi="ar"/>
              </w:rPr>
              <w:t>1819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69" w:hRule="atLeast"/>
          <w:jc w:val="center"/>
        </w:trPr>
        <w:tc>
          <w:tcPr>
            <w:tcW w:w="8606" w:type="dxa"/>
            <w:gridSpan w:val="6"/>
            <w:tcBorders>
              <w:top w:val="nil"/>
              <w:left w:val="nil"/>
              <w:bottom w:val="nil"/>
              <w:right w:val="nil"/>
            </w:tcBorders>
            <w:shd w:val="clear" w:color="auto" w:fill="FFFFFF"/>
            <w:noWrap w:val="0"/>
            <w:vAlign w:val="top"/>
          </w:tcPr>
          <w:p>
            <w:pPr>
              <w:jc w:val="left"/>
              <w:rPr>
                <w:rFonts w:hint="eastAsia" w:ascii="仿宋" w:hAnsi="仿宋" w:eastAsia="仿宋" w:cs="仿宋"/>
                <w:highlight w:val="none"/>
                <w:lang w:val="en-US" w:eastAsia="zh-CN"/>
              </w:rPr>
            </w:pPr>
            <w:r>
              <w:rPr>
                <w:rFonts w:hint="eastAsia" w:ascii="仿宋" w:hAnsi="仿宋" w:eastAsia="仿宋" w:cs="仿宋"/>
                <w:kern w:val="0"/>
                <w:szCs w:val="21"/>
                <w:highlight w:val="none"/>
              </w:rPr>
              <w:t>　　注：表中合计数含从事农、林、牧、渔专业及辅助性活动的法人单位与个体经营户从业人员。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8606" w:type="dxa"/>
            <w:gridSpan w:val="6"/>
            <w:tcBorders>
              <w:top w:val="nil"/>
              <w:left w:val="nil"/>
              <w:bottom w:val="nil"/>
              <w:right w:val="nil"/>
            </w:tcBorders>
            <w:noWrap w:val="0"/>
            <w:vAlign w:val="center"/>
          </w:tcPr>
          <w:p>
            <w:pPr>
              <w:jc w:val="left"/>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        </w:t>
            </w:r>
            <w:r>
              <w:rPr>
                <w:rFonts w:hint="eastAsia" w:ascii="仿宋" w:hAnsi="仿宋" w:eastAsia="仿宋" w:cs="仿宋"/>
                <w:sz w:val="21"/>
                <w:szCs w:val="21"/>
                <w:highlight w:val="none"/>
                <w:lang w:val="en-US" w:eastAsia="zh-CN"/>
              </w:rPr>
              <w:t>本表金融业只含银行及贷款公司不含保险公司</w:t>
            </w:r>
            <w:r>
              <w:rPr>
                <w:rFonts w:hint="eastAsia" w:ascii="仿宋" w:hAnsi="仿宋" w:eastAsia="仿宋" w:cs="仿宋"/>
                <w:highlight w:val="none"/>
                <w:lang w:val="en-US" w:eastAsia="zh-CN"/>
              </w:rPr>
              <w:t>。</w:t>
            </w:r>
          </w:p>
        </w:tc>
      </w:tr>
    </w:tbl>
    <w:p>
      <w:pPr>
        <w:snapToGrid w:val="0"/>
        <w:spacing w:line="600" w:lineRule="exact"/>
        <w:ind w:firstLine="640" w:firstLineChars="200"/>
        <w:outlineLvl w:val="2"/>
        <w:rPr>
          <w:rFonts w:hint="eastAsia" w:ascii="仿宋" w:hAnsi="仿宋" w:eastAsia="仿宋" w:cs="仿宋"/>
          <w:sz w:val="32"/>
          <w:szCs w:val="32"/>
          <w:highlight w:val="none"/>
        </w:rPr>
      </w:pPr>
      <w:r>
        <w:rPr>
          <w:rFonts w:hint="eastAsia" w:ascii="仿宋" w:hAnsi="仿宋" w:eastAsia="仿宋" w:cs="仿宋"/>
          <w:kern w:val="0"/>
          <w:sz w:val="32"/>
          <w:szCs w:val="32"/>
          <w:highlight w:val="none"/>
        </w:rPr>
        <w:t>三、资产负债状况和营业收入</w:t>
      </w:r>
    </w:p>
    <w:p>
      <w:pPr>
        <w:widowControl/>
        <w:snapToGrid w:val="0"/>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2018年末，全</w:t>
      </w:r>
      <w:r>
        <w:rPr>
          <w:rFonts w:hint="eastAsia" w:ascii="仿宋" w:hAnsi="仿宋" w:eastAsia="仿宋" w:cs="仿宋"/>
          <w:kern w:val="0"/>
          <w:sz w:val="32"/>
          <w:szCs w:val="32"/>
          <w:highlight w:val="none"/>
          <w:lang w:eastAsia="zh-CN"/>
        </w:rPr>
        <w:t>县</w:t>
      </w:r>
      <w:r>
        <w:rPr>
          <w:rFonts w:hint="eastAsia" w:ascii="仿宋" w:hAnsi="仿宋" w:eastAsia="仿宋" w:cs="仿宋"/>
          <w:kern w:val="0"/>
          <w:sz w:val="32"/>
          <w:szCs w:val="32"/>
          <w:highlight w:val="none"/>
        </w:rPr>
        <w:t>第二产业和第三产业法人单位资产总计</w:t>
      </w:r>
      <w:r>
        <w:rPr>
          <w:rFonts w:hint="eastAsia" w:ascii="仿宋" w:hAnsi="仿宋" w:eastAsia="仿宋" w:cs="仿宋"/>
          <w:sz w:val="32"/>
          <w:szCs w:val="32"/>
          <w:highlight w:val="none"/>
          <w:lang w:val="en-US" w:eastAsia="zh-CN"/>
        </w:rPr>
        <w:t>383.02</w:t>
      </w:r>
      <w:r>
        <w:rPr>
          <w:rFonts w:hint="eastAsia" w:ascii="仿宋" w:hAnsi="仿宋" w:eastAsia="仿宋" w:cs="仿宋"/>
          <w:kern w:val="0"/>
          <w:sz w:val="32"/>
          <w:szCs w:val="32"/>
          <w:highlight w:val="none"/>
        </w:rPr>
        <w:t>亿元。其中，第二产业法人单位资产总计占比为</w:t>
      </w:r>
      <w:r>
        <w:rPr>
          <w:rFonts w:hint="eastAsia" w:ascii="仿宋" w:hAnsi="仿宋" w:eastAsia="仿宋" w:cs="仿宋"/>
          <w:sz w:val="32"/>
          <w:szCs w:val="32"/>
          <w:highlight w:val="none"/>
          <w:lang w:val="en-US" w:eastAsia="zh-CN"/>
        </w:rPr>
        <w:t>18.51</w:t>
      </w:r>
      <w:r>
        <w:rPr>
          <w:rFonts w:hint="eastAsia" w:ascii="仿宋" w:hAnsi="仿宋" w:eastAsia="仿宋" w:cs="仿宋"/>
          <w:kern w:val="0"/>
          <w:sz w:val="32"/>
          <w:szCs w:val="32"/>
          <w:highlight w:val="none"/>
        </w:rPr>
        <w:t>%，第三产业法人单位资产总计占比为</w:t>
      </w:r>
      <w:r>
        <w:rPr>
          <w:rFonts w:hint="eastAsia" w:ascii="仿宋" w:hAnsi="仿宋" w:eastAsia="仿宋" w:cs="仿宋"/>
          <w:sz w:val="32"/>
          <w:szCs w:val="32"/>
          <w:highlight w:val="none"/>
          <w:lang w:val="en-US" w:eastAsia="zh-CN"/>
        </w:rPr>
        <w:t>81.49</w:t>
      </w:r>
      <w:r>
        <w:rPr>
          <w:rFonts w:hint="eastAsia" w:ascii="仿宋" w:hAnsi="仿宋" w:eastAsia="仿宋" w:cs="仿宋"/>
          <w:kern w:val="0"/>
          <w:sz w:val="32"/>
          <w:szCs w:val="32"/>
          <w:highlight w:val="none"/>
        </w:rPr>
        <w:t>%。法人单位负债合计</w:t>
      </w:r>
      <w:r>
        <w:rPr>
          <w:rFonts w:hint="eastAsia" w:ascii="仿宋" w:hAnsi="仿宋" w:eastAsia="仿宋" w:cs="仿宋"/>
          <w:sz w:val="32"/>
          <w:szCs w:val="32"/>
          <w:highlight w:val="none"/>
          <w:lang w:val="en-US" w:eastAsia="zh-CN"/>
        </w:rPr>
        <w:t>215.36</w:t>
      </w:r>
      <w:r>
        <w:rPr>
          <w:rFonts w:hint="eastAsia" w:ascii="仿宋" w:hAnsi="仿宋" w:eastAsia="仿宋" w:cs="仿宋"/>
          <w:kern w:val="0"/>
          <w:sz w:val="32"/>
          <w:szCs w:val="32"/>
          <w:highlight w:val="none"/>
        </w:rPr>
        <w:t>亿元。其中，第二产业法人单位负债合计占比为</w:t>
      </w:r>
      <w:r>
        <w:rPr>
          <w:rFonts w:hint="eastAsia" w:ascii="仿宋" w:hAnsi="仿宋" w:eastAsia="仿宋" w:cs="仿宋"/>
          <w:sz w:val="32"/>
          <w:szCs w:val="32"/>
          <w:highlight w:val="none"/>
          <w:lang w:val="en-US" w:eastAsia="zh-CN"/>
        </w:rPr>
        <w:t>20.</w:t>
      </w:r>
      <w:r>
        <w:rPr>
          <w:rFonts w:hint="eastAsia" w:ascii="仿宋" w:hAnsi="仿宋" w:eastAsia="仿宋" w:cs="仿宋"/>
          <w:kern w:val="0"/>
          <w:sz w:val="32"/>
          <w:szCs w:val="32"/>
          <w:highlight w:val="none"/>
        </w:rPr>
        <w:t>%，第三产业法人单位负债合计占比为</w:t>
      </w:r>
      <w:r>
        <w:rPr>
          <w:rFonts w:hint="eastAsia" w:ascii="仿宋" w:hAnsi="仿宋" w:eastAsia="仿宋" w:cs="仿宋"/>
          <w:sz w:val="32"/>
          <w:szCs w:val="32"/>
          <w:highlight w:val="none"/>
          <w:lang w:val="en-US" w:eastAsia="zh-CN"/>
        </w:rPr>
        <w:t>80.</w:t>
      </w:r>
      <w:r>
        <w:rPr>
          <w:rFonts w:hint="eastAsia" w:ascii="仿宋" w:hAnsi="仿宋" w:eastAsia="仿宋" w:cs="仿宋"/>
          <w:kern w:val="0"/>
          <w:sz w:val="32"/>
          <w:szCs w:val="32"/>
          <w:highlight w:val="none"/>
        </w:rPr>
        <w:t>%。</w:t>
      </w:r>
    </w:p>
    <w:p>
      <w:pPr>
        <w:widowControl/>
        <w:snapToGrid w:val="0"/>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2018年，全</w:t>
      </w:r>
      <w:r>
        <w:rPr>
          <w:rFonts w:hint="eastAsia" w:ascii="仿宋" w:hAnsi="仿宋" w:eastAsia="仿宋" w:cs="仿宋"/>
          <w:kern w:val="0"/>
          <w:sz w:val="32"/>
          <w:szCs w:val="32"/>
          <w:highlight w:val="none"/>
          <w:lang w:eastAsia="zh-CN"/>
        </w:rPr>
        <w:t>县</w:t>
      </w:r>
      <w:r>
        <w:rPr>
          <w:rFonts w:hint="eastAsia" w:ascii="仿宋" w:hAnsi="仿宋" w:eastAsia="仿宋" w:cs="仿宋"/>
          <w:kern w:val="0"/>
          <w:sz w:val="32"/>
          <w:szCs w:val="32"/>
          <w:highlight w:val="none"/>
        </w:rPr>
        <w:t>第二产业和第三产业企业法人单位实现营业收入</w:t>
      </w:r>
      <w:r>
        <w:rPr>
          <w:rFonts w:hint="eastAsia" w:ascii="仿宋" w:hAnsi="仿宋" w:eastAsia="仿宋" w:cs="仿宋"/>
          <w:sz w:val="32"/>
          <w:szCs w:val="32"/>
          <w:highlight w:val="none"/>
          <w:lang w:val="en-US" w:eastAsia="zh-CN"/>
        </w:rPr>
        <w:t>32.42</w:t>
      </w:r>
      <w:r>
        <w:rPr>
          <w:rFonts w:hint="eastAsia" w:ascii="仿宋" w:hAnsi="仿宋" w:eastAsia="仿宋" w:cs="仿宋"/>
          <w:kern w:val="0"/>
          <w:sz w:val="32"/>
          <w:szCs w:val="32"/>
          <w:highlight w:val="none"/>
        </w:rPr>
        <w:t>亿元。其中，第二产业营业收入占比为</w:t>
      </w:r>
      <w:r>
        <w:rPr>
          <w:rFonts w:hint="eastAsia" w:ascii="仿宋" w:hAnsi="仿宋" w:eastAsia="仿宋" w:cs="仿宋"/>
          <w:sz w:val="32"/>
          <w:szCs w:val="32"/>
          <w:highlight w:val="none"/>
          <w:lang w:val="en-US" w:eastAsia="zh-CN"/>
        </w:rPr>
        <w:t>43.4</w:t>
      </w:r>
      <w:r>
        <w:rPr>
          <w:rFonts w:hint="eastAsia" w:ascii="仿宋" w:hAnsi="仿宋" w:eastAsia="仿宋" w:cs="仿宋"/>
          <w:kern w:val="0"/>
          <w:sz w:val="32"/>
          <w:szCs w:val="32"/>
          <w:highlight w:val="none"/>
        </w:rPr>
        <w:t>%，第三产业营业收入占比为</w:t>
      </w:r>
      <w:r>
        <w:rPr>
          <w:rFonts w:hint="eastAsia" w:ascii="仿宋" w:hAnsi="仿宋" w:eastAsia="仿宋" w:cs="仿宋"/>
          <w:sz w:val="32"/>
          <w:szCs w:val="32"/>
          <w:highlight w:val="none"/>
          <w:lang w:val="en-US" w:eastAsia="zh-CN"/>
        </w:rPr>
        <w:t>56.6</w:t>
      </w:r>
      <w:r>
        <w:rPr>
          <w:rFonts w:hint="eastAsia" w:ascii="仿宋" w:hAnsi="仿宋" w:eastAsia="仿宋" w:cs="仿宋"/>
          <w:kern w:val="0"/>
          <w:sz w:val="32"/>
          <w:szCs w:val="32"/>
          <w:highlight w:val="none"/>
        </w:rPr>
        <w:t>%（详见表2-5）。</w:t>
      </w:r>
    </w:p>
    <w:tbl>
      <w:tblPr>
        <w:tblStyle w:val="4"/>
        <w:tblW w:w="844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378"/>
        <w:gridCol w:w="1690"/>
        <w:gridCol w:w="1689"/>
        <w:gridCol w:w="16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8447" w:type="dxa"/>
            <w:gridSpan w:val="4"/>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表2-5　按行业门类分组的单位资产负债状况和营业收入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3378" w:type="dxa"/>
            <w:tcBorders>
              <w:top w:val="nil"/>
              <w:left w:val="nil"/>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6"/>
                <w:szCs w:val="16"/>
                <w:highlight w:val="none"/>
              </w:rPr>
            </w:pPr>
            <w:r>
              <w:rPr>
                <w:rFonts w:hint="eastAsia" w:ascii="仿宋" w:hAnsi="仿宋" w:eastAsia="仿宋" w:cs="仿宋"/>
                <w:b/>
                <w:kern w:val="0"/>
                <w:sz w:val="20"/>
                <w:szCs w:val="20"/>
                <w:highlight w:val="none"/>
              </w:rPr>
              <w:t> </w:t>
            </w:r>
          </w:p>
        </w:tc>
        <w:tc>
          <w:tcPr>
            <w:tcW w:w="1690"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20"/>
                <w:szCs w:val="20"/>
                <w:highlight w:val="none"/>
              </w:rPr>
            </w:pPr>
            <w:r>
              <w:rPr>
                <w:rFonts w:hint="eastAsia" w:ascii="仿宋" w:hAnsi="仿宋" w:eastAsia="仿宋" w:cs="仿宋"/>
                <w:b/>
                <w:kern w:val="0"/>
                <w:sz w:val="20"/>
                <w:szCs w:val="20"/>
                <w:highlight w:val="none"/>
              </w:rPr>
              <w:t>法人单位</w:t>
            </w:r>
          </w:p>
          <w:p>
            <w:pPr>
              <w:widowControl/>
              <w:spacing w:line="240" w:lineRule="atLeast"/>
              <w:ind w:left="57" w:right="57"/>
              <w:jc w:val="center"/>
              <w:rPr>
                <w:rFonts w:hint="eastAsia" w:ascii="仿宋" w:hAnsi="仿宋" w:eastAsia="仿宋" w:cs="仿宋"/>
                <w:b/>
                <w:kern w:val="0"/>
                <w:sz w:val="16"/>
                <w:szCs w:val="16"/>
                <w:highlight w:val="none"/>
              </w:rPr>
            </w:pPr>
            <w:r>
              <w:rPr>
                <w:rFonts w:hint="eastAsia" w:ascii="仿宋" w:hAnsi="仿宋" w:eastAsia="仿宋" w:cs="仿宋"/>
                <w:b/>
                <w:kern w:val="0"/>
                <w:sz w:val="20"/>
                <w:szCs w:val="20"/>
                <w:highlight w:val="none"/>
              </w:rPr>
              <w:t>资产总计（亿元）</w:t>
            </w:r>
          </w:p>
        </w:tc>
        <w:tc>
          <w:tcPr>
            <w:tcW w:w="1689" w:type="dxa"/>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 w:val="20"/>
                <w:szCs w:val="20"/>
                <w:highlight w:val="none"/>
              </w:rPr>
            </w:pPr>
            <w:r>
              <w:rPr>
                <w:rFonts w:hint="eastAsia" w:ascii="仿宋" w:hAnsi="仿宋" w:eastAsia="仿宋" w:cs="仿宋"/>
                <w:b/>
                <w:kern w:val="0"/>
                <w:sz w:val="20"/>
                <w:szCs w:val="20"/>
                <w:highlight w:val="none"/>
              </w:rPr>
              <w:t>法人单位</w:t>
            </w:r>
          </w:p>
          <w:p>
            <w:pPr>
              <w:widowControl/>
              <w:spacing w:line="240" w:lineRule="atLeast"/>
              <w:ind w:left="57" w:right="57"/>
              <w:jc w:val="center"/>
              <w:rPr>
                <w:rFonts w:hint="eastAsia" w:ascii="仿宋" w:hAnsi="仿宋" w:eastAsia="仿宋" w:cs="仿宋"/>
                <w:b/>
                <w:kern w:val="0"/>
                <w:sz w:val="16"/>
                <w:szCs w:val="16"/>
                <w:highlight w:val="none"/>
              </w:rPr>
            </w:pPr>
            <w:r>
              <w:rPr>
                <w:rFonts w:hint="eastAsia" w:ascii="仿宋" w:hAnsi="仿宋" w:eastAsia="仿宋" w:cs="仿宋"/>
                <w:b/>
                <w:kern w:val="0"/>
                <w:sz w:val="20"/>
                <w:szCs w:val="20"/>
                <w:highlight w:val="none"/>
              </w:rPr>
              <w:t>负债合计（亿元）</w:t>
            </w:r>
          </w:p>
        </w:tc>
        <w:tc>
          <w:tcPr>
            <w:tcW w:w="1690" w:type="dxa"/>
            <w:tcBorders>
              <w:top w:val="nil"/>
              <w:left w:val="single" w:color="auto" w:sz="4" w:space="0"/>
              <w:bottom w:val="single" w:color="auto" w:sz="4" w:space="0"/>
              <w:right w:val="nil"/>
            </w:tcBorders>
            <w:noWrap w:val="0"/>
            <w:vAlign w:val="top"/>
          </w:tcPr>
          <w:p>
            <w:pPr>
              <w:widowControl/>
              <w:spacing w:line="240" w:lineRule="atLeast"/>
              <w:ind w:left="57" w:right="57"/>
              <w:jc w:val="center"/>
              <w:rPr>
                <w:rFonts w:hint="eastAsia" w:ascii="仿宋" w:hAnsi="仿宋" w:eastAsia="仿宋" w:cs="仿宋"/>
                <w:b/>
                <w:kern w:val="0"/>
                <w:sz w:val="20"/>
                <w:szCs w:val="20"/>
                <w:highlight w:val="none"/>
              </w:rPr>
            </w:pPr>
            <w:r>
              <w:rPr>
                <w:rFonts w:hint="eastAsia" w:ascii="仿宋" w:hAnsi="仿宋" w:eastAsia="仿宋" w:cs="仿宋"/>
                <w:b/>
                <w:kern w:val="0"/>
                <w:sz w:val="20"/>
                <w:szCs w:val="20"/>
                <w:highlight w:val="none"/>
              </w:rPr>
              <w:t>企业法人单位</w:t>
            </w:r>
          </w:p>
          <w:p>
            <w:pPr>
              <w:widowControl/>
              <w:spacing w:line="240" w:lineRule="atLeast"/>
              <w:ind w:left="57" w:right="57"/>
              <w:jc w:val="center"/>
              <w:rPr>
                <w:rFonts w:hint="eastAsia" w:ascii="仿宋" w:hAnsi="仿宋" w:eastAsia="仿宋" w:cs="仿宋"/>
                <w:b/>
                <w:kern w:val="0"/>
                <w:sz w:val="20"/>
                <w:szCs w:val="20"/>
                <w:highlight w:val="none"/>
              </w:rPr>
            </w:pPr>
            <w:r>
              <w:rPr>
                <w:rFonts w:hint="eastAsia" w:ascii="仿宋" w:hAnsi="仿宋" w:eastAsia="仿宋" w:cs="仿宋"/>
                <w:b/>
                <w:kern w:val="0"/>
                <w:sz w:val="20"/>
                <w:szCs w:val="20"/>
                <w:highlight w:val="none"/>
              </w:rPr>
              <w:t>营业收入（亿元）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378"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1690" w:type="dxa"/>
            <w:tcBorders>
              <w:top w:val="single" w:color="auto" w:sz="4" w:space="0"/>
              <w:left w:val="single" w:color="auto" w:sz="4" w:space="0"/>
              <w:bottom w:val="nil"/>
              <w:right w:val="single" w:color="auto" w:sz="4" w:space="0"/>
            </w:tcBorders>
            <w:noWrap w:val="0"/>
            <w:vAlign w:val="bottom"/>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383.02</w:t>
            </w:r>
          </w:p>
        </w:tc>
        <w:tc>
          <w:tcPr>
            <w:tcW w:w="1689" w:type="dxa"/>
            <w:tcBorders>
              <w:top w:val="single" w:color="auto" w:sz="4" w:space="0"/>
              <w:left w:val="single" w:color="auto" w:sz="4" w:space="0"/>
              <w:bottom w:val="nil"/>
              <w:right w:val="nil"/>
            </w:tcBorders>
            <w:noWrap w:val="0"/>
            <w:vAlign w:val="bottom"/>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215.36</w:t>
            </w:r>
          </w:p>
        </w:tc>
        <w:tc>
          <w:tcPr>
            <w:tcW w:w="1690" w:type="dxa"/>
            <w:tcBorders>
              <w:top w:val="single" w:color="auto" w:sz="4" w:space="0"/>
              <w:left w:val="single" w:color="auto" w:sz="4" w:space="0"/>
              <w:bottom w:val="nil"/>
              <w:right w:val="nil"/>
            </w:tcBorders>
            <w:noWrap w:val="0"/>
            <w:vAlign w:val="bottom"/>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35.44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378"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采矿业</w:t>
            </w:r>
          </w:p>
        </w:tc>
        <w:tc>
          <w:tcPr>
            <w:tcW w:w="169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.99</w:t>
            </w:r>
          </w:p>
        </w:tc>
        <w:tc>
          <w:tcPr>
            <w:tcW w:w="1689"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.75</w:t>
            </w:r>
          </w:p>
        </w:tc>
        <w:tc>
          <w:tcPr>
            <w:tcW w:w="1690"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.75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378"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制造业</w:t>
            </w:r>
          </w:p>
        </w:tc>
        <w:tc>
          <w:tcPr>
            <w:tcW w:w="169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9.47</w:t>
            </w:r>
          </w:p>
        </w:tc>
        <w:tc>
          <w:tcPr>
            <w:tcW w:w="1689"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4.61</w:t>
            </w:r>
          </w:p>
        </w:tc>
        <w:tc>
          <w:tcPr>
            <w:tcW w:w="1690"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6.59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378"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电力、热力、燃气及水生产和供应业</w:t>
            </w:r>
          </w:p>
        </w:tc>
        <w:tc>
          <w:tcPr>
            <w:tcW w:w="169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39.05</w:t>
            </w:r>
          </w:p>
        </w:tc>
        <w:tc>
          <w:tcPr>
            <w:tcW w:w="1689"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23.91</w:t>
            </w:r>
          </w:p>
        </w:tc>
        <w:tc>
          <w:tcPr>
            <w:tcW w:w="1690"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2.56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378"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建筑业</w:t>
            </w:r>
          </w:p>
        </w:tc>
        <w:tc>
          <w:tcPr>
            <w:tcW w:w="169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21.39</w:t>
            </w:r>
          </w:p>
        </w:tc>
        <w:tc>
          <w:tcPr>
            <w:tcW w:w="1689"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13.88</w:t>
            </w:r>
          </w:p>
        </w:tc>
        <w:tc>
          <w:tcPr>
            <w:tcW w:w="1690"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4.16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378"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批发和零售业</w:t>
            </w:r>
          </w:p>
        </w:tc>
        <w:tc>
          <w:tcPr>
            <w:tcW w:w="169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7.30</w:t>
            </w:r>
          </w:p>
        </w:tc>
        <w:tc>
          <w:tcPr>
            <w:tcW w:w="1689"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3.99</w:t>
            </w:r>
          </w:p>
        </w:tc>
        <w:tc>
          <w:tcPr>
            <w:tcW w:w="1690"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8.80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378"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交通运输、仓储和邮政业</w:t>
            </w:r>
          </w:p>
        </w:tc>
        <w:tc>
          <w:tcPr>
            <w:tcW w:w="169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35.04</w:t>
            </w:r>
          </w:p>
        </w:tc>
        <w:tc>
          <w:tcPr>
            <w:tcW w:w="1689"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14.03</w:t>
            </w:r>
          </w:p>
        </w:tc>
        <w:tc>
          <w:tcPr>
            <w:tcW w:w="1690"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.57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378"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住宿和餐饮业</w:t>
            </w:r>
          </w:p>
        </w:tc>
        <w:tc>
          <w:tcPr>
            <w:tcW w:w="169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11.77</w:t>
            </w:r>
          </w:p>
        </w:tc>
        <w:tc>
          <w:tcPr>
            <w:tcW w:w="1689"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1.62</w:t>
            </w:r>
          </w:p>
        </w:tc>
        <w:tc>
          <w:tcPr>
            <w:tcW w:w="1690"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1.77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378"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信息传输、软件和信息技术服务业</w:t>
            </w:r>
          </w:p>
        </w:tc>
        <w:tc>
          <w:tcPr>
            <w:tcW w:w="169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.10</w:t>
            </w:r>
          </w:p>
        </w:tc>
        <w:tc>
          <w:tcPr>
            <w:tcW w:w="1689"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.06</w:t>
            </w:r>
          </w:p>
        </w:tc>
        <w:tc>
          <w:tcPr>
            <w:tcW w:w="1690"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.06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378"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金融业</w:t>
            </w:r>
          </w:p>
        </w:tc>
        <w:tc>
          <w:tcPr>
            <w:tcW w:w="1690"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1689" w:type="dxa"/>
            <w:tcBorders>
              <w:top w:val="nil"/>
              <w:left w:val="single" w:color="auto" w:sz="4" w:space="0"/>
              <w:bottom w:val="nil"/>
              <w:right w:val="nil"/>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1690" w:type="dxa"/>
            <w:tcBorders>
              <w:top w:val="nil"/>
              <w:left w:val="single" w:color="auto" w:sz="4" w:space="0"/>
              <w:bottom w:val="nil"/>
              <w:right w:val="nil"/>
            </w:tcBorders>
            <w:noWrap w:val="0"/>
            <w:vAlign w:val="top"/>
          </w:tcPr>
          <w:p>
            <w:pPr>
              <w:rPr>
                <w:rFonts w:hint="eastAsia" w:ascii="仿宋" w:hAnsi="仿宋" w:eastAsia="仿宋" w:cs="仿宋"/>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378"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房地产业</w:t>
            </w:r>
          </w:p>
        </w:tc>
        <w:tc>
          <w:tcPr>
            <w:tcW w:w="169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49.18</w:t>
            </w:r>
          </w:p>
        </w:tc>
        <w:tc>
          <w:tcPr>
            <w:tcW w:w="1689"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42.18</w:t>
            </w:r>
          </w:p>
        </w:tc>
        <w:tc>
          <w:tcPr>
            <w:tcW w:w="1690"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4.58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378"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租赁和商务服务业</w:t>
            </w:r>
          </w:p>
        </w:tc>
        <w:tc>
          <w:tcPr>
            <w:tcW w:w="169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120.95</w:t>
            </w:r>
          </w:p>
        </w:tc>
        <w:tc>
          <w:tcPr>
            <w:tcW w:w="1689"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68.93</w:t>
            </w:r>
          </w:p>
        </w:tc>
        <w:tc>
          <w:tcPr>
            <w:tcW w:w="1690"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1.32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378"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科学研究和技术服务业</w:t>
            </w:r>
          </w:p>
        </w:tc>
        <w:tc>
          <w:tcPr>
            <w:tcW w:w="169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.84</w:t>
            </w:r>
          </w:p>
        </w:tc>
        <w:tc>
          <w:tcPr>
            <w:tcW w:w="1689"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.27</w:t>
            </w:r>
          </w:p>
        </w:tc>
        <w:tc>
          <w:tcPr>
            <w:tcW w:w="1690"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378"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水利、环境和公共设施管理业</w:t>
            </w:r>
          </w:p>
        </w:tc>
        <w:tc>
          <w:tcPr>
            <w:tcW w:w="169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2.52</w:t>
            </w:r>
          </w:p>
        </w:tc>
        <w:tc>
          <w:tcPr>
            <w:tcW w:w="1689"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.77</w:t>
            </w:r>
          </w:p>
        </w:tc>
        <w:tc>
          <w:tcPr>
            <w:tcW w:w="1690"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378"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居民服务、修理和其他服务业</w:t>
            </w:r>
          </w:p>
        </w:tc>
        <w:tc>
          <w:tcPr>
            <w:tcW w:w="169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.38</w:t>
            </w:r>
          </w:p>
        </w:tc>
        <w:tc>
          <w:tcPr>
            <w:tcW w:w="1689"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.04</w:t>
            </w:r>
          </w:p>
        </w:tc>
        <w:tc>
          <w:tcPr>
            <w:tcW w:w="1690"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378"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教育</w:t>
            </w:r>
          </w:p>
        </w:tc>
        <w:tc>
          <w:tcPr>
            <w:tcW w:w="169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12.53</w:t>
            </w:r>
          </w:p>
        </w:tc>
        <w:tc>
          <w:tcPr>
            <w:tcW w:w="1689"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2.96</w:t>
            </w:r>
          </w:p>
        </w:tc>
        <w:tc>
          <w:tcPr>
            <w:tcW w:w="1690"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378"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卫生和社会工作</w:t>
            </w:r>
          </w:p>
        </w:tc>
        <w:tc>
          <w:tcPr>
            <w:tcW w:w="169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4.59</w:t>
            </w:r>
          </w:p>
        </w:tc>
        <w:tc>
          <w:tcPr>
            <w:tcW w:w="1689"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1.55</w:t>
            </w:r>
          </w:p>
        </w:tc>
        <w:tc>
          <w:tcPr>
            <w:tcW w:w="1690"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3378"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文化、体育和娱乐业</w:t>
            </w:r>
          </w:p>
        </w:tc>
        <w:tc>
          <w:tcPr>
            <w:tcW w:w="169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.66</w:t>
            </w:r>
          </w:p>
        </w:tc>
        <w:tc>
          <w:tcPr>
            <w:tcW w:w="1689"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.02</w:t>
            </w:r>
          </w:p>
        </w:tc>
        <w:tc>
          <w:tcPr>
            <w:tcW w:w="1690"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378" w:type="dxa"/>
            <w:tcBorders>
              <w:top w:val="nil"/>
              <w:left w:val="nil"/>
              <w:bottom w:val="single" w:color="auto" w:sz="12" w:space="0"/>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公共管理、社会保障和社会组织</w:t>
            </w:r>
          </w:p>
        </w:tc>
        <w:tc>
          <w:tcPr>
            <w:tcW w:w="1690" w:type="dxa"/>
            <w:tcBorders>
              <w:top w:val="nil"/>
              <w:left w:val="single" w:color="auto" w:sz="4" w:space="0"/>
              <w:bottom w:val="single" w:color="auto" w:sz="12" w:space="0"/>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65.85</w:t>
            </w:r>
          </w:p>
        </w:tc>
        <w:tc>
          <w:tcPr>
            <w:tcW w:w="1689" w:type="dxa"/>
            <w:tcBorders>
              <w:top w:val="nil"/>
              <w:left w:val="single" w:color="auto" w:sz="4" w:space="0"/>
              <w:bottom w:val="single" w:color="auto" w:sz="12" w:space="0"/>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35.66</w:t>
            </w:r>
          </w:p>
        </w:tc>
        <w:tc>
          <w:tcPr>
            <w:tcW w:w="1690" w:type="dxa"/>
            <w:tcBorders>
              <w:top w:val="nil"/>
              <w:left w:val="single" w:color="auto" w:sz="4" w:space="0"/>
              <w:bottom w:val="single" w:color="auto" w:sz="12" w:space="0"/>
              <w:right w:val="nil"/>
            </w:tcBorders>
            <w:noWrap w:val="0"/>
            <w:vAlign w:val="top"/>
          </w:tcPr>
          <w:p>
            <w:pPr>
              <w:jc w:val="right"/>
              <w:rPr>
                <w:rFonts w:hint="eastAsia" w:ascii="仿宋" w:hAnsi="仿宋" w:eastAsia="仿宋" w:cs="仿宋"/>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22" w:hRule="atLeast"/>
          <w:jc w:val="center"/>
        </w:trPr>
        <w:tc>
          <w:tcPr>
            <w:tcW w:w="8447" w:type="dxa"/>
            <w:gridSpan w:val="4"/>
            <w:tcBorders>
              <w:top w:val="single" w:color="auto" w:sz="12" w:space="0"/>
              <w:left w:val="nil"/>
              <w:bottom w:val="nil"/>
              <w:right w:val="nil"/>
            </w:tcBorders>
            <w:noWrap w:val="0"/>
            <w:vAlign w:val="center"/>
          </w:tcPr>
          <w:p>
            <w:pPr>
              <w:pStyle w:val="2"/>
              <w:rPr>
                <w:rFonts w:hint="eastAsia" w:ascii="仿宋" w:hAnsi="仿宋" w:eastAsia="仿宋" w:cs="仿宋"/>
                <w:kern w:val="0"/>
                <w:szCs w:val="21"/>
                <w:highlight w:val="none"/>
                <w:lang w:val="en-US" w:eastAsia="zh-CN"/>
              </w:rPr>
            </w:pPr>
            <w:r>
              <w:rPr>
                <w:rFonts w:hint="eastAsia" w:ascii="仿宋" w:hAnsi="仿宋" w:eastAsia="仿宋" w:cs="仿宋"/>
                <w:kern w:val="0"/>
                <w:szCs w:val="21"/>
                <w:highlight w:val="none"/>
              </w:rPr>
              <w:t>注：表中合计数含从事农、林、牧、渔专业及辅助性活动的单位数据。表中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r>
              <w:rPr>
                <w:rFonts w:hint="eastAsia" w:ascii="仿宋" w:hAnsi="仿宋" w:eastAsia="仿宋" w:cs="仿宋"/>
                <w:kern w:val="0"/>
                <w:szCs w:val="21"/>
                <w:highlight w:val="none"/>
                <w:lang w:eastAsia="zh-CN"/>
              </w:rPr>
              <w:t>本表</w:t>
            </w:r>
            <w:r>
              <w:rPr>
                <w:rFonts w:hint="eastAsia" w:ascii="仿宋" w:hAnsi="仿宋" w:eastAsia="仿宋" w:cs="仿宋"/>
                <w:kern w:val="0"/>
                <w:szCs w:val="21"/>
                <w:highlight w:val="none"/>
              </w:rPr>
              <w:t>信息传输、软件和信息技术服务业</w:t>
            </w:r>
            <w:r>
              <w:rPr>
                <w:rFonts w:hint="eastAsia" w:ascii="仿宋" w:hAnsi="仿宋" w:eastAsia="仿宋" w:cs="仿宋"/>
                <w:kern w:val="0"/>
                <w:szCs w:val="21"/>
                <w:highlight w:val="none"/>
                <w:lang w:eastAsia="zh-CN"/>
              </w:rPr>
              <w:t>数据，由地方普查数据汇总不含市级部门统计的部门数据。本表金融业数据不发布。</w:t>
            </w:r>
          </w:p>
          <w:p>
            <w:pPr>
              <w:widowControl/>
              <w:spacing w:line="240" w:lineRule="atLeast"/>
              <w:ind w:left="57" w:right="57" w:firstLine="420" w:firstLineChars="200"/>
              <w:rPr>
                <w:rFonts w:hint="eastAsia" w:ascii="仿宋" w:hAnsi="仿宋" w:eastAsia="仿宋" w:cs="仿宋"/>
                <w:kern w:val="0"/>
                <w:szCs w:val="21"/>
                <w:highlight w:val="none"/>
                <w:lang w:val="en-US" w:eastAsia="zh-CN"/>
              </w:rPr>
            </w:pPr>
          </w:p>
        </w:tc>
      </w:tr>
    </w:tbl>
    <w:p>
      <w:pPr>
        <w:widowControl/>
        <w:spacing w:line="600" w:lineRule="exact"/>
        <w:rPr>
          <w:rFonts w:hint="eastAsia" w:ascii="仿宋" w:hAnsi="仿宋" w:eastAsia="仿宋" w:cs="仿宋"/>
          <w:kern w:val="0"/>
          <w:sz w:val="28"/>
          <w:highlight w:val="none"/>
        </w:rPr>
      </w:pPr>
    </w:p>
    <w:p>
      <w:pPr>
        <w:widowControl/>
        <w:spacing w:line="600" w:lineRule="exact"/>
        <w:rPr>
          <w:rFonts w:hint="eastAsia" w:ascii="仿宋" w:hAnsi="仿宋" w:eastAsia="仿宋" w:cs="仿宋"/>
          <w:kern w:val="0"/>
          <w:sz w:val="28"/>
          <w:highlight w:val="none"/>
        </w:rPr>
      </w:pPr>
    </w:p>
    <w:p>
      <w:pPr>
        <w:widowControl/>
        <w:spacing w:line="600" w:lineRule="exact"/>
        <w:rPr>
          <w:rFonts w:hint="eastAsia" w:ascii="仿宋" w:hAnsi="仿宋" w:eastAsia="仿宋" w:cs="仿宋"/>
          <w:kern w:val="0"/>
          <w:sz w:val="28"/>
          <w:highlight w:val="none"/>
        </w:rPr>
      </w:pPr>
    </w:p>
    <w:p>
      <w:pPr>
        <w:widowControl/>
        <w:spacing w:line="600" w:lineRule="exact"/>
        <w:ind w:firstLine="560" w:firstLineChars="200"/>
        <w:rPr>
          <w:rFonts w:hint="eastAsia" w:ascii="仿宋" w:hAnsi="仿宋" w:eastAsia="仿宋" w:cs="仿宋"/>
          <w:kern w:val="0"/>
          <w:sz w:val="28"/>
          <w:highlight w:val="none"/>
        </w:rPr>
      </w:pPr>
      <w:r>
        <w:rPr>
          <w:rFonts w:hint="eastAsia" w:ascii="仿宋" w:hAnsi="仿宋" w:eastAsia="仿宋" w:cs="仿宋"/>
          <w:kern w:val="0"/>
          <w:sz w:val="28"/>
          <w:highlight w:val="none"/>
        </w:rPr>
        <w:t>注释：</w:t>
      </w:r>
    </w:p>
    <w:p>
      <w:pPr>
        <w:widowControl/>
        <w:spacing w:line="600" w:lineRule="exact"/>
        <w:ind w:firstLine="560" w:firstLineChars="200"/>
        <w:rPr>
          <w:rFonts w:hint="eastAsia" w:ascii="仿宋" w:hAnsi="仿宋" w:eastAsia="仿宋" w:cs="仿宋"/>
          <w:kern w:val="0"/>
          <w:sz w:val="28"/>
          <w:highlight w:val="none"/>
        </w:rPr>
      </w:pPr>
      <w:r>
        <w:rPr>
          <w:rFonts w:hint="eastAsia" w:ascii="仿宋" w:hAnsi="仿宋" w:eastAsia="仿宋" w:cs="仿宋"/>
          <w:kern w:val="0"/>
          <w:sz w:val="28"/>
          <w:highlight w:val="none"/>
        </w:rPr>
        <w:t>[1]三次产业的划分：</w:t>
      </w:r>
    </w:p>
    <w:p>
      <w:pPr>
        <w:widowControl/>
        <w:spacing w:line="600" w:lineRule="exact"/>
        <w:ind w:firstLine="560" w:firstLineChars="200"/>
        <w:rPr>
          <w:rFonts w:hint="eastAsia" w:ascii="仿宋" w:hAnsi="仿宋" w:eastAsia="仿宋" w:cs="仿宋"/>
          <w:kern w:val="0"/>
          <w:sz w:val="28"/>
          <w:highlight w:val="none"/>
        </w:rPr>
      </w:pPr>
      <w:r>
        <w:rPr>
          <w:rFonts w:hint="eastAsia" w:ascii="仿宋" w:hAnsi="仿宋" w:eastAsia="仿宋" w:cs="仿宋"/>
          <w:kern w:val="0"/>
          <w:sz w:val="28"/>
          <w:highlight w:val="none"/>
        </w:rPr>
        <w:t>第一产业是指农、林、牧、渔业（不含农、林、牧、渔专业及辅助性活动）。</w:t>
      </w:r>
    </w:p>
    <w:p>
      <w:pPr>
        <w:widowControl/>
        <w:spacing w:line="600" w:lineRule="exact"/>
        <w:ind w:firstLine="560" w:firstLineChars="200"/>
        <w:rPr>
          <w:rFonts w:hint="eastAsia" w:ascii="仿宋" w:hAnsi="仿宋" w:eastAsia="仿宋" w:cs="仿宋"/>
          <w:kern w:val="0"/>
          <w:sz w:val="28"/>
          <w:highlight w:val="none"/>
        </w:rPr>
      </w:pPr>
      <w:r>
        <w:rPr>
          <w:rFonts w:hint="eastAsia" w:ascii="仿宋" w:hAnsi="仿宋" w:eastAsia="仿宋" w:cs="仿宋"/>
          <w:kern w:val="0"/>
          <w:sz w:val="28"/>
          <w:highlight w:val="none"/>
        </w:rPr>
        <w:t>第二产业是指采矿业（不含开采专业及辅助性活动），制造业（不含金属制品、机械和设备修理业），电力、热力、燃气及水生产和供应业，建筑业。</w:t>
      </w:r>
    </w:p>
    <w:p>
      <w:pPr>
        <w:widowControl/>
        <w:spacing w:line="600" w:lineRule="exact"/>
        <w:ind w:firstLine="560" w:firstLineChars="200"/>
        <w:rPr>
          <w:rFonts w:hint="eastAsia" w:ascii="仿宋" w:hAnsi="仿宋" w:eastAsia="仿宋" w:cs="仿宋"/>
          <w:kern w:val="0"/>
          <w:sz w:val="28"/>
          <w:highlight w:val="none"/>
        </w:rPr>
      </w:pPr>
      <w:r>
        <w:rPr>
          <w:rFonts w:hint="eastAsia" w:ascii="仿宋" w:hAnsi="仿宋" w:eastAsia="仿宋" w:cs="仿宋"/>
          <w:kern w:val="0"/>
          <w:sz w:val="28"/>
          <w:highlight w:val="none"/>
        </w:rPr>
        <w:t>第三产业即服务业，是指除第一产业、第二产业以外的其他行业。第三产业包括：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国际组织，以及农、林、牧、渔业中的农、林、牧、渔专业及辅助性活动，采矿业中的开采专业及辅助性活动，制造业中的金属制品、机械和设备修理业。</w:t>
      </w:r>
    </w:p>
    <w:p>
      <w:pPr>
        <w:widowControl/>
        <w:spacing w:line="600" w:lineRule="exact"/>
        <w:ind w:firstLine="560" w:firstLineChars="200"/>
        <w:rPr>
          <w:rFonts w:hint="eastAsia" w:ascii="仿宋" w:hAnsi="仿宋" w:eastAsia="仿宋" w:cs="仿宋"/>
          <w:kern w:val="0"/>
          <w:sz w:val="28"/>
          <w:highlight w:val="none"/>
        </w:rPr>
      </w:pPr>
      <w:r>
        <w:rPr>
          <w:rFonts w:hint="eastAsia" w:ascii="仿宋" w:hAnsi="仿宋" w:eastAsia="仿宋" w:cs="仿宋"/>
          <w:kern w:val="0"/>
          <w:sz w:val="28"/>
          <w:highlight w:val="none"/>
        </w:rPr>
        <w:t>[2]单位的划分：</w:t>
      </w:r>
    </w:p>
    <w:p>
      <w:pPr>
        <w:widowControl/>
        <w:spacing w:line="600" w:lineRule="exact"/>
        <w:ind w:firstLine="560" w:firstLineChars="200"/>
        <w:rPr>
          <w:rFonts w:hint="eastAsia" w:ascii="仿宋" w:hAnsi="仿宋" w:eastAsia="仿宋" w:cs="仿宋"/>
          <w:kern w:val="0"/>
          <w:sz w:val="28"/>
          <w:highlight w:val="none"/>
        </w:rPr>
      </w:pPr>
      <w:r>
        <w:rPr>
          <w:rFonts w:hint="eastAsia" w:ascii="仿宋" w:hAnsi="仿宋" w:eastAsia="仿宋" w:cs="仿宋"/>
          <w:kern w:val="0"/>
          <w:sz w:val="28"/>
          <w:highlight w:val="none"/>
        </w:rPr>
        <w:t>法人单位是指有权拥有资产、承担负债，并独立从事社会经济活动（或与其他单位进行交易）的组织。法人单位应同时具备以下条件：</w:t>
      </w:r>
    </w:p>
    <w:p>
      <w:pPr>
        <w:widowControl/>
        <w:spacing w:line="600" w:lineRule="exact"/>
        <w:ind w:firstLine="560" w:firstLineChars="200"/>
        <w:rPr>
          <w:rFonts w:hint="eastAsia" w:ascii="仿宋" w:hAnsi="仿宋" w:eastAsia="仿宋" w:cs="仿宋"/>
          <w:kern w:val="0"/>
          <w:sz w:val="28"/>
          <w:highlight w:val="none"/>
        </w:rPr>
      </w:pPr>
      <w:r>
        <w:rPr>
          <w:rFonts w:hint="eastAsia" w:ascii="仿宋" w:hAnsi="仿宋" w:eastAsia="仿宋" w:cs="仿宋"/>
          <w:kern w:val="0"/>
          <w:sz w:val="28"/>
          <w:highlight w:val="none"/>
        </w:rPr>
        <w:t>（1）依法成立，有自己的名称、组织机构和场所，能够独立承担负债和其他民事责任；</w:t>
      </w:r>
    </w:p>
    <w:p>
      <w:pPr>
        <w:widowControl/>
        <w:spacing w:line="600" w:lineRule="exact"/>
        <w:ind w:firstLine="560" w:firstLineChars="200"/>
        <w:rPr>
          <w:rFonts w:hint="eastAsia" w:ascii="仿宋" w:hAnsi="仿宋" w:eastAsia="仿宋" w:cs="仿宋"/>
          <w:kern w:val="0"/>
          <w:sz w:val="28"/>
          <w:highlight w:val="none"/>
        </w:rPr>
      </w:pPr>
      <w:r>
        <w:rPr>
          <w:rFonts w:hint="eastAsia" w:ascii="仿宋" w:hAnsi="仿宋" w:eastAsia="仿宋" w:cs="仿宋"/>
          <w:kern w:val="0"/>
          <w:sz w:val="28"/>
          <w:highlight w:val="none"/>
        </w:rPr>
        <w:t>（2）独立拥有和使用（或受权使用）资产，有权与其他单位签订合同；</w:t>
      </w:r>
    </w:p>
    <w:p>
      <w:pPr>
        <w:widowControl/>
        <w:spacing w:line="600" w:lineRule="exact"/>
        <w:ind w:firstLine="560" w:firstLineChars="200"/>
        <w:rPr>
          <w:rFonts w:hint="eastAsia" w:ascii="仿宋" w:hAnsi="仿宋" w:eastAsia="仿宋" w:cs="仿宋"/>
          <w:kern w:val="0"/>
          <w:sz w:val="28"/>
          <w:highlight w:val="none"/>
        </w:rPr>
      </w:pPr>
      <w:r>
        <w:rPr>
          <w:rFonts w:hint="eastAsia" w:ascii="仿宋" w:hAnsi="仿宋" w:eastAsia="仿宋" w:cs="仿宋"/>
          <w:kern w:val="0"/>
          <w:sz w:val="28"/>
          <w:highlight w:val="none"/>
        </w:rPr>
        <w:t>（3）会计上独立核算，能够编制资产负债表等会计报表。</w:t>
      </w:r>
    </w:p>
    <w:p>
      <w:pPr>
        <w:widowControl/>
        <w:spacing w:line="600" w:lineRule="exact"/>
        <w:ind w:firstLine="560" w:firstLineChars="200"/>
        <w:rPr>
          <w:rFonts w:hint="eastAsia" w:ascii="仿宋" w:hAnsi="仿宋" w:eastAsia="仿宋" w:cs="仿宋"/>
          <w:kern w:val="0"/>
          <w:sz w:val="28"/>
          <w:highlight w:val="none"/>
        </w:rPr>
      </w:pPr>
      <w:r>
        <w:rPr>
          <w:rFonts w:hint="eastAsia" w:ascii="仿宋" w:hAnsi="仿宋" w:eastAsia="仿宋" w:cs="仿宋"/>
          <w:kern w:val="0"/>
          <w:sz w:val="28"/>
          <w:highlight w:val="none"/>
        </w:rPr>
        <w:t>法人单位包括企业法人、事业单位法人、机关法人、社会团体法人、其他法人等。</w:t>
      </w:r>
    </w:p>
    <w:p>
      <w:pPr>
        <w:widowControl/>
        <w:spacing w:line="600" w:lineRule="exact"/>
        <w:ind w:firstLine="560" w:firstLineChars="200"/>
        <w:rPr>
          <w:rFonts w:hint="eastAsia" w:ascii="仿宋" w:hAnsi="仿宋" w:eastAsia="仿宋" w:cs="仿宋"/>
          <w:kern w:val="0"/>
          <w:sz w:val="28"/>
          <w:highlight w:val="none"/>
        </w:rPr>
      </w:pPr>
      <w:r>
        <w:rPr>
          <w:rFonts w:hint="eastAsia" w:ascii="仿宋" w:hAnsi="仿宋" w:eastAsia="仿宋" w:cs="仿宋"/>
          <w:kern w:val="0"/>
          <w:sz w:val="28"/>
          <w:highlight w:val="none"/>
        </w:rPr>
        <w:t>产业活动单位是指位于一个地点，从事一种或主要从事一种社会经济活动的组织或组织的一部分。产业活动单位应同时具备以下条件：</w:t>
      </w:r>
    </w:p>
    <w:p>
      <w:pPr>
        <w:widowControl/>
        <w:spacing w:line="600" w:lineRule="exact"/>
        <w:ind w:firstLine="560" w:firstLineChars="200"/>
        <w:rPr>
          <w:rFonts w:hint="eastAsia" w:ascii="仿宋" w:hAnsi="仿宋" w:eastAsia="仿宋" w:cs="仿宋"/>
          <w:kern w:val="0"/>
          <w:sz w:val="28"/>
          <w:highlight w:val="none"/>
        </w:rPr>
      </w:pPr>
      <w:r>
        <w:rPr>
          <w:rFonts w:hint="eastAsia" w:ascii="仿宋" w:hAnsi="仿宋" w:eastAsia="仿宋" w:cs="仿宋"/>
          <w:kern w:val="0"/>
          <w:sz w:val="28"/>
          <w:highlight w:val="none"/>
        </w:rPr>
        <w:t>（1）在一个场所从事一种或主要从事一种社会经济活动；</w:t>
      </w:r>
    </w:p>
    <w:p>
      <w:pPr>
        <w:widowControl/>
        <w:spacing w:line="600" w:lineRule="exact"/>
        <w:ind w:firstLine="560" w:firstLineChars="200"/>
        <w:rPr>
          <w:rFonts w:hint="eastAsia" w:ascii="仿宋" w:hAnsi="仿宋" w:eastAsia="仿宋" w:cs="仿宋"/>
          <w:kern w:val="0"/>
          <w:sz w:val="28"/>
          <w:highlight w:val="none"/>
        </w:rPr>
      </w:pPr>
      <w:r>
        <w:rPr>
          <w:rFonts w:hint="eastAsia" w:ascii="仿宋" w:hAnsi="仿宋" w:eastAsia="仿宋" w:cs="仿宋"/>
          <w:kern w:val="0"/>
          <w:sz w:val="28"/>
          <w:highlight w:val="none"/>
        </w:rPr>
        <w:t>（2）相对独立地组织生产活动或经营活动；</w:t>
      </w:r>
    </w:p>
    <w:p>
      <w:pPr>
        <w:widowControl/>
        <w:spacing w:line="600" w:lineRule="exact"/>
        <w:ind w:firstLine="560" w:firstLineChars="200"/>
        <w:rPr>
          <w:rFonts w:hint="eastAsia" w:ascii="仿宋" w:hAnsi="仿宋" w:eastAsia="仿宋" w:cs="仿宋"/>
          <w:kern w:val="0"/>
          <w:sz w:val="28"/>
          <w:highlight w:val="none"/>
        </w:rPr>
      </w:pPr>
      <w:r>
        <w:rPr>
          <w:rFonts w:hint="eastAsia" w:ascii="仿宋" w:hAnsi="仿宋" w:eastAsia="仿宋" w:cs="仿宋"/>
          <w:kern w:val="0"/>
          <w:sz w:val="28"/>
          <w:highlight w:val="none"/>
        </w:rPr>
        <w:t>（3）能提供收入或者支出等相关资料。</w:t>
      </w:r>
    </w:p>
    <w:p>
      <w:pPr>
        <w:widowControl/>
        <w:spacing w:line="600" w:lineRule="exact"/>
        <w:ind w:firstLine="560" w:firstLineChars="200"/>
        <w:rPr>
          <w:rFonts w:hint="eastAsia" w:ascii="仿宋" w:hAnsi="仿宋" w:eastAsia="仿宋" w:cs="仿宋"/>
          <w:kern w:val="0"/>
          <w:sz w:val="28"/>
          <w:highlight w:val="none"/>
        </w:rPr>
      </w:pPr>
      <w:r>
        <w:rPr>
          <w:rFonts w:hint="eastAsia" w:ascii="仿宋" w:hAnsi="仿宋" w:eastAsia="仿宋" w:cs="仿宋"/>
          <w:kern w:val="0"/>
          <w:sz w:val="28"/>
          <w:highlight w:val="none"/>
        </w:rPr>
        <w:t>[3]表中的合计数和部分计算数据因小数取舍而产生的误差，均未作机械调整。</w:t>
      </w:r>
    </w:p>
    <w:p>
      <w:pPr>
        <w:widowControl/>
        <w:spacing w:line="600" w:lineRule="exact"/>
        <w:jc w:val="center"/>
        <w:outlineLvl w:val="1"/>
        <w:rPr>
          <w:rFonts w:hint="eastAsia" w:ascii="仿宋" w:hAnsi="仿宋" w:eastAsia="仿宋" w:cs="仿宋"/>
          <w:bCs/>
          <w:kern w:val="0"/>
          <w:sz w:val="36"/>
          <w:szCs w:val="36"/>
          <w:highlight w:val="none"/>
        </w:rPr>
      </w:pPr>
      <w:r>
        <w:rPr>
          <w:rFonts w:hint="eastAsia" w:ascii="仿宋" w:hAnsi="仿宋" w:eastAsia="仿宋" w:cs="仿宋"/>
          <w:kern w:val="0"/>
          <w:sz w:val="32"/>
          <w:szCs w:val="32"/>
          <w:highlight w:val="none"/>
        </w:rPr>
        <w:br w:type="page"/>
      </w:r>
      <w:r>
        <w:rPr>
          <w:rFonts w:hint="eastAsia" w:ascii="仿宋" w:hAnsi="仿宋" w:eastAsia="仿宋" w:cs="仿宋"/>
          <w:bCs/>
          <w:kern w:val="0"/>
          <w:sz w:val="36"/>
          <w:szCs w:val="36"/>
          <w:highlight w:val="none"/>
        </w:rPr>
        <w:t>城口县第四次全国经济普查公报（第三号）</w:t>
      </w:r>
    </w:p>
    <w:p>
      <w:pPr>
        <w:widowControl/>
        <w:spacing w:line="600" w:lineRule="exact"/>
        <w:jc w:val="center"/>
        <w:outlineLvl w:val="2"/>
        <w:rPr>
          <w:rFonts w:hint="eastAsia" w:ascii="仿宋" w:hAnsi="仿宋" w:eastAsia="仿宋" w:cs="仿宋"/>
          <w:bCs/>
          <w:kern w:val="0"/>
          <w:sz w:val="32"/>
          <w:szCs w:val="36"/>
          <w:highlight w:val="none"/>
        </w:rPr>
      </w:pPr>
      <w:r>
        <w:rPr>
          <w:rFonts w:hint="eastAsia" w:ascii="仿宋" w:hAnsi="仿宋" w:eastAsia="仿宋" w:cs="仿宋"/>
          <w:bCs/>
          <w:kern w:val="0"/>
          <w:sz w:val="32"/>
          <w:szCs w:val="36"/>
          <w:highlight w:val="none"/>
        </w:rPr>
        <w:t>——第二产业基本情况</w:t>
      </w:r>
    </w:p>
    <w:p>
      <w:pPr>
        <w:widowControl/>
        <w:spacing w:line="600" w:lineRule="exact"/>
        <w:jc w:val="center"/>
        <w:rPr>
          <w:rFonts w:hint="eastAsia" w:ascii="仿宋" w:hAnsi="仿宋" w:eastAsia="仿宋" w:cs="仿宋"/>
          <w:bCs/>
          <w:kern w:val="0"/>
          <w:sz w:val="32"/>
          <w:szCs w:val="36"/>
          <w:highlight w:val="none"/>
        </w:rPr>
      </w:pPr>
    </w:p>
    <w:p>
      <w:pPr>
        <w:widowControl/>
        <w:spacing w:line="600" w:lineRule="exact"/>
        <w:jc w:val="center"/>
        <w:outlineLvl w:val="2"/>
        <w:rPr>
          <w:rFonts w:hint="eastAsia" w:ascii="仿宋" w:hAnsi="仿宋" w:eastAsia="仿宋" w:cs="仿宋"/>
          <w:bCs/>
          <w:kern w:val="0"/>
          <w:sz w:val="32"/>
          <w:szCs w:val="36"/>
          <w:highlight w:val="none"/>
        </w:rPr>
      </w:pPr>
      <w:r>
        <w:rPr>
          <w:rFonts w:hint="eastAsia" w:ascii="仿宋" w:hAnsi="仿宋" w:eastAsia="仿宋" w:cs="仿宋"/>
          <w:bCs/>
          <w:kern w:val="0"/>
          <w:sz w:val="32"/>
          <w:szCs w:val="36"/>
          <w:highlight w:val="none"/>
        </w:rPr>
        <w:t>城口县统计局</w:t>
      </w:r>
    </w:p>
    <w:p>
      <w:pPr>
        <w:widowControl/>
        <w:spacing w:line="600" w:lineRule="exact"/>
        <w:jc w:val="center"/>
        <w:outlineLvl w:val="2"/>
        <w:rPr>
          <w:rFonts w:hint="eastAsia" w:ascii="仿宋" w:hAnsi="仿宋" w:eastAsia="仿宋" w:cs="仿宋"/>
          <w:bCs/>
          <w:kern w:val="0"/>
          <w:sz w:val="32"/>
          <w:szCs w:val="36"/>
          <w:highlight w:val="none"/>
        </w:rPr>
      </w:pPr>
      <w:r>
        <w:rPr>
          <w:rFonts w:hint="eastAsia" w:ascii="仿宋" w:hAnsi="仿宋" w:eastAsia="仿宋" w:cs="仿宋"/>
          <w:bCs/>
          <w:kern w:val="0"/>
          <w:sz w:val="32"/>
          <w:szCs w:val="36"/>
          <w:highlight w:val="none"/>
        </w:rPr>
        <w:t>城口县人民政府第四次全国经济普查领导小组办公室</w:t>
      </w:r>
    </w:p>
    <w:p>
      <w:pPr>
        <w:widowControl/>
        <w:spacing w:line="600" w:lineRule="exact"/>
        <w:jc w:val="center"/>
        <w:outlineLvl w:val="2"/>
        <w:rPr>
          <w:rFonts w:hint="eastAsia" w:ascii="仿宋" w:hAnsi="仿宋" w:eastAsia="仿宋" w:cs="仿宋"/>
          <w:bCs/>
          <w:kern w:val="0"/>
          <w:sz w:val="32"/>
          <w:szCs w:val="36"/>
          <w:highlight w:val="none"/>
        </w:rPr>
      </w:pPr>
      <w:r>
        <w:rPr>
          <w:rFonts w:hint="eastAsia" w:ascii="仿宋" w:hAnsi="仿宋" w:eastAsia="仿宋" w:cs="仿宋"/>
          <w:bCs/>
          <w:kern w:val="0"/>
          <w:sz w:val="32"/>
          <w:szCs w:val="36"/>
          <w:highlight w:val="none"/>
        </w:rPr>
        <w:t>2020年3月22日</w:t>
      </w:r>
    </w:p>
    <w:p>
      <w:pPr>
        <w:widowControl/>
        <w:spacing w:line="600" w:lineRule="exact"/>
        <w:jc w:val="center"/>
        <w:rPr>
          <w:rFonts w:hint="eastAsia" w:ascii="仿宋" w:hAnsi="仿宋" w:eastAsia="仿宋" w:cs="仿宋"/>
          <w:bCs/>
          <w:kern w:val="0"/>
          <w:sz w:val="32"/>
          <w:szCs w:val="36"/>
          <w:highlight w:val="none"/>
        </w:rPr>
      </w:pPr>
      <w:r>
        <w:rPr>
          <w:rFonts w:hint="eastAsia" w:ascii="仿宋" w:hAnsi="仿宋" w:eastAsia="仿宋" w:cs="仿宋"/>
          <w:bCs/>
          <w:kern w:val="0"/>
          <w:sz w:val="32"/>
          <w:szCs w:val="36"/>
          <w:highlight w:val="none"/>
        </w:rPr>
        <w:t> </w:t>
      </w:r>
    </w:p>
    <w:p>
      <w:pPr>
        <w:widowControl/>
        <w:snapToGrid w:val="0"/>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根据第四次全国经济普查结果，现将我县工业和建筑业的主要数据公布如下：</w:t>
      </w:r>
    </w:p>
    <w:p>
      <w:pPr>
        <w:snapToGrid w:val="0"/>
        <w:spacing w:line="600" w:lineRule="exact"/>
        <w:ind w:firstLine="640" w:firstLineChars="200"/>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一、工业</w:t>
      </w:r>
    </w:p>
    <w:p>
      <w:pPr>
        <w:widowControl/>
        <w:snapToGrid w:val="0"/>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（一）企业法人单位数和从业人员。</w:t>
      </w:r>
    </w:p>
    <w:p>
      <w:pPr>
        <w:widowControl/>
        <w:snapToGrid w:val="0"/>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2018年末，全县共有工业企业法人单位186个，比2013年末</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180个）</w:t>
      </w:r>
      <w:r>
        <w:rPr>
          <w:rFonts w:hint="eastAsia" w:ascii="仿宋" w:hAnsi="仿宋" w:eastAsia="仿宋" w:cs="仿宋"/>
          <w:kern w:val="0"/>
          <w:sz w:val="32"/>
          <w:szCs w:val="32"/>
          <w:highlight w:val="none"/>
        </w:rPr>
        <w:t>增长</w:t>
      </w:r>
      <w:r>
        <w:rPr>
          <w:rFonts w:hint="eastAsia" w:ascii="仿宋" w:hAnsi="仿宋" w:eastAsia="仿宋" w:cs="仿宋"/>
          <w:kern w:val="0"/>
          <w:sz w:val="32"/>
          <w:szCs w:val="32"/>
          <w:highlight w:val="none"/>
          <w:lang w:val="en-US" w:eastAsia="zh-CN"/>
        </w:rPr>
        <w:t>3.3</w:t>
      </w:r>
      <w:r>
        <w:rPr>
          <w:rFonts w:hint="eastAsia" w:ascii="仿宋" w:hAnsi="仿宋" w:eastAsia="仿宋" w:cs="仿宋"/>
          <w:kern w:val="0"/>
          <w:sz w:val="32"/>
          <w:szCs w:val="32"/>
          <w:highlight w:val="none"/>
        </w:rPr>
        <w:t>%；从业人员2354人，比2013年末</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7665人）减少69.3</w:t>
      </w:r>
      <w:r>
        <w:rPr>
          <w:rFonts w:hint="eastAsia" w:ascii="仿宋" w:hAnsi="仿宋" w:eastAsia="仿宋" w:cs="仿宋"/>
          <w:kern w:val="0"/>
          <w:sz w:val="32"/>
          <w:szCs w:val="32"/>
          <w:highlight w:val="none"/>
        </w:rPr>
        <w:t>%。</w:t>
      </w:r>
    </w:p>
    <w:p>
      <w:pPr>
        <w:widowControl/>
        <w:snapToGrid w:val="0"/>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在工业企业法人单位中，内资企业186个，占100%；国有企业4个，占0.02%；集体企业2个，占0.01%；私营企业180万个，占99.7%。</w:t>
      </w:r>
    </w:p>
    <w:p>
      <w:pPr>
        <w:widowControl/>
        <w:snapToGrid w:val="0"/>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在工业企业法人单位从业人员中，内资企业占100%。内资企业</w:t>
      </w:r>
      <w:r>
        <w:rPr>
          <w:rFonts w:hint="eastAsia" w:ascii="仿宋" w:hAnsi="仿宋" w:eastAsia="仿宋" w:cs="仿宋"/>
          <w:kern w:val="0"/>
          <w:sz w:val="32"/>
          <w:szCs w:val="32"/>
          <w:highlight w:val="none"/>
          <w:lang w:eastAsia="zh-CN"/>
        </w:rPr>
        <w:t>从业人员</w:t>
      </w:r>
      <w:r>
        <w:rPr>
          <w:rFonts w:hint="eastAsia" w:ascii="仿宋" w:hAnsi="仿宋" w:eastAsia="仿宋" w:cs="仿宋"/>
          <w:kern w:val="0"/>
          <w:sz w:val="32"/>
          <w:szCs w:val="32"/>
          <w:highlight w:val="none"/>
        </w:rPr>
        <w:t>中，国有企业</w:t>
      </w:r>
      <w:r>
        <w:rPr>
          <w:rFonts w:hint="eastAsia" w:ascii="仿宋" w:hAnsi="仿宋" w:eastAsia="仿宋" w:cs="仿宋"/>
          <w:kern w:val="0"/>
          <w:sz w:val="32"/>
          <w:szCs w:val="32"/>
          <w:highlight w:val="none"/>
          <w:lang w:eastAsia="zh-CN"/>
        </w:rPr>
        <w:t>从业人员</w:t>
      </w:r>
      <w:r>
        <w:rPr>
          <w:rFonts w:hint="eastAsia" w:ascii="仿宋" w:hAnsi="仿宋" w:eastAsia="仿宋" w:cs="仿宋"/>
          <w:kern w:val="0"/>
          <w:sz w:val="32"/>
          <w:szCs w:val="32"/>
          <w:highlight w:val="none"/>
        </w:rPr>
        <w:t>占全部企业的0.7%，集体企业占0.4%，私营企业占62.7%（详见表3-1）。</w:t>
      </w:r>
    </w:p>
    <w:p>
      <w:pPr>
        <w:widowControl/>
        <w:snapToGrid w:val="0"/>
        <w:spacing w:line="600" w:lineRule="exact"/>
        <w:ind w:firstLine="640" w:firstLineChars="200"/>
        <w:rPr>
          <w:rFonts w:hint="eastAsia" w:ascii="仿宋" w:hAnsi="仿宋" w:eastAsia="仿宋" w:cs="仿宋"/>
          <w:kern w:val="0"/>
          <w:sz w:val="32"/>
          <w:szCs w:val="32"/>
          <w:highlight w:val="none"/>
        </w:rPr>
      </w:pPr>
    </w:p>
    <w:p>
      <w:pPr>
        <w:snapToGrid w:val="0"/>
        <w:spacing w:line="600" w:lineRule="exact"/>
        <w:ind w:firstLine="640" w:firstLineChars="200"/>
        <w:rPr>
          <w:rFonts w:hint="eastAsia" w:ascii="仿宋" w:hAnsi="仿宋" w:eastAsia="仿宋" w:cs="仿宋"/>
          <w:sz w:val="32"/>
          <w:szCs w:val="32"/>
          <w:highlight w:val="none"/>
        </w:rPr>
      </w:pPr>
    </w:p>
    <w:p>
      <w:pPr>
        <w:snapToGrid w:val="0"/>
        <w:spacing w:line="600" w:lineRule="exact"/>
        <w:jc w:val="center"/>
        <w:rPr>
          <w:rFonts w:hint="eastAsia" w:ascii="仿宋" w:hAnsi="仿宋" w:eastAsia="仿宋" w:cs="仿宋"/>
          <w:bCs/>
          <w:kern w:val="0"/>
          <w:sz w:val="28"/>
          <w:highlight w:val="none"/>
        </w:rPr>
      </w:pPr>
      <w:r>
        <w:rPr>
          <w:rFonts w:hint="eastAsia" w:ascii="仿宋" w:hAnsi="仿宋" w:eastAsia="仿宋" w:cs="仿宋"/>
          <w:bCs/>
          <w:kern w:val="0"/>
          <w:sz w:val="28"/>
          <w:highlight w:val="none"/>
        </w:rPr>
        <w:t>表3-1　按登记注册类型分组的工业企业法人单位和从业人员</w:t>
      </w:r>
    </w:p>
    <w:tbl>
      <w:tblPr>
        <w:tblStyle w:val="4"/>
        <w:tblW w:w="8505" w:type="dxa"/>
        <w:jc w:val="center"/>
        <w:tblLayout w:type="fixed"/>
        <w:tblCellMar>
          <w:top w:w="0" w:type="dxa"/>
          <w:left w:w="108" w:type="dxa"/>
          <w:bottom w:w="0" w:type="dxa"/>
          <w:right w:w="108" w:type="dxa"/>
        </w:tblCellMar>
      </w:tblPr>
      <w:tblGrid>
        <w:gridCol w:w="2500"/>
        <w:gridCol w:w="3170"/>
        <w:gridCol w:w="2835"/>
      </w:tblGrid>
      <w:tr>
        <w:tblPrEx>
          <w:tblCellMar>
            <w:top w:w="0" w:type="dxa"/>
            <w:left w:w="108" w:type="dxa"/>
            <w:bottom w:w="0" w:type="dxa"/>
            <w:right w:w="108" w:type="dxa"/>
          </w:tblCellMar>
        </w:tblPrEx>
        <w:trPr>
          <w:trHeight w:val="390" w:hRule="atLeast"/>
          <w:jc w:val="center"/>
        </w:trPr>
        <w:tc>
          <w:tcPr>
            <w:tcW w:w="2500" w:type="dxa"/>
            <w:vMerge w:val="restart"/>
            <w:tcBorders>
              <w:top w:val="single" w:color="000000" w:sz="12"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bCs/>
                <w:kern w:val="0"/>
                <w:szCs w:val="21"/>
                <w:highlight w:val="none"/>
              </w:rPr>
            </w:pPr>
            <w:r>
              <w:rPr>
                <w:rFonts w:hint="eastAsia" w:ascii="仿宋" w:hAnsi="仿宋" w:eastAsia="仿宋" w:cs="仿宋"/>
                <w:b/>
                <w:bCs/>
                <w:kern w:val="0"/>
                <w:szCs w:val="21"/>
                <w:highlight w:val="none"/>
              </w:rPr>
              <w:t>　</w:t>
            </w:r>
          </w:p>
        </w:tc>
        <w:tc>
          <w:tcPr>
            <w:tcW w:w="3170" w:type="dxa"/>
            <w:tcBorders>
              <w:top w:val="single" w:color="000000" w:sz="12" w:space="0"/>
              <w:left w:val="nil"/>
              <w:right w:val="single" w:color="000000" w:sz="4" w:space="0"/>
            </w:tcBorders>
            <w:noWrap w:val="0"/>
            <w:vAlign w:val="center"/>
          </w:tcPr>
          <w:p>
            <w:pPr>
              <w:widowControl/>
              <w:jc w:val="center"/>
              <w:rPr>
                <w:rFonts w:hint="eastAsia" w:ascii="仿宋" w:hAnsi="仿宋" w:eastAsia="仿宋" w:cs="仿宋"/>
                <w:bCs/>
                <w:kern w:val="0"/>
                <w:szCs w:val="21"/>
                <w:highlight w:val="none"/>
              </w:rPr>
            </w:pPr>
            <w:r>
              <w:rPr>
                <w:rFonts w:hint="eastAsia" w:ascii="仿宋" w:hAnsi="仿宋" w:eastAsia="仿宋" w:cs="仿宋"/>
                <w:bCs/>
                <w:kern w:val="0"/>
                <w:szCs w:val="21"/>
                <w:highlight w:val="none"/>
              </w:rPr>
              <w:t>企业法人单位</w:t>
            </w:r>
          </w:p>
        </w:tc>
        <w:tc>
          <w:tcPr>
            <w:tcW w:w="2835" w:type="dxa"/>
            <w:tcBorders>
              <w:top w:val="single" w:color="000000" w:sz="12" w:space="0"/>
              <w:left w:val="nil"/>
              <w:right w:val="nil"/>
            </w:tcBorders>
            <w:noWrap w:val="0"/>
            <w:vAlign w:val="center"/>
          </w:tcPr>
          <w:p>
            <w:pPr>
              <w:widowControl/>
              <w:jc w:val="center"/>
              <w:rPr>
                <w:rFonts w:hint="eastAsia" w:ascii="仿宋" w:hAnsi="仿宋" w:eastAsia="仿宋" w:cs="仿宋"/>
                <w:bCs/>
                <w:kern w:val="0"/>
                <w:szCs w:val="21"/>
                <w:highlight w:val="none"/>
              </w:rPr>
            </w:pPr>
            <w:r>
              <w:rPr>
                <w:rFonts w:hint="eastAsia" w:ascii="仿宋" w:hAnsi="仿宋" w:eastAsia="仿宋" w:cs="仿宋"/>
                <w:bCs/>
                <w:kern w:val="0"/>
                <w:szCs w:val="21"/>
                <w:highlight w:val="none"/>
              </w:rPr>
              <w:t>从业人员</w:t>
            </w:r>
          </w:p>
        </w:tc>
      </w:tr>
      <w:tr>
        <w:tblPrEx>
          <w:tblCellMar>
            <w:top w:w="0" w:type="dxa"/>
            <w:left w:w="108" w:type="dxa"/>
            <w:bottom w:w="0" w:type="dxa"/>
            <w:right w:w="108" w:type="dxa"/>
          </w:tblCellMar>
        </w:tblPrEx>
        <w:trPr>
          <w:trHeight w:val="390" w:hRule="atLeast"/>
          <w:jc w:val="center"/>
        </w:trPr>
        <w:tc>
          <w:tcPr>
            <w:tcW w:w="250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hint="eastAsia" w:ascii="仿宋" w:hAnsi="仿宋" w:eastAsia="仿宋" w:cs="仿宋"/>
                <w:b/>
                <w:bCs/>
                <w:kern w:val="0"/>
                <w:szCs w:val="21"/>
                <w:highlight w:val="none"/>
              </w:rPr>
            </w:pPr>
          </w:p>
        </w:tc>
        <w:tc>
          <w:tcPr>
            <w:tcW w:w="3170"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bCs/>
                <w:kern w:val="0"/>
                <w:szCs w:val="21"/>
                <w:highlight w:val="none"/>
              </w:rPr>
            </w:pPr>
            <w:r>
              <w:rPr>
                <w:rFonts w:hint="eastAsia" w:ascii="仿宋" w:hAnsi="仿宋" w:eastAsia="仿宋" w:cs="仿宋"/>
                <w:bCs/>
                <w:kern w:val="0"/>
                <w:szCs w:val="21"/>
                <w:highlight w:val="none"/>
              </w:rPr>
              <w:t>（个）</w:t>
            </w:r>
          </w:p>
        </w:tc>
        <w:tc>
          <w:tcPr>
            <w:tcW w:w="2835" w:type="dxa"/>
            <w:tcBorders>
              <w:top w:val="nil"/>
              <w:left w:val="nil"/>
              <w:bottom w:val="single" w:color="000000" w:sz="4" w:space="0"/>
              <w:right w:val="nil"/>
            </w:tcBorders>
            <w:noWrap w:val="0"/>
            <w:vAlign w:val="center"/>
          </w:tcPr>
          <w:p>
            <w:pPr>
              <w:widowControl/>
              <w:jc w:val="center"/>
              <w:rPr>
                <w:rFonts w:hint="eastAsia" w:ascii="仿宋" w:hAnsi="仿宋" w:eastAsia="仿宋" w:cs="仿宋"/>
                <w:bCs/>
                <w:kern w:val="0"/>
                <w:szCs w:val="21"/>
                <w:highlight w:val="none"/>
              </w:rPr>
            </w:pPr>
            <w:r>
              <w:rPr>
                <w:rFonts w:hint="eastAsia" w:ascii="仿宋" w:hAnsi="仿宋" w:eastAsia="仿宋" w:cs="仿宋"/>
                <w:bCs/>
                <w:kern w:val="0"/>
                <w:szCs w:val="21"/>
                <w:highlight w:val="none"/>
              </w:rPr>
              <w:t>（人）</w:t>
            </w:r>
          </w:p>
        </w:tc>
      </w:tr>
      <w:tr>
        <w:tblPrEx>
          <w:tblCellMar>
            <w:top w:w="0" w:type="dxa"/>
            <w:left w:w="108" w:type="dxa"/>
            <w:bottom w:w="0" w:type="dxa"/>
            <w:right w:w="108" w:type="dxa"/>
          </w:tblCellMar>
        </w:tblPrEx>
        <w:trPr>
          <w:trHeight w:val="390" w:hRule="atLeast"/>
          <w:jc w:val="center"/>
        </w:trPr>
        <w:tc>
          <w:tcPr>
            <w:tcW w:w="2500" w:type="dxa"/>
            <w:tcBorders>
              <w:top w:val="single" w:color="000000" w:sz="4" w:space="0"/>
              <w:right w:val="single" w:color="000000" w:sz="4" w:space="0"/>
            </w:tcBorders>
            <w:noWrap w:val="0"/>
            <w:vAlign w:val="center"/>
          </w:tcPr>
          <w:p>
            <w:pPr>
              <w:widowControl/>
              <w:jc w:val="center"/>
              <w:rPr>
                <w:rFonts w:hint="eastAsia" w:ascii="仿宋" w:hAnsi="仿宋" w:eastAsia="仿宋" w:cs="仿宋"/>
                <w:b/>
                <w:bCs/>
                <w:kern w:val="0"/>
                <w:szCs w:val="21"/>
                <w:highlight w:val="none"/>
              </w:rPr>
            </w:pPr>
            <w:r>
              <w:rPr>
                <w:rFonts w:hint="eastAsia" w:ascii="仿宋" w:hAnsi="仿宋" w:eastAsia="仿宋" w:cs="仿宋"/>
                <w:b/>
                <w:bCs/>
                <w:kern w:val="0"/>
                <w:szCs w:val="21"/>
                <w:highlight w:val="none"/>
              </w:rPr>
              <w:t>合　计</w:t>
            </w:r>
          </w:p>
        </w:tc>
        <w:tc>
          <w:tcPr>
            <w:tcW w:w="3170" w:type="dxa"/>
            <w:tcBorders>
              <w:top w:val="single" w:color="000000" w:sz="4" w:space="0"/>
              <w:left w:val="nil"/>
              <w:right w:val="single" w:color="000000" w:sz="4" w:space="0"/>
            </w:tcBorders>
            <w:noWrap w:val="0"/>
            <w:vAlign w:val="center"/>
          </w:tcPr>
          <w:p>
            <w:pPr>
              <w:widowControl/>
              <w:jc w:val="right"/>
              <w:rPr>
                <w:rFonts w:hint="eastAsia" w:ascii="仿宋" w:hAnsi="仿宋" w:eastAsia="仿宋" w:cs="仿宋"/>
                <w:b/>
                <w:bCs/>
                <w:kern w:val="0"/>
                <w:szCs w:val="21"/>
                <w:highlight w:val="none"/>
              </w:rPr>
            </w:pPr>
            <w:r>
              <w:rPr>
                <w:rFonts w:hint="eastAsia" w:ascii="仿宋" w:hAnsi="仿宋" w:eastAsia="仿宋" w:cs="仿宋"/>
                <w:b/>
                <w:bCs/>
                <w:szCs w:val="21"/>
                <w:highlight w:val="none"/>
              </w:rPr>
              <w:t>186</w:t>
            </w:r>
          </w:p>
        </w:tc>
        <w:tc>
          <w:tcPr>
            <w:tcW w:w="2835" w:type="dxa"/>
            <w:tcBorders>
              <w:top w:val="single" w:color="000000" w:sz="4" w:space="0"/>
              <w:left w:val="nil"/>
              <w:right w:val="nil"/>
            </w:tcBorders>
            <w:noWrap w:val="0"/>
            <w:vAlign w:val="center"/>
          </w:tcPr>
          <w:p>
            <w:pPr>
              <w:widowControl/>
              <w:jc w:val="right"/>
              <w:rPr>
                <w:rFonts w:hint="eastAsia" w:ascii="仿宋" w:hAnsi="仿宋" w:eastAsia="仿宋" w:cs="仿宋"/>
                <w:b/>
                <w:bCs/>
                <w:kern w:val="0"/>
                <w:szCs w:val="21"/>
                <w:highlight w:val="none"/>
              </w:rPr>
            </w:pPr>
            <w:r>
              <w:rPr>
                <w:rFonts w:hint="eastAsia" w:ascii="仿宋" w:hAnsi="仿宋" w:eastAsia="仿宋" w:cs="仿宋"/>
                <w:b/>
                <w:bCs/>
                <w:szCs w:val="21"/>
                <w:highlight w:val="none"/>
              </w:rPr>
              <w:t xml:space="preserve">2354 </w:t>
            </w:r>
          </w:p>
        </w:tc>
      </w:tr>
      <w:tr>
        <w:tblPrEx>
          <w:tblCellMar>
            <w:top w:w="0" w:type="dxa"/>
            <w:left w:w="108" w:type="dxa"/>
            <w:bottom w:w="0" w:type="dxa"/>
            <w:right w:w="108" w:type="dxa"/>
          </w:tblCellMar>
        </w:tblPrEx>
        <w:trPr>
          <w:trHeight w:val="390" w:hRule="atLeast"/>
          <w:jc w:val="center"/>
        </w:trPr>
        <w:tc>
          <w:tcPr>
            <w:tcW w:w="2500" w:type="dxa"/>
            <w:tcBorders>
              <w:top w:val="nil"/>
              <w:right w:val="single" w:color="000000" w:sz="4" w:space="0"/>
            </w:tcBorders>
            <w:noWrap w:val="0"/>
            <w:vAlign w:val="center"/>
          </w:tcPr>
          <w:p>
            <w:pPr>
              <w:widowControl/>
              <w:rPr>
                <w:rFonts w:hint="eastAsia" w:ascii="仿宋" w:hAnsi="仿宋" w:eastAsia="仿宋" w:cs="仿宋"/>
                <w:b/>
                <w:bCs/>
                <w:kern w:val="0"/>
                <w:szCs w:val="21"/>
                <w:highlight w:val="none"/>
              </w:rPr>
            </w:pPr>
            <w:r>
              <w:rPr>
                <w:rFonts w:hint="eastAsia" w:ascii="仿宋" w:hAnsi="仿宋" w:eastAsia="仿宋" w:cs="仿宋"/>
                <w:b/>
                <w:bCs/>
                <w:kern w:val="0"/>
                <w:szCs w:val="21"/>
                <w:highlight w:val="none"/>
              </w:rPr>
              <w:t>内资企业</w:t>
            </w:r>
          </w:p>
        </w:tc>
        <w:tc>
          <w:tcPr>
            <w:tcW w:w="3170" w:type="dxa"/>
            <w:tcBorders>
              <w:top w:val="nil"/>
              <w:left w:val="nil"/>
              <w:right w:val="single" w:color="000000" w:sz="4" w:space="0"/>
            </w:tcBorders>
            <w:noWrap w:val="0"/>
            <w:vAlign w:val="center"/>
          </w:tcPr>
          <w:p>
            <w:pPr>
              <w:jc w:val="right"/>
              <w:rPr>
                <w:rFonts w:hint="eastAsia" w:ascii="仿宋" w:hAnsi="仿宋" w:eastAsia="仿宋" w:cs="仿宋"/>
                <w:b/>
                <w:bCs/>
                <w:szCs w:val="21"/>
                <w:highlight w:val="none"/>
              </w:rPr>
            </w:pPr>
            <w:r>
              <w:rPr>
                <w:rFonts w:hint="eastAsia" w:ascii="仿宋" w:hAnsi="仿宋" w:eastAsia="仿宋" w:cs="仿宋"/>
                <w:b/>
                <w:bCs/>
                <w:szCs w:val="21"/>
                <w:highlight w:val="none"/>
              </w:rPr>
              <w:t xml:space="preserve">186 </w:t>
            </w:r>
          </w:p>
        </w:tc>
        <w:tc>
          <w:tcPr>
            <w:tcW w:w="2835" w:type="dxa"/>
            <w:tcBorders>
              <w:top w:val="nil"/>
              <w:left w:val="nil"/>
              <w:right w:val="nil"/>
            </w:tcBorders>
            <w:noWrap w:val="0"/>
            <w:vAlign w:val="center"/>
          </w:tcPr>
          <w:p>
            <w:pPr>
              <w:jc w:val="right"/>
              <w:rPr>
                <w:rFonts w:hint="eastAsia" w:ascii="仿宋" w:hAnsi="仿宋" w:eastAsia="仿宋" w:cs="仿宋"/>
                <w:b/>
                <w:bCs/>
                <w:szCs w:val="21"/>
                <w:highlight w:val="none"/>
              </w:rPr>
            </w:pPr>
            <w:r>
              <w:rPr>
                <w:rFonts w:hint="eastAsia" w:ascii="仿宋" w:hAnsi="仿宋" w:eastAsia="仿宋" w:cs="仿宋"/>
                <w:b/>
                <w:bCs/>
                <w:szCs w:val="21"/>
                <w:highlight w:val="none"/>
              </w:rPr>
              <w:t>2354</w:t>
            </w:r>
          </w:p>
        </w:tc>
      </w:tr>
      <w:tr>
        <w:tblPrEx>
          <w:tblCellMar>
            <w:top w:w="0" w:type="dxa"/>
            <w:left w:w="108" w:type="dxa"/>
            <w:bottom w:w="0" w:type="dxa"/>
            <w:right w:w="108" w:type="dxa"/>
          </w:tblCellMar>
        </w:tblPrEx>
        <w:trPr>
          <w:trHeight w:val="390" w:hRule="atLeast"/>
          <w:jc w:val="center"/>
        </w:trPr>
        <w:tc>
          <w:tcPr>
            <w:tcW w:w="2500" w:type="dxa"/>
            <w:tcBorders>
              <w:top w:val="nil"/>
              <w:right w:val="single" w:color="000000" w:sz="4" w:space="0"/>
            </w:tcBorders>
            <w:noWrap w:val="0"/>
            <w:vAlign w:val="center"/>
          </w:tcPr>
          <w:p>
            <w:pPr>
              <w:widowControl/>
              <w:rPr>
                <w:rFonts w:hint="eastAsia" w:ascii="仿宋" w:hAnsi="仿宋" w:eastAsia="仿宋" w:cs="仿宋"/>
                <w:kern w:val="0"/>
                <w:szCs w:val="21"/>
                <w:highlight w:val="none"/>
              </w:rPr>
            </w:pPr>
            <w:r>
              <w:rPr>
                <w:rFonts w:hint="eastAsia" w:ascii="仿宋" w:hAnsi="仿宋" w:eastAsia="仿宋" w:cs="仿宋"/>
                <w:kern w:val="0"/>
                <w:szCs w:val="21"/>
                <w:highlight w:val="none"/>
              </w:rPr>
              <w:t>　　国有企业</w:t>
            </w:r>
          </w:p>
        </w:tc>
        <w:tc>
          <w:tcPr>
            <w:tcW w:w="3170" w:type="dxa"/>
            <w:tcBorders>
              <w:top w:val="nil"/>
              <w:left w:val="nil"/>
              <w:right w:val="single" w:color="000000" w:sz="4" w:space="0"/>
            </w:tcBorders>
            <w:noWrap w:val="0"/>
            <w:vAlign w:val="center"/>
          </w:tcPr>
          <w:p>
            <w:pPr>
              <w:jc w:val="right"/>
              <w:rPr>
                <w:rFonts w:hint="eastAsia" w:ascii="仿宋" w:hAnsi="仿宋" w:eastAsia="仿宋" w:cs="仿宋"/>
                <w:bCs/>
                <w:szCs w:val="21"/>
                <w:highlight w:val="none"/>
              </w:rPr>
            </w:pPr>
            <w:r>
              <w:rPr>
                <w:rFonts w:hint="eastAsia" w:ascii="仿宋" w:hAnsi="仿宋" w:eastAsia="仿宋" w:cs="仿宋"/>
                <w:bCs/>
                <w:szCs w:val="21"/>
                <w:highlight w:val="none"/>
              </w:rPr>
              <w:t xml:space="preserve">4 </w:t>
            </w:r>
          </w:p>
        </w:tc>
        <w:tc>
          <w:tcPr>
            <w:tcW w:w="2835" w:type="dxa"/>
            <w:tcBorders>
              <w:top w:val="nil"/>
              <w:left w:val="nil"/>
              <w:right w:val="nil"/>
            </w:tcBorders>
            <w:noWrap w:val="0"/>
            <w:vAlign w:val="center"/>
          </w:tcPr>
          <w:p>
            <w:pPr>
              <w:jc w:val="right"/>
              <w:rPr>
                <w:rFonts w:hint="eastAsia" w:ascii="仿宋" w:hAnsi="仿宋" w:eastAsia="仿宋" w:cs="仿宋"/>
                <w:bCs/>
                <w:szCs w:val="21"/>
                <w:highlight w:val="none"/>
              </w:rPr>
            </w:pPr>
            <w:r>
              <w:rPr>
                <w:rFonts w:hint="eastAsia" w:ascii="仿宋" w:hAnsi="仿宋" w:eastAsia="仿宋" w:cs="仿宋"/>
                <w:bCs/>
                <w:szCs w:val="21"/>
                <w:highlight w:val="none"/>
              </w:rPr>
              <w:t>319</w:t>
            </w:r>
          </w:p>
        </w:tc>
      </w:tr>
      <w:tr>
        <w:tblPrEx>
          <w:tblCellMar>
            <w:top w:w="0" w:type="dxa"/>
            <w:left w:w="108" w:type="dxa"/>
            <w:bottom w:w="0" w:type="dxa"/>
            <w:right w:w="108" w:type="dxa"/>
          </w:tblCellMar>
        </w:tblPrEx>
        <w:trPr>
          <w:trHeight w:val="390" w:hRule="atLeast"/>
          <w:jc w:val="center"/>
        </w:trPr>
        <w:tc>
          <w:tcPr>
            <w:tcW w:w="2500" w:type="dxa"/>
            <w:tcBorders>
              <w:top w:val="nil"/>
              <w:right w:val="single" w:color="000000" w:sz="4" w:space="0"/>
            </w:tcBorders>
            <w:noWrap w:val="0"/>
            <w:vAlign w:val="center"/>
          </w:tcPr>
          <w:p>
            <w:pPr>
              <w:widowControl/>
              <w:rPr>
                <w:rFonts w:hint="eastAsia" w:ascii="仿宋" w:hAnsi="仿宋" w:eastAsia="仿宋" w:cs="仿宋"/>
                <w:kern w:val="0"/>
                <w:szCs w:val="21"/>
                <w:highlight w:val="none"/>
              </w:rPr>
            </w:pPr>
            <w:r>
              <w:rPr>
                <w:rFonts w:hint="eastAsia" w:ascii="仿宋" w:hAnsi="仿宋" w:eastAsia="仿宋" w:cs="仿宋"/>
                <w:kern w:val="0"/>
                <w:szCs w:val="21"/>
                <w:highlight w:val="none"/>
              </w:rPr>
              <w:t>　　集体企业</w:t>
            </w:r>
          </w:p>
        </w:tc>
        <w:tc>
          <w:tcPr>
            <w:tcW w:w="3170" w:type="dxa"/>
            <w:tcBorders>
              <w:top w:val="nil"/>
              <w:left w:val="nil"/>
              <w:right w:val="single" w:color="000000" w:sz="4" w:space="0"/>
            </w:tcBorders>
            <w:noWrap w:val="0"/>
            <w:vAlign w:val="center"/>
          </w:tcPr>
          <w:p>
            <w:pPr>
              <w:jc w:val="right"/>
              <w:rPr>
                <w:rFonts w:hint="eastAsia" w:ascii="仿宋" w:hAnsi="仿宋" w:eastAsia="仿宋" w:cs="仿宋"/>
                <w:bCs/>
                <w:szCs w:val="21"/>
                <w:highlight w:val="none"/>
              </w:rPr>
            </w:pPr>
            <w:r>
              <w:rPr>
                <w:rFonts w:hint="eastAsia" w:ascii="仿宋" w:hAnsi="仿宋" w:eastAsia="仿宋" w:cs="仿宋"/>
                <w:bCs/>
                <w:szCs w:val="21"/>
                <w:highlight w:val="none"/>
              </w:rPr>
              <w:t xml:space="preserve">2 </w:t>
            </w:r>
          </w:p>
        </w:tc>
        <w:tc>
          <w:tcPr>
            <w:tcW w:w="2835" w:type="dxa"/>
            <w:tcBorders>
              <w:top w:val="nil"/>
              <w:left w:val="nil"/>
              <w:right w:val="nil"/>
            </w:tcBorders>
            <w:noWrap w:val="0"/>
            <w:vAlign w:val="center"/>
          </w:tcPr>
          <w:p>
            <w:pPr>
              <w:jc w:val="right"/>
              <w:rPr>
                <w:rFonts w:hint="eastAsia" w:ascii="仿宋" w:hAnsi="仿宋" w:eastAsia="仿宋" w:cs="仿宋"/>
                <w:bCs/>
                <w:szCs w:val="21"/>
                <w:highlight w:val="none"/>
              </w:rPr>
            </w:pPr>
            <w:r>
              <w:rPr>
                <w:rFonts w:hint="eastAsia" w:ascii="仿宋" w:hAnsi="仿宋" w:eastAsia="仿宋" w:cs="仿宋"/>
                <w:bCs/>
                <w:szCs w:val="21"/>
                <w:highlight w:val="none"/>
              </w:rPr>
              <w:t xml:space="preserve">2 </w:t>
            </w:r>
          </w:p>
        </w:tc>
      </w:tr>
      <w:tr>
        <w:tblPrEx>
          <w:tblCellMar>
            <w:top w:w="0" w:type="dxa"/>
            <w:left w:w="108" w:type="dxa"/>
            <w:bottom w:w="0" w:type="dxa"/>
            <w:right w:w="108" w:type="dxa"/>
          </w:tblCellMar>
        </w:tblPrEx>
        <w:trPr>
          <w:trHeight w:val="390" w:hRule="atLeast"/>
          <w:jc w:val="center"/>
        </w:trPr>
        <w:tc>
          <w:tcPr>
            <w:tcW w:w="2500" w:type="dxa"/>
            <w:tcBorders>
              <w:top w:val="nil"/>
              <w:right w:val="single" w:color="000000" w:sz="4" w:space="0"/>
            </w:tcBorders>
            <w:noWrap w:val="0"/>
            <w:vAlign w:val="center"/>
          </w:tcPr>
          <w:p>
            <w:pPr>
              <w:widowControl/>
              <w:rPr>
                <w:rFonts w:hint="eastAsia" w:ascii="仿宋" w:hAnsi="仿宋" w:eastAsia="仿宋" w:cs="仿宋"/>
                <w:kern w:val="0"/>
                <w:szCs w:val="21"/>
                <w:highlight w:val="none"/>
              </w:rPr>
            </w:pPr>
            <w:r>
              <w:rPr>
                <w:rFonts w:hint="eastAsia" w:ascii="仿宋" w:hAnsi="仿宋" w:eastAsia="仿宋" w:cs="仿宋"/>
                <w:kern w:val="0"/>
                <w:szCs w:val="21"/>
                <w:highlight w:val="none"/>
              </w:rPr>
              <w:t>　　股份合作企业</w:t>
            </w:r>
          </w:p>
        </w:tc>
        <w:tc>
          <w:tcPr>
            <w:tcW w:w="3170" w:type="dxa"/>
            <w:tcBorders>
              <w:top w:val="nil"/>
              <w:left w:val="nil"/>
              <w:right w:val="single" w:color="000000" w:sz="4" w:space="0"/>
            </w:tcBorders>
            <w:noWrap w:val="0"/>
            <w:vAlign w:val="center"/>
          </w:tcPr>
          <w:p>
            <w:pPr>
              <w:jc w:val="right"/>
              <w:rPr>
                <w:rFonts w:hint="eastAsia" w:ascii="仿宋" w:hAnsi="仿宋" w:eastAsia="仿宋" w:cs="仿宋"/>
                <w:bCs/>
                <w:szCs w:val="21"/>
                <w:highlight w:val="none"/>
              </w:rPr>
            </w:pPr>
            <w:r>
              <w:rPr>
                <w:rFonts w:hint="eastAsia" w:ascii="仿宋" w:hAnsi="仿宋" w:eastAsia="仿宋" w:cs="仿宋"/>
                <w:bCs/>
                <w:szCs w:val="21"/>
                <w:highlight w:val="none"/>
              </w:rPr>
              <w:t xml:space="preserve">1 </w:t>
            </w:r>
          </w:p>
        </w:tc>
        <w:tc>
          <w:tcPr>
            <w:tcW w:w="2835" w:type="dxa"/>
            <w:tcBorders>
              <w:top w:val="nil"/>
              <w:left w:val="nil"/>
              <w:right w:val="nil"/>
            </w:tcBorders>
            <w:noWrap w:val="0"/>
            <w:vAlign w:val="center"/>
          </w:tcPr>
          <w:p>
            <w:pPr>
              <w:jc w:val="right"/>
              <w:rPr>
                <w:rFonts w:hint="eastAsia" w:ascii="仿宋" w:hAnsi="仿宋" w:eastAsia="仿宋" w:cs="仿宋"/>
                <w:bCs/>
                <w:szCs w:val="21"/>
                <w:highlight w:val="none"/>
              </w:rPr>
            </w:pPr>
            <w:r>
              <w:rPr>
                <w:rFonts w:hint="eastAsia" w:ascii="仿宋" w:hAnsi="仿宋" w:eastAsia="仿宋" w:cs="仿宋"/>
                <w:bCs/>
                <w:szCs w:val="21"/>
                <w:highlight w:val="none"/>
              </w:rPr>
              <w:t>8</w:t>
            </w:r>
          </w:p>
        </w:tc>
      </w:tr>
      <w:tr>
        <w:tblPrEx>
          <w:tblCellMar>
            <w:top w:w="0" w:type="dxa"/>
            <w:left w:w="108" w:type="dxa"/>
            <w:bottom w:w="0" w:type="dxa"/>
            <w:right w:w="108" w:type="dxa"/>
          </w:tblCellMar>
        </w:tblPrEx>
        <w:trPr>
          <w:trHeight w:val="390" w:hRule="atLeast"/>
          <w:jc w:val="center"/>
        </w:trPr>
        <w:tc>
          <w:tcPr>
            <w:tcW w:w="2500" w:type="dxa"/>
            <w:tcBorders>
              <w:top w:val="nil"/>
              <w:right w:val="single" w:color="000000" w:sz="4" w:space="0"/>
            </w:tcBorders>
            <w:noWrap w:val="0"/>
            <w:vAlign w:val="center"/>
          </w:tcPr>
          <w:p>
            <w:pPr>
              <w:widowControl/>
              <w:rPr>
                <w:rFonts w:hint="eastAsia" w:ascii="仿宋" w:hAnsi="仿宋" w:eastAsia="仿宋" w:cs="仿宋"/>
                <w:kern w:val="0"/>
                <w:szCs w:val="21"/>
                <w:highlight w:val="none"/>
              </w:rPr>
            </w:pPr>
            <w:r>
              <w:rPr>
                <w:rFonts w:hint="eastAsia" w:ascii="仿宋" w:hAnsi="仿宋" w:eastAsia="仿宋" w:cs="仿宋"/>
                <w:kern w:val="0"/>
                <w:szCs w:val="21"/>
                <w:highlight w:val="none"/>
              </w:rPr>
              <w:t>　　有限责任公司</w:t>
            </w:r>
          </w:p>
        </w:tc>
        <w:tc>
          <w:tcPr>
            <w:tcW w:w="3170" w:type="dxa"/>
            <w:tcBorders>
              <w:top w:val="nil"/>
              <w:left w:val="nil"/>
              <w:right w:val="single" w:color="000000" w:sz="4" w:space="0"/>
            </w:tcBorders>
            <w:noWrap w:val="0"/>
            <w:vAlign w:val="center"/>
          </w:tcPr>
          <w:p>
            <w:pPr>
              <w:jc w:val="right"/>
              <w:rPr>
                <w:rFonts w:hint="eastAsia" w:ascii="仿宋" w:hAnsi="仿宋" w:eastAsia="仿宋" w:cs="仿宋"/>
                <w:bCs/>
                <w:szCs w:val="21"/>
                <w:highlight w:val="none"/>
              </w:rPr>
            </w:pPr>
            <w:r>
              <w:rPr>
                <w:rFonts w:hint="eastAsia" w:ascii="仿宋" w:hAnsi="仿宋" w:eastAsia="仿宋" w:cs="仿宋"/>
                <w:bCs/>
                <w:szCs w:val="21"/>
                <w:highlight w:val="none"/>
              </w:rPr>
              <w:t xml:space="preserve">113 </w:t>
            </w:r>
          </w:p>
        </w:tc>
        <w:tc>
          <w:tcPr>
            <w:tcW w:w="2835" w:type="dxa"/>
            <w:tcBorders>
              <w:top w:val="nil"/>
              <w:left w:val="nil"/>
              <w:right w:val="nil"/>
            </w:tcBorders>
            <w:noWrap w:val="0"/>
            <w:vAlign w:val="center"/>
          </w:tcPr>
          <w:p>
            <w:pPr>
              <w:jc w:val="right"/>
              <w:rPr>
                <w:rFonts w:hint="eastAsia" w:ascii="仿宋" w:hAnsi="仿宋" w:eastAsia="仿宋" w:cs="仿宋"/>
                <w:bCs/>
                <w:szCs w:val="21"/>
                <w:highlight w:val="none"/>
              </w:rPr>
            </w:pPr>
            <w:r>
              <w:rPr>
                <w:rFonts w:hint="eastAsia" w:ascii="仿宋" w:hAnsi="仿宋" w:eastAsia="仿宋" w:cs="仿宋"/>
                <w:bCs/>
                <w:szCs w:val="21"/>
                <w:highlight w:val="none"/>
              </w:rPr>
              <w:t xml:space="preserve">1723 </w:t>
            </w:r>
          </w:p>
        </w:tc>
      </w:tr>
      <w:tr>
        <w:tblPrEx>
          <w:tblCellMar>
            <w:top w:w="0" w:type="dxa"/>
            <w:left w:w="108" w:type="dxa"/>
            <w:bottom w:w="0" w:type="dxa"/>
            <w:right w:w="108" w:type="dxa"/>
          </w:tblCellMar>
        </w:tblPrEx>
        <w:trPr>
          <w:trHeight w:val="390" w:hRule="atLeast"/>
          <w:jc w:val="center"/>
        </w:trPr>
        <w:tc>
          <w:tcPr>
            <w:tcW w:w="2500" w:type="dxa"/>
            <w:tcBorders>
              <w:top w:val="nil"/>
              <w:right w:val="single" w:color="000000" w:sz="4" w:space="0"/>
            </w:tcBorders>
            <w:noWrap w:val="0"/>
            <w:vAlign w:val="center"/>
          </w:tcPr>
          <w:p>
            <w:pPr>
              <w:widowControl/>
              <w:rPr>
                <w:rFonts w:hint="eastAsia" w:ascii="仿宋" w:hAnsi="仿宋" w:eastAsia="仿宋" w:cs="仿宋"/>
                <w:kern w:val="0"/>
                <w:szCs w:val="21"/>
                <w:highlight w:val="none"/>
              </w:rPr>
            </w:pPr>
            <w:r>
              <w:rPr>
                <w:rFonts w:hint="eastAsia" w:ascii="仿宋" w:hAnsi="仿宋" w:eastAsia="仿宋" w:cs="仿宋"/>
                <w:kern w:val="0"/>
                <w:szCs w:val="21"/>
                <w:highlight w:val="none"/>
              </w:rPr>
              <w:t>　　股份有限公司</w:t>
            </w:r>
          </w:p>
        </w:tc>
        <w:tc>
          <w:tcPr>
            <w:tcW w:w="3170" w:type="dxa"/>
            <w:tcBorders>
              <w:top w:val="nil"/>
              <w:left w:val="nil"/>
              <w:right w:val="single" w:color="000000" w:sz="4" w:space="0"/>
            </w:tcBorders>
            <w:noWrap w:val="0"/>
            <w:vAlign w:val="center"/>
          </w:tcPr>
          <w:p>
            <w:pPr>
              <w:jc w:val="right"/>
              <w:rPr>
                <w:rFonts w:hint="eastAsia" w:ascii="仿宋" w:hAnsi="仿宋" w:eastAsia="仿宋" w:cs="仿宋"/>
                <w:bCs/>
                <w:szCs w:val="21"/>
                <w:highlight w:val="none"/>
              </w:rPr>
            </w:pPr>
            <w:r>
              <w:rPr>
                <w:rFonts w:hint="eastAsia" w:ascii="仿宋" w:hAnsi="仿宋" w:eastAsia="仿宋" w:cs="仿宋"/>
                <w:bCs/>
                <w:szCs w:val="21"/>
                <w:highlight w:val="none"/>
              </w:rPr>
              <w:t xml:space="preserve">7 </w:t>
            </w:r>
          </w:p>
        </w:tc>
        <w:tc>
          <w:tcPr>
            <w:tcW w:w="2835" w:type="dxa"/>
            <w:tcBorders>
              <w:top w:val="nil"/>
              <w:left w:val="nil"/>
              <w:right w:val="nil"/>
            </w:tcBorders>
            <w:noWrap w:val="0"/>
            <w:vAlign w:val="center"/>
          </w:tcPr>
          <w:p>
            <w:pPr>
              <w:jc w:val="right"/>
              <w:rPr>
                <w:rFonts w:hint="eastAsia" w:ascii="仿宋" w:hAnsi="仿宋" w:eastAsia="仿宋" w:cs="仿宋"/>
                <w:bCs/>
                <w:szCs w:val="21"/>
                <w:highlight w:val="none"/>
              </w:rPr>
            </w:pPr>
            <w:r>
              <w:rPr>
                <w:rFonts w:hint="eastAsia" w:ascii="仿宋" w:hAnsi="仿宋" w:eastAsia="仿宋" w:cs="仿宋"/>
                <w:bCs/>
                <w:szCs w:val="21"/>
                <w:highlight w:val="none"/>
              </w:rPr>
              <w:t xml:space="preserve">104 </w:t>
            </w:r>
          </w:p>
        </w:tc>
      </w:tr>
      <w:tr>
        <w:tblPrEx>
          <w:tblCellMar>
            <w:top w:w="0" w:type="dxa"/>
            <w:left w:w="108" w:type="dxa"/>
            <w:bottom w:w="0" w:type="dxa"/>
            <w:right w:w="108" w:type="dxa"/>
          </w:tblCellMar>
        </w:tblPrEx>
        <w:trPr>
          <w:trHeight w:val="390" w:hRule="atLeast"/>
          <w:jc w:val="center"/>
        </w:trPr>
        <w:tc>
          <w:tcPr>
            <w:tcW w:w="2500" w:type="dxa"/>
            <w:tcBorders>
              <w:top w:val="nil"/>
              <w:right w:val="single" w:color="000000" w:sz="4" w:space="0"/>
            </w:tcBorders>
            <w:noWrap w:val="0"/>
            <w:vAlign w:val="center"/>
          </w:tcPr>
          <w:p>
            <w:pPr>
              <w:widowControl/>
              <w:rPr>
                <w:rFonts w:hint="eastAsia" w:ascii="仿宋" w:hAnsi="仿宋" w:eastAsia="仿宋" w:cs="仿宋"/>
                <w:kern w:val="0"/>
                <w:szCs w:val="21"/>
                <w:highlight w:val="none"/>
              </w:rPr>
            </w:pPr>
            <w:r>
              <w:rPr>
                <w:rFonts w:hint="eastAsia" w:ascii="仿宋" w:hAnsi="仿宋" w:eastAsia="仿宋" w:cs="仿宋"/>
                <w:kern w:val="0"/>
                <w:szCs w:val="21"/>
                <w:highlight w:val="none"/>
              </w:rPr>
              <w:t>　　私营独资企业</w:t>
            </w:r>
          </w:p>
        </w:tc>
        <w:tc>
          <w:tcPr>
            <w:tcW w:w="3170" w:type="dxa"/>
            <w:tcBorders>
              <w:top w:val="nil"/>
              <w:left w:val="nil"/>
              <w:right w:val="single" w:color="000000" w:sz="4" w:space="0"/>
            </w:tcBorders>
            <w:noWrap w:val="0"/>
            <w:vAlign w:val="center"/>
          </w:tcPr>
          <w:p>
            <w:pPr>
              <w:jc w:val="right"/>
              <w:rPr>
                <w:rFonts w:hint="eastAsia" w:ascii="仿宋" w:hAnsi="仿宋" w:eastAsia="仿宋" w:cs="仿宋"/>
                <w:bCs/>
                <w:szCs w:val="21"/>
                <w:highlight w:val="none"/>
              </w:rPr>
            </w:pPr>
            <w:r>
              <w:rPr>
                <w:rFonts w:hint="eastAsia" w:ascii="仿宋" w:hAnsi="仿宋" w:eastAsia="仿宋" w:cs="仿宋"/>
                <w:bCs/>
                <w:szCs w:val="21"/>
                <w:highlight w:val="none"/>
              </w:rPr>
              <w:t xml:space="preserve">55 </w:t>
            </w:r>
          </w:p>
        </w:tc>
        <w:tc>
          <w:tcPr>
            <w:tcW w:w="2835" w:type="dxa"/>
            <w:tcBorders>
              <w:top w:val="nil"/>
              <w:left w:val="nil"/>
              <w:right w:val="nil"/>
            </w:tcBorders>
            <w:noWrap w:val="0"/>
            <w:vAlign w:val="center"/>
          </w:tcPr>
          <w:p>
            <w:pPr>
              <w:jc w:val="right"/>
              <w:rPr>
                <w:rFonts w:hint="eastAsia" w:ascii="仿宋" w:hAnsi="仿宋" w:eastAsia="仿宋" w:cs="仿宋"/>
                <w:bCs/>
                <w:szCs w:val="21"/>
                <w:highlight w:val="none"/>
              </w:rPr>
            </w:pPr>
            <w:r>
              <w:rPr>
                <w:rFonts w:hint="eastAsia" w:ascii="仿宋" w:hAnsi="仿宋" w:eastAsia="仿宋" w:cs="仿宋"/>
                <w:bCs/>
                <w:szCs w:val="21"/>
                <w:highlight w:val="none"/>
              </w:rPr>
              <w:t xml:space="preserve">156 </w:t>
            </w:r>
          </w:p>
        </w:tc>
      </w:tr>
      <w:tr>
        <w:tblPrEx>
          <w:tblCellMar>
            <w:top w:w="0" w:type="dxa"/>
            <w:left w:w="108" w:type="dxa"/>
            <w:bottom w:w="0" w:type="dxa"/>
            <w:right w:w="108" w:type="dxa"/>
          </w:tblCellMar>
        </w:tblPrEx>
        <w:trPr>
          <w:trHeight w:val="262" w:hRule="atLeast"/>
          <w:jc w:val="center"/>
        </w:trPr>
        <w:tc>
          <w:tcPr>
            <w:tcW w:w="2500" w:type="dxa"/>
            <w:tcBorders>
              <w:top w:val="nil"/>
              <w:right w:val="single" w:color="000000" w:sz="4" w:space="0"/>
            </w:tcBorders>
            <w:noWrap w:val="0"/>
            <w:vAlign w:val="center"/>
          </w:tcPr>
          <w:p>
            <w:pPr>
              <w:widowControl/>
              <w:rPr>
                <w:rFonts w:hint="eastAsia" w:ascii="仿宋" w:hAnsi="仿宋" w:eastAsia="仿宋" w:cs="仿宋"/>
                <w:kern w:val="0"/>
                <w:szCs w:val="21"/>
                <w:highlight w:val="none"/>
              </w:rPr>
            </w:pPr>
            <w:r>
              <w:rPr>
                <w:rFonts w:hint="eastAsia" w:ascii="仿宋" w:hAnsi="仿宋" w:eastAsia="仿宋" w:cs="仿宋"/>
                <w:kern w:val="0"/>
                <w:szCs w:val="21"/>
                <w:highlight w:val="none"/>
              </w:rPr>
              <w:t xml:space="preserve">    私营合伙企业</w:t>
            </w:r>
          </w:p>
        </w:tc>
        <w:tc>
          <w:tcPr>
            <w:tcW w:w="3170" w:type="dxa"/>
            <w:tcBorders>
              <w:top w:val="nil"/>
              <w:left w:val="nil"/>
              <w:right w:val="single" w:color="000000" w:sz="4" w:space="0"/>
            </w:tcBorders>
            <w:noWrap w:val="0"/>
            <w:vAlign w:val="center"/>
          </w:tcPr>
          <w:p>
            <w:pPr>
              <w:jc w:val="right"/>
              <w:rPr>
                <w:rFonts w:hint="eastAsia" w:ascii="仿宋" w:hAnsi="仿宋" w:eastAsia="仿宋" w:cs="仿宋"/>
                <w:bCs/>
                <w:szCs w:val="21"/>
                <w:highlight w:val="none"/>
              </w:rPr>
            </w:pPr>
            <w:r>
              <w:rPr>
                <w:rFonts w:hint="eastAsia" w:ascii="仿宋" w:hAnsi="仿宋" w:eastAsia="仿宋" w:cs="仿宋"/>
                <w:bCs/>
                <w:szCs w:val="21"/>
                <w:highlight w:val="none"/>
              </w:rPr>
              <w:t>2</w:t>
            </w:r>
          </w:p>
        </w:tc>
        <w:tc>
          <w:tcPr>
            <w:tcW w:w="2835" w:type="dxa"/>
            <w:tcBorders>
              <w:top w:val="nil"/>
              <w:left w:val="nil"/>
              <w:right w:val="nil"/>
            </w:tcBorders>
            <w:noWrap w:val="0"/>
            <w:vAlign w:val="center"/>
          </w:tcPr>
          <w:p>
            <w:pPr>
              <w:jc w:val="right"/>
              <w:rPr>
                <w:rFonts w:hint="eastAsia" w:ascii="仿宋" w:hAnsi="仿宋" w:eastAsia="仿宋" w:cs="仿宋"/>
                <w:bCs/>
                <w:szCs w:val="21"/>
                <w:highlight w:val="none"/>
              </w:rPr>
            </w:pPr>
            <w:r>
              <w:rPr>
                <w:rFonts w:hint="eastAsia" w:ascii="仿宋" w:hAnsi="仿宋" w:eastAsia="仿宋" w:cs="仿宋"/>
                <w:bCs/>
                <w:szCs w:val="21"/>
                <w:highlight w:val="none"/>
              </w:rPr>
              <w:t>21</w:t>
            </w:r>
          </w:p>
        </w:tc>
      </w:tr>
      <w:tr>
        <w:tblPrEx>
          <w:tblCellMar>
            <w:top w:w="0" w:type="dxa"/>
            <w:left w:w="108" w:type="dxa"/>
            <w:bottom w:w="0" w:type="dxa"/>
            <w:right w:w="108" w:type="dxa"/>
          </w:tblCellMar>
        </w:tblPrEx>
        <w:trPr>
          <w:trHeight w:val="262" w:hRule="atLeast"/>
          <w:jc w:val="center"/>
        </w:trPr>
        <w:tc>
          <w:tcPr>
            <w:tcW w:w="2500" w:type="dxa"/>
            <w:tcBorders>
              <w:top w:val="nil"/>
              <w:bottom w:val="single" w:color="auto" w:sz="12" w:space="0"/>
              <w:right w:val="single" w:color="000000" w:sz="4" w:space="0"/>
            </w:tcBorders>
            <w:noWrap w:val="0"/>
            <w:vAlign w:val="center"/>
          </w:tcPr>
          <w:p>
            <w:pPr>
              <w:widowControl/>
              <w:rPr>
                <w:rFonts w:hint="eastAsia" w:ascii="仿宋" w:hAnsi="仿宋" w:eastAsia="仿宋" w:cs="仿宋"/>
                <w:kern w:val="0"/>
                <w:szCs w:val="21"/>
                <w:highlight w:val="none"/>
              </w:rPr>
            </w:pPr>
            <w:r>
              <w:rPr>
                <w:rFonts w:hint="eastAsia" w:ascii="仿宋" w:hAnsi="仿宋" w:eastAsia="仿宋" w:cs="仿宋"/>
                <w:kern w:val="0"/>
                <w:szCs w:val="21"/>
                <w:highlight w:val="none"/>
              </w:rPr>
              <w:t>　　其他企业</w:t>
            </w:r>
          </w:p>
        </w:tc>
        <w:tc>
          <w:tcPr>
            <w:tcW w:w="3170" w:type="dxa"/>
            <w:tcBorders>
              <w:top w:val="nil"/>
              <w:left w:val="nil"/>
              <w:bottom w:val="single" w:color="auto" w:sz="12" w:space="0"/>
              <w:right w:val="single" w:color="000000" w:sz="4" w:space="0"/>
            </w:tcBorders>
            <w:noWrap w:val="0"/>
            <w:vAlign w:val="center"/>
          </w:tcPr>
          <w:p>
            <w:pPr>
              <w:jc w:val="right"/>
              <w:rPr>
                <w:rFonts w:hint="eastAsia" w:ascii="仿宋" w:hAnsi="仿宋" w:eastAsia="仿宋" w:cs="仿宋"/>
                <w:bCs/>
                <w:szCs w:val="21"/>
                <w:highlight w:val="none"/>
              </w:rPr>
            </w:pPr>
            <w:r>
              <w:rPr>
                <w:rFonts w:hint="eastAsia" w:ascii="仿宋" w:hAnsi="仿宋" w:eastAsia="仿宋" w:cs="仿宋"/>
                <w:bCs/>
                <w:szCs w:val="21"/>
                <w:highlight w:val="none"/>
              </w:rPr>
              <w:t xml:space="preserve">2 </w:t>
            </w:r>
          </w:p>
        </w:tc>
        <w:tc>
          <w:tcPr>
            <w:tcW w:w="2835" w:type="dxa"/>
            <w:tcBorders>
              <w:top w:val="nil"/>
              <w:left w:val="nil"/>
              <w:bottom w:val="single" w:color="auto" w:sz="12" w:space="0"/>
              <w:right w:val="nil"/>
            </w:tcBorders>
            <w:noWrap w:val="0"/>
            <w:vAlign w:val="center"/>
          </w:tcPr>
          <w:p>
            <w:pPr>
              <w:jc w:val="right"/>
              <w:rPr>
                <w:rFonts w:hint="eastAsia" w:ascii="仿宋" w:hAnsi="仿宋" w:eastAsia="仿宋" w:cs="仿宋"/>
                <w:bCs/>
                <w:szCs w:val="21"/>
                <w:highlight w:val="none"/>
              </w:rPr>
            </w:pPr>
            <w:r>
              <w:rPr>
                <w:rFonts w:hint="eastAsia" w:ascii="仿宋" w:hAnsi="仿宋" w:eastAsia="仿宋" w:cs="仿宋"/>
                <w:bCs/>
                <w:szCs w:val="21"/>
                <w:highlight w:val="none"/>
              </w:rPr>
              <w:t>21</w:t>
            </w:r>
          </w:p>
        </w:tc>
      </w:tr>
    </w:tbl>
    <w:p>
      <w:pPr>
        <w:widowControl/>
        <w:snapToGrid w:val="0"/>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在工业企业法人单位中，采矿业20个，制造业115个，电力、热力、燃气及水生产和供应业51个，分别占10.8%、61.8%和27.4%。在工业行业大类中，</w:t>
      </w:r>
      <w:r>
        <w:rPr>
          <w:rFonts w:hint="eastAsia" w:ascii="仿宋" w:hAnsi="仿宋" w:eastAsia="仿宋" w:cs="仿宋"/>
          <w:kern w:val="0"/>
          <w:sz w:val="32"/>
          <w:szCs w:val="32"/>
          <w:highlight w:val="none"/>
          <w:u w:val="none"/>
        </w:rPr>
        <w:t>电力、热力生产和供应业48家、</w:t>
      </w:r>
      <w:r>
        <w:rPr>
          <w:rFonts w:hint="eastAsia" w:ascii="仿宋" w:hAnsi="仿宋" w:eastAsia="仿宋" w:cs="仿宋"/>
          <w:kern w:val="0"/>
          <w:sz w:val="32"/>
          <w:szCs w:val="32"/>
          <w:highlight w:val="none"/>
        </w:rPr>
        <w:t>农副产品加工业20家；酒、饮料和精制茶制造业19家，企业法人单位数位居前三位，分别占25.8%、10.8%和10.2%。</w:t>
      </w:r>
    </w:p>
    <w:p>
      <w:pPr>
        <w:widowControl/>
        <w:snapToGrid w:val="0"/>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在工业企业法人单位从业人员中，电力、热力生产和供应业595人、黑色金属冶炼和压延加工业439人；</w:t>
      </w:r>
      <w:r>
        <w:rPr>
          <w:rFonts w:hint="eastAsia" w:ascii="仿宋" w:hAnsi="仿宋" w:eastAsia="仿宋" w:cs="仿宋"/>
          <w:kern w:val="0"/>
          <w:sz w:val="32"/>
          <w:szCs w:val="32"/>
          <w:highlight w:val="none"/>
          <w:lang w:eastAsia="zh-CN"/>
        </w:rPr>
        <w:t>酒</w:t>
      </w:r>
      <w:r>
        <w:rPr>
          <w:rFonts w:hint="eastAsia" w:ascii="仿宋" w:hAnsi="仿宋" w:eastAsia="仿宋" w:cs="仿宋"/>
          <w:kern w:val="0"/>
          <w:sz w:val="32"/>
          <w:szCs w:val="32"/>
          <w:highlight w:val="none"/>
        </w:rPr>
        <w:t>、饮料和精制茶制造业198人</w:t>
      </w:r>
      <w:r>
        <w:rPr>
          <w:rFonts w:hint="eastAsia" w:ascii="仿宋" w:hAnsi="仿宋" w:eastAsia="仿宋" w:cs="仿宋"/>
          <w:kern w:val="0"/>
          <w:sz w:val="32"/>
          <w:szCs w:val="32"/>
          <w:highlight w:val="none"/>
          <w:lang w:eastAsia="zh-CN"/>
        </w:rPr>
        <w:t>，在工业</w:t>
      </w:r>
      <w:r>
        <w:rPr>
          <w:rFonts w:hint="eastAsia" w:ascii="仿宋" w:hAnsi="仿宋" w:eastAsia="仿宋" w:cs="仿宋"/>
          <w:kern w:val="0"/>
          <w:sz w:val="32"/>
          <w:szCs w:val="32"/>
          <w:highlight w:val="none"/>
        </w:rPr>
        <w:t>企业法人单位从业人员数</w:t>
      </w:r>
      <w:r>
        <w:rPr>
          <w:rFonts w:hint="eastAsia" w:ascii="仿宋" w:hAnsi="仿宋" w:eastAsia="仿宋" w:cs="仿宋"/>
          <w:kern w:val="0"/>
          <w:sz w:val="32"/>
          <w:szCs w:val="32"/>
          <w:highlight w:val="none"/>
          <w:lang w:eastAsia="zh-CN"/>
        </w:rPr>
        <w:t>中</w:t>
      </w:r>
      <w:r>
        <w:rPr>
          <w:rFonts w:hint="eastAsia" w:ascii="仿宋" w:hAnsi="仿宋" w:eastAsia="仿宋" w:cs="仿宋"/>
          <w:kern w:val="0"/>
          <w:sz w:val="32"/>
          <w:szCs w:val="32"/>
          <w:highlight w:val="none"/>
        </w:rPr>
        <w:t>位居前三位，分别占</w:t>
      </w:r>
      <w:r>
        <w:rPr>
          <w:rFonts w:hint="eastAsia" w:ascii="仿宋" w:hAnsi="仿宋" w:eastAsia="仿宋" w:cs="仿宋"/>
          <w:kern w:val="0"/>
          <w:sz w:val="32"/>
          <w:szCs w:val="32"/>
          <w:highlight w:val="none"/>
          <w:lang w:val="en-US" w:eastAsia="zh-CN"/>
        </w:rPr>
        <w:t>25.3</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val="en-US" w:eastAsia="zh-CN"/>
        </w:rPr>
        <w:t>18.6</w:t>
      </w:r>
      <w:r>
        <w:rPr>
          <w:rFonts w:hint="eastAsia" w:ascii="仿宋" w:hAnsi="仿宋" w:eastAsia="仿宋" w:cs="仿宋"/>
          <w:kern w:val="0"/>
          <w:sz w:val="32"/>
          <w:szCs w:val="32"/>
          <w:highlight w:val="none"/>
        </w:rPr>
        <w:t>%和</w:t>
      </w:r>
      <w:r>
        <w:rPr>
          <w:rFonts w:hint="eastAsia" w:ascii="仿宋" w:hAnsi="仿宋" w:eastAsia="仿宋" w:cs="仿宋"/>
          <w:kern w:val="0"/>
          <w:sz w:val="32"/>
          <w:szCs w:val="32"/>
          <w:highlight w:val="none"/>
          <w:lang w:val="en-US" w:eastAsia="zh-CN"/>
        </w:rPr>
        <w:t>8.4</w:t>
      </w:r>
      <w:r>
        <w:rPr>
          <w:rFonts w:hint="eastAsia" w:ascii="仿宋" w:hAnsi="仿宋" w:eastAsia="仿宋" w:cs="仿宋"/>
          <w:kern w:val="0"/>
          <w:sz w:val="32"/>
          <w:szCs w:val="32"/>
          <w:highlight w:val="none"/>
        </w:rPr>
        <w:t>%（详见表3-2）。</w:t>
      </w:r>
    </w:p>
    <w:p>
      <w:pPr>
        <w:widowControl/>
        <w:snapToGrid w:val="0"/>
        <w:spacing w:line="600" w:lineRule="exact"/>
        <w:ind w:firstLine="640" w:firstLineChars="200"/>
        <w:rPr>
          <w:rFonts w:hint="eastAsia" w:ascii="仿宋" w:hAnsi="仿宋" w:eastAsia="仿宋" w:cs="仿宋"/>
          <w:kern w:val="0"/>
          <w:sz w:val="32"/>
          <w:szCs w:val="32"/>
          <w:highlight w:val="none"/>
        </w:rPr>
      </w:pPr>
    </w:p>
    <w:p>
      <w:pPr>
        <w:snapToGrid w:val="0"/>
        <w:spacing w:line="600" w:lineRule="exact"/>
        <w:ind w:firstLine="640" w:firstLineChars="200"/>
        <w:rPr>
          <w:rFonts w:hint="eastAsia" w:ascii="仿宋" w:hAnsi="仿宋" w:eastAsia="仿宋" w:cs="仿宋"/>
          <w:sz w:val="32"/>
          <w:szCs w:val="32"/>
          <w:highlight w:val="none"/>
        </w:rPr>
      </w:pPr>
    </w:p>
    <w:p>
      <w:pPr>
        <w:snapToGrid w:val="0"/>
        <w:spacing w:line="600" w:lineRule="exact"/>
        <w:ind w:firstLine="640" w:firstLineChars="200"/>
        <w:rPr>
          <w:rFonts w:hint="eastAsia" w:ascii="仿宋" w:hAnsi="仿宋" w:eastAsia="仿宋" w:cs="仿宋"/>
          <w:sz w:val="32"/>
          <w:szCs w:val="32"/>
          <w:highlight w:val="none"/>
        </w:rPr>
      </w:pPr>
    </w:p>
    <w:p>
      <w:pPr>
        <w:widowControl/>
        <w:spacing w:line="600" w:lineRule="exact"/>
        <w:rPr>
          <w:rFonts w:hint="eastAsia" w:ascii="仿宋" w:hAnsi="仿宋" w:eastAsia="仿宋" w:cs="仿宋"/>
          <w:kern w:val="0"/>
          <w:sz w:val="32"/>
          <w:szCs w:val="32"/>
          <w:highlight w:val="none"/>
        </w:rPr>
      </w:pPr>
    </w:p>
    <w:p>
      <w:pPr>
        <w:snapToGrid w:val="0"/>
        <w:spacing w:line="600" w:lineRule="exact"/>
        <w:jc w:val="center"/>
        <w:rPr>
          <w:rFonts w:hint="eastAsia" w:ascii="仿宋" w:hAnsi="仿宋" w:eastAsia="仿宋" w:cs="仿宋"/>
          <w:bCs/>
          <w:kern w:val="0"/>
          <w:sz w:val="28"/>
          <w:highlight w:val="none"/>
        </w:rPr>
      </w:pPr>
      <w:r>
        <w:rPr>
          <w:rFonts w:hint="eastAsia" w:ascii="仿宋" w:hAnsi="仿宋" w:eastAsia="仿宋" w:cs="仿宋"/>
          <w:bCs/>
          <w:kern w:val="0"/>
          <w:sz w:val="28"/>
          <w:highlight w:val="none"/>
        </w:rPr>
        <w:t>表3-2　按行业大类分组的工业企业法人单位和从业人员</w:t>
      </w:r>
    </w:p>
    <w:tbl>
      <w:tblPr>
        <w:tblStyle w:val="4"/>
        <w:tblW w:w="8838" w:type="dxa"/>
        <w:tblInd w:w="113" w:type="dxa"/>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
      <w:tblGrid>
        <w:gridCol w:w="4702"/>
        <w:gridCol w:w="1997"/>
        <w:gridCol w:w="2139"/>
      </w:tblGrid>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411" w:hRule="atLeast"/>
        </w:trPr>
        <w:tc>
          <w:tcPr>
            <w:tcW w:w="4702" w:type="dxa"/>
            <w:vMerge w:val="restart"/>
            <w:tcBorders>
              <w:top w:val="single" w:color="000000" w:sz="12" w:space="0"/>
            </w:tcBorders>
            <w:noWrap w:val="0"/>
            <w:vAlign w:val="center"/>
          </w:tcPr>
          <w:p>
            <w:pPr>
              <w:widowControl/>
              <w:spacing w:line="220" w:lineRule="exact"/>
              <w:jc w:val="center"/>
              <w:rPr>
                <w:rFonts w:hint="eastAsia" w:ascii="仿宋" w:hAnsi="仿宋" w:eastAsia="仿宋" w:cs="仿宋"/>
                <w:bCs/>
                <w:kern w:val="0"/>
                <w:sz w:val="20"/>
                <w:szCs w:val="20"/>
                <w:highlight w:val="none"/>
              </w:rPr>
            </w:pPr>
            <w:r>
              <w:rPr>
                <w:rFonts w:hint="eastAsia" w:ascii="仿宋" w:hAnsi="仿宋" w:eastAsia="仿宋" w:cs="仿宋"/>
                <w:bCs/>
                <w:kern w:val="0"/>
                <w:sz w:val="20"/>
                <w:szCs w:val="20"/>
                <w:highlight w:val="none"/>
              </w:rPr>
              <w:t>　</w:t>
            </w:r>
          </w:p>
        </w:tc>
        <w:tc>
          <w:tcPr>
            <w:tcW w:w="1997" w:type="dxa"/>
            <w:tcBorders>
              <w:top w:val="single" w:color="000000" w:sz="12" w:space="0"/>
              <w:bottom w:val="nil"/>
            </w:tcBorders>
            <w:noWrap w:val="0"/>
            <w:vAlign w:val="center"/>
          </w:tcPr>
          <w:p>
            <w:pPr>
              <w:widowControl/>
              <w:spacing w:line="220" w:lineRule="exact"/>
              <w:jc w:val="center"/>
              <w:rPr>
                <w:rFonts w:hint="eastAsia" w:ascii="仿宋" w:hAnsi="仿宋" w:eastAsia="仿宋" w:cs="仿宋"/>
                <w:bCs/>
                <w:kern w:val="0"/>
                <w:sz w:val="20"/>
                <w:szCs w:val="20"/>
                <w:highlight w:val="none"/>
              </w:rPr>
            </w:pPr>
            <w:r>
              <w:rPr>
                <w:rFonts w:hint="eastAsia" w:ascii="仿宋" w:hAnsi="仿宋" w:eastAsia="仿宋" w:cs="仿宋"/>
                <w:bCs/>
                <w:kern w:val="0"/>
                <w:sz w:val="20"/>
                <w:szCs w:val="20"/>
                <w:highlight w:val="none"/>
              </w:rPr>
              <w:t>企业法人单位</w:t>
            </w:r>
          </w:p>
        </w:tc>
        <w:tc>
          <w:tcPr>
            <w:tcW w:w="2139" w:type="dxa"/>
            <w:tcBorders>
              <w:top w:val="single" w:color="000000" w:sz="12" w:space="0"/>
              <w:bottom w:val="nil"/>
            </w:tcBorders>
            <w:noWrap w:val="0"/>
            <w:vAlign w:val="center"/>
          </w:tcPr>
          <w:p>
            <w:pPr>
              <w:widowControl/>
              <w:spacing w:line="220" w:lineRule="exact"/>
              <w:jc w:val="center"/>
              <w:rPr>
                <w:rFonts w:hint="eastAsia" w:ascii="仿宋" w:hAnsi="仿宋" w:eastAsia="仿宋" w:cs="仿宋"/>
                <w:bCs/>
                <w:kern w:val="0"/>
                <w:sz w:val="20"/>
                <w:szCs w:val="20"/>
                <w:highlight w:val="none"/>
              </w:rPr>
            </w:pPr>
            <w:r>
              <w:rPr>
                <w:rFonts w:hint="eastAsia" w:ascii="仿宋" w:hAnsi="仿宋" w:eastAsia="仿宋" w:cs="仿宋"/>
                <w:bCs/>
                <w:kern w:val="0"/>
                <w:sz w:val="20"/>
                <w:szCs w:val="20"/>
                <w:highlight w:val="none"/>
              </w:rPr>
              <w:t>从业人员</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85" w:hRule="atLeast"/>
        </w:trPr>
        <w:tc>
          <w:tcPr>
            <w:tcW w:w="4702" w:type="dxa"/>
            <w:vMerge w:val="continue"/>
            <w:tcBorders>
              <w:top w:val="single" w:color="000000" w:sz="4" w:space="0"/>
              <w:bottom w:val="single" w:color="000000" w:sz="4" w:space="0"/>
            </w:tcBorders>
            <w:noWrap w:val="0"/>
            <w:vAlign w:val="center"/>
          </w:tcPr>
          <w:p>
            <w:pPr>
              <w:widowControl/>
              <w:spacing w:line="220" w:lineRule="exact"/>
              <w:jc w:val="left"/>
              <w:rPr>
                <w:rFonts w:hint="eastAsia" w:ascii="仿宋" w:hAnsi="仿宋" w:eastAsia="仿宋" w:cs="仿宋"/>
                <w:bCs/>
                <w:kern w:val="0"/>
                <w:sz w:val="20"/>
                <w:szCs w:val="20"/>
                <w:highlight w:val="none"/>
              </w:rPr>
            </w:pPr>
          </w:p>
        </w:tc>
        <w:tc>
          <w:tcPr>
            <w:tcW w:w="1997" w:type="dxa"/>
            <w:tcBorders>
              <w:top w:val="nil"/>
              <w:bottom w:val="single" w:color="000000" w:sz="4" w:space="0"/>
            </w:tcBorders>
            <w:noWrap w:val="0"/>
            <w:vAlign w:val="center"/>
          </w:tcPr>
          <w:p>
            <w:pPr>
              <w:widowControl/>
              <w:spacing w:line="220" w:lineRule="exact"/>
              <w:jc w:val="center"/>
              <w:rPr>
                <w:rFonts w:hint="eastAsia" w:ascii="仿宋" w:hAnsi="仿宋" w:eastAsia="仿宋" w:cs="仿宋"/>
                <w:bCs/>
                <w:kern w:val="0"/>
                <w:sz w:val="20"/>
                <w:szCs w:val="20"/>
                <w:highlight w:val="none"/>
              </w:rPr>
            </w:pPr>
            <w:r>
              <w:rPr>
                <w:rFonts w:hint="eastAsia" w:ascii="仿宋" w:hAnsi="仿宋" w:eastAsia="仿宋" w:cs="仿宋"/>
                <w:bCs/>
                <w:kern w:val="0"/>
                <w:sz w:val="20"/>
                <w:szCs w:val="20"/>
                <w:highlight w:val="none"/>
              </w:rPr>
              <w:t>（个）</w:t>
            </w:r>
          </w:p>
        </w:tc>
        <w:tc>
          <w:tcPr>
            <w:tcW w:w="2139" w:type="dxa"/>
            <w:tcBorders>
              <w:top w:val="nil"/>
              <w:bottom w:val="single" w:color="000000" w:sz="4" w:space="0"/>
            </w:tcBorders>
            <w:noWrap w:val="0"/>
            <w:vAlign w:val="center"/>
          </w:tcPr>
          <w:p>
            <w:pPr>
              <w:widowControl/>
              <w:spacing w:line="220" w:lineRule="exact"/>
              <w:jc w:val="center"/>
              <w:rPr>
                <w:rFonts w:hint="eastAsia" w:ascii="仿宋" w:hAnsi="仿宋" w:eastAsia="仿宋" w:cs="仿宋"/>
                <w:bCs/>
                <w:kern w:val="0"/>
                <w:sz w:val="20"/>
                <w:szCs w:val="20"/>
                <w:highlight w:val="none"/>
              </w:rPr>
            </w:pPr>
            <w:r>
              <w:rPr>
                <w:rFonts w:hint="eastAsia" w:ascii="仿宋" w:hAnsi="仿宋" w:eastAsia="仿宋" w:cs="仿宋"/>
                <w:bCs/>
                <w:kern w:val="0"/>
                <w:sz w:val="20"/>
                <w:szCs w:val="20"/>
                <w:highlight w:val="none"/>
              </w:rPr>
              <w:t>（人）</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85" w:hRule="atLeast"/>
        </w:trPr>
        <w:tc>
          <w:tcPr>
            <w:tcW w:w="4702" w:type="dxa"/>
            <w:tcBorders>
              <w:top w:val="single" w:color="000000" w:sz="4" w:space="0"/>
              <w:bottom w:val="nil"/>
            </w:tcBorders>
            <w:noWrap w:val="0"/>
            <w:vAlign w:val="center"/>
          </w:tcPr>
          <w:p>
            <w:pPr>
              <w:widowControl/>
              <w:spacing w:line="220" w:lineRule="exact"/>
              <w:jc w:val="center"/>
              <w:rPr>
                <w:rFonts w:hint="eastAsia" w:ascii="仿宋" w:hAnsi="仿宋" w:eastAsia="仿宋" w:cs="仿宋"/>
                <w:b/>
                <w:bCs/>
                <w:kern w:val="0"/>
                <w:sz w:val="20"/>
                <w:szCs w:val="20"/>
                <w:highlight w:val="none"/>
              </w:rPr>
            </w:pPr>
            <w:r>
              <w:rPr>
                <w:rFonts w:hint="eastAsia" w:ascii="仿宋" w:hAnsi="仿宋" w:eastAsia="仿宋" w:cs="仿宋"/>
                <w:b/>
                <w:bCs/>
                <w:kern w:val="0"/>
                <w:sz w:val="20"/>
                <w:szCs w:val="20"/>
                <w:highlight w:val="none"/>
              </w:rPr>
              <w:t>合　计</w:t>
            </w:r>
          </w:p>
        </w:tc>
        <w:tc>
          <w:tcPr>
            <w:tcW w:w="1997" w:type="dxa"/>
            <w:tcBorders>
              <w:top w:val="single" w:color="000000" w:sz="4" w:space="0"/>
              <w:bottom w:val="nil"/>
            </w:tcBorders>
            <w:noWrap w:val="0"/>
            <w:vAlign w:val="center"/>
          </w:tcPr>
          <w:p>
            <w:pPr>
              <w:widowControl/>
              <w:spacing w:line="220" w:lineRule="exact"/>
              <w:jc w:val="right"/>
              <w:rPr>
                <w:rFonts w:hint="eastAsia" w:ascii="仿宋" w:hAnsi="仿宋" w:eastAsia="仿宋" w:cs="仿宋"/>
                <w:b/>
                <w:bCs/>
                <w:kern w:val="0"/>
                <w:sz w:val="20"/>
                <w:szCs w:val="20"/>
                <w:highlight w:val="none"/>
              </w:rPr>
            </w:pPr>
            <w:r>
              <w:rPr>
                <w:rFonts w:hint="eastAsia" w:ascii="仿宋" w:hAnsi="仿宋" w:eastAsia="仿宋" w:cs="仿宋"/>
                <w:b/>
                <w:bCs/>
                <w:sz w:val="20"/>
                <w:szCs w:val="20"/>
                <w:highlight w:val="none"/>
              </w:rPr>
              <w:t>186</w:t>
            </w:r>
          </w:p>
        </w:tc>
        <w:tc>
          <w:tcPr>
            <w:tcW w:w="2139" w:type="dxa"/>
            <w:tcBorders>
              <w:top w:val="single" w:color="000000" w:sz="4" w:space="0"/>
              <w:bottom w:val="nil"/>
            </w:tcBorders>
            <w:noWrap w:val="0"/>
            <w:vAlign w:val="center"/>
          </w:tcPr>
          <w:p>
            <w:pPr>
              <w:spacing w:line="220" w:lineRule="exact"/>
              <w:jc w:val="right"/>
              <w:rPr>
                <w:rFonts w:hint="eastAsia" w:ascii="仿宋" w:hAnsi="仿宋" w:eastAsia="仿宋" w:cs="仿宋"/>
                <w:b/>
                <w:bCs/>
                <w:sz w:val="20"/>
                <w:szCs w:val="20"/>
                <w:highlight w:val="none"/>
              </w:rPr>
            </w:pPr>
            <w:r>
              <w:rPr>
                <w:rFonts w:hint="eastAsia" w:ascii="仿宋" w:hAnsi="仿宋" w:eastAsia="仿宋" w:cs="仿宋"/>
                <w:b/>
                <w:bCs/>
                <w:sz w:val="20"/>
                <w:szCs w:val="20"/>
                <w:highlight w:val="none"/>
              </w:rPr>
              <w:t xml:space="preserve">2354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煤炭开采和洗选业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3</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29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黑色金属矿采选业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3</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71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非金属矿采选业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13 </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132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开采专业及辅助活动</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1</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lang w:eastAsia="zh-CN"/>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农副食品加工业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20 </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142</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食品制造业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2 </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56</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酒、饮料和精制茶制造业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19</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198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纺织业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6</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42</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皮革、毛皮、羽毛及其制品和制鞋业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2</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2</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木材加工和木、竹、藤、棕、草制品业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6 </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10</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家具制造业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5 </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19</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印刷和记录媒介复制业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3 </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3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文教、工美、体育和娱乐用品制造业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7 </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37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化学原料和化学制品制造业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6</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14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医药制造业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3</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97</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化学纤维制造业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1</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lang w:eastAsia="zh-CN"/>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非金属矿物制品业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14 </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174</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黑色金属冶炼和压延加工业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6 </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439</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有色金属冶炼和压延加工业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3 </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115</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金属制品业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6 </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29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通用设备制造业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1 </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5</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专用设备制造业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3</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23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其他制造业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1</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lang w:eastAsia="zh-CN"/>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金属制品、机械和设备修理业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1</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3</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电力、热力生产和供应业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48 </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595</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372" w:hRule="atLeast"/>
        </w:trPr>
        <w:tc>
          <w:tcPr>
            <w:tcW w:w="4702" w:type="dxa"/>
            <w:tcBorders>
              <w:top w:val="nil"/>
              <w:bottom w:val="nil"/>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燃气生产和供应业</w:t>
            </w:r>
          </w:p>
        </w:tc>
        <w:tc>
          <w:tcPr>
            <w:tcW w:w="1997"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2</w:t>
            </w:r>
          </w:p>
        </w:tc>
        <w:tc>
          <w:tcPr>
            <w:tcW w:w="2139" w:type="dxa"/>
            <w:tcBorders>
              <w:top w:val="nil"/>
              <w:bottom w:val="nil"/>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 xml:space="preserve">37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CellMar>
            <w:top w:w="0" w:type="dxa"/>
            <w:left w:w="108" w:type="dxa"/>
            <w:bottom w:w="0" w:type="dxa"/>
            <w:right w:w="108" w:type="dxa"/>
          </w:tblCellMar>
        </w:tblPrEx>
        <w:trPr>
          <w:trHeight w:val="411" w:hRule="atLeast"/>
        </w:trPr>
        <w:tc>
          <w:tcPr>
            <w:tcW w:w="4702" w:type="dxa"/>
            <w:tcBorders>
              <w:top w:val="nil"/>
              <w:bottom w:val="single" w:color="000000" w:sz="12" w:space="0"/>
            </w:tcBorders>
            <w:noWrap w:val="0"/>
            <w:vAlign w:val="center"/>
          </w:tcPr>
          <w:p>
            <w:pPr>
              <w:widowControl/>
              <w:spacing w:line="220" w:lineRule="exact"/>
              <w:rPr>
                <w:rFonts w:hint="eastAsia" w:ascii="仿宋" w:hAnsi="仿宋" w:eastAsia="仿宋" w:cs="仿宋"/>
                <w:kern w:val="0"/>
                <w:sz w:val="20"/>
                <w:szCs w:val="20"/>
                <w:highlight w:val="none"/>
              </w:rPr>
            </w:pPr>
            <w:r>
              <w:rPr>
                <w:rFonts w:hint="eastAsia" w:ascii="仿宋" w:hAnsi="仿宋" w:eastAsia="仿宋" w:cs="仿宋"/>
                <w:kern w:val="0"/>
                <w:sz w:val="20"/>
                <w:szCs w:val="20"/>
                <w:highlight w:val="none"/>
              </w:rPr>
              <w:t>水的生产和供应业</w:t>
            </w:r>
          </w:p>
        </w:tc>
        <w:tc>
          <w:tcPr>
            <w:tcW w:w="1997" w:type="dxa"/>
            <w:tcBorders>
              <w:top w:val="nil"/>
              <w:bottom w:val="single" w:color="000000" w:sz="12" w:space="0"/>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1</w:t>
            </w:r>
          </w:p>
        </w:tc>
        <w:tc>
          <w:tcPr>
            <w:tcW w:w="2139" w:type="dxa"/>
            <w:tcBorders>
              <w:top w:val="nil"/>
              <w:bottom w:val="single" w:color="000000" w:sz="12" w:space="0"/>
            </w:tcBorders>
            <w:noWrap w:val="0"/>
            <w:vAlign w:val="center"/>
          </w:tcPr>
          <w:p>
            <w:pPr>
              <w:spacing w:line="220" w:lineRule="exact"/>
              <w:jc w:val="right"/>
              <w:rPr>
                <w:rFonts w:hint="eastAsia" w:ascii="仿宋" w:hAnsi="仿宋" w:eastAsia="仿宋" w:cs="仿宋"/>
                <w:bCs/>
                <w:sz w:val="20"/>
                <w:szCs w:val="20"/>
                <w:highlight w:val="none"/>
              </w:rPr>
            </w:pPr>
            <w:r>
              <w:rPr>
                <w:rFonts w:hint="eastAsia" w:ascii="仿宋" w:hAnsi="仿宋" w:eastAsia="仿宋" w:cs="仿宋"/>
                <w:bCs/>
                <w:sz w:val="20"/>
                <w:szCs w:val="20"/>
                <w:highlight w:val="none"/>
              </w:rPr>
              <w:t>82</w:t>
            </w:r>
          </w:p>
        </w:tc>
      </w:tr>
    </w:tbl>
    <w:p>
      <w:pPr>
        <w:snapToGrid w:val="0"/>
        <w:spacing w:line="600" w:lineRule="exact"/>
        <w:jc w:val="center"/>
        <w:rPr>
          <w:rFonts w:hint="eastAsia" w:ascii="仿宋" w:hAnsi="仿宋" w:eastAsia="仿宋" w:cs="仿宋"/>
          <w:bCs/>
          <w:kern w:val="0"/>
          <w:sz w:val="28"/>
          <w:highlight w:val="none"/>
        </w:rPr>
      </w:pPr>
    </w:p>
    <w:p>
      <w:pPr>
        <w:snapToGrid w:val="0"/>
        <w:spacing w:line="600" w:lineRule="exact"/>
        <w:jc w:val="center"/>
        <w:rPr>
          <w:rFonts w:hint="eastAsia" w:ascii="仿宋" w:hAnsi="仿宋" w:eastAsia="仿宋" w:cs="仿宋"/>
          <w:bCs/>
          <w:kern w:val="0"/>
          <w:sz w:val="28"/>
          <w:highlight w:val="none"/>
        </w:rPr>
      </w:pPr>
    </w:p>
    <w:p>
      <w:pPr>
        <w:snapToGrid w:val="0"/>
        <w:spacing w:line="600" w:lineRule="exact"/>
        <w:jc w:val="center"/>
        <w:rPr>
          <w:rFonts w:hint="eastAsia" w:ascii="仿宋" w:hAnsi="仿宋" w:eastAsia="仿宋" w:cs="仿宋"/>
          <w:bCs/>
          <w:kern w:val="0"/>
          <w:sz w:val="28"/>
          <w:highlight w:val="none"/>
        </w:rPr>
      </w:pPr>
      <w:r>
        <w:rPr>
          <w:rFonts w:hint="eastAsia" w:ascii="仿宋" w:hAnsi="仿宋" w:eastAsia="仿宋" w:cs="仿宋"/>
          <w:bCs/>
          <w:kern w:val="0"/>
          <w:sz w:val="28"/>
          <w:highlight w:val="none"/>
        </w:rPr>
        <w:t>表3-3　按行业大类分组的工业企业法人单位主要经济指标</w:t>
      </w:r>
    </w:p>
    <w:tbl>
      <w:tblPr>
        <w:tblStyle w:val="4"/>
        <w:tblW w:w="8795" w:type="dxa"/>
        <w:tblInd w:w="0" w:type="dxa"/>
        <w:tblLayout w:type="fixed"/>
        <w:tblCellMar>
          <w:top w:w="0" w:type="dxa"/>
          <w:left w:w="0" w:type="dxa"/>
          <w:bottom w:w="0" w:type="dxa"/>
          <w:right w:w="0" w:type="dxa"/>
        </w:tblCellMar>
      </w:tblPr>
      <w:tblGrid>
        <w:gridCol w:w="3540"/>
        <w:gridCol w:w="1205"/>
        <w:gridCol w:w="1260"/>
        <w:gridCol w:w="1425"/>
        <w:gridCol w:w="1365"/>
      </w:tblGrid>
      <w:tr>
        <w:tblPrEx>
          <w:tblCellMar>
            <w:top w:w="0" w:type="dxa"/>
            <w:left w:w="0" w:type="dxa"/>
            <w:bottom w:w="0" w:type="dxa"/>
            <w:right w:w="0" w:type="dxa"/>
          </w:tblCellMar>
        </w:tblPrEx>
        <w:trPr>
          <w:trHeight w:val="680" w:hRule="atLeast"/>
        </w:trPr>
        <w:tc>
          <w:tcPr>
            <w:tcW w:w="3540" w:type="dxa"/>
            <w:tcBorders>
              <w:top w:val="single" w:color="000000" w:sz="12"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指标名称</w:t>
            </w:r>
          </w:p>
        </w:tc>
        <w:tc>
          <w:tcPr>
            <w:tcW w:w="1205" w:type="dxa"/>
            <w:tcBorders>
              <w:top w:val="single" w:color="000000" w:sz="12" w:space="0"/>
              <w:left w:val="single" w:color="000000" w:sz="4" w:space="0"/>
              <w:bottom w:val="single" w:color="auto"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企业数</w:t>
            </w:r>
          </w:p>
        </w:tc>
        <w:tc>
          <w:tcPr>
            <w:tcW w:w="1260" w:type="dxa"/>
            <w:tcBorders>
              <w:top w:val="single" w:color="000000" w:sz="12" w:space="0"/>
              <w:left w:val="single" w:color="000000" w:sz="4" w:space="0"/>
              <w:bottom w:val="single" w:color="auto"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资产总计</w:t>
            </w:r>
            <w:r>
              <w:rPr>
                <w:rFonts w:hint="eastAsia" w:ascii="仿宋" w:hAnsi="仿宋" w:eastAsia="仿宋" w:cs="仿宋"/>
                <w:i w:val="0"/>
                <w:color w:val="000000"/>
                <w:kern w:val="0"/>
                <w:sz w:val="20"/>
                <w:szCs w:val="20"/>
                <w:highlight w:val="none"/>
                <w:u w:val="none"/>
                <w:lang w:val="en-US" w:eastAsia="zh-CN" w:bidi="ar"/>
              </w:rPr>
              <w:br w:type="textWrapping"/>
            </w:r>
            <w:r>
              <w:rPr>
                <w:rFonts w:hint="eastAsia" w:ascii="仿宋" w:hAnsi="仿宋" w:eastAsia="仿宋" w:cs="仿宋"/>
                <w:i w:val="0"/>
                <w:color w:val="000000"/>
                <w:kern w:val="0"/>
                <w:sz w:val="20"/>
                <w:szCs w:val="20"/>
                <w:highlight w:val="none"/>
                <w:u w:val="none"/>
                <w:lang w:val="en-US" w:eastAsia="zh-CN" w:bidi="ar"/>
              </w:rPr>
              <w:t>（万元）</w:t>
            </w:r>
          </w:p>
        </w:tc>
        <w:tc>
          <w:tcPr>
            <w:tcW w:w="1425" w:type="dxa"/>
            <w:tcBorders>
              <w:top w:val="single" w:color="000000" w:sz="12" w:space="0"/>
              <w:left w:val="single" w:color="000000" w:sz="4" w:space="0"/>
              <w:bottom w:val="single" w:color="auto"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负债合计</w:t>
            </w:r>
            <w:r>
              <w:rPr>
                <w:rFonts w:hint="eastAsia" w:ascii="仿宋" w:hAnsi="仿宋" w:eastAsia="仿宋" w:cs="仿宋"/>
                <w:i w:val="0"/>
                <w:color w:val="000000"/>
                <w:kern w:val="0"/>
                <w:sz w:val="20"/>
                <w:szCs w:val="20"/>
                <w:highlight w:val="none"/>
                <w:u w:val="none"/>
                <w:lang w:val="en-US" w:eastAsia="zh-CN" w:bidi="ar"/>
              </w:rPr>
              <w:br w:type="textWrapping"/>
            </w:r>
            <w:r>
              <w:rPr>
                <w:rFonts w:hint="eastAsia" w:ascii="仿宋" w:hAnsi="仿宋" w:eastAsia="仿宋" w:cs="仿宋"/>
                <w:i w:val="0"/>
                <w:color w:val="000000"/>
                <w:kern w:val="0"/>
                <w:sz w:val="20"/>
                <w:szCs w:val="20"/>
                <w:highlight w:val="none"/>
                <w:u w:val="none"/>
                <w:lang w:val="en-US" w:eastAsia="zh-CN" w:bidi="ar"/>
              </w:rPr>
              <w:t>（万元）</w:t>
            </w:r>
          </w:p>
        </w:tc>
        <w:tc>
          <w:tcPr>
            <w:tcW w:w="1365" w:type="dxa"/>
            <w:tcBorders>
              <w:top w:val="single" w:color="000000" w:sz="12" w:space="0"/>
              <w:left w:val="single" w:color="000000" w:sz="4" w:space="0"/>
              <w:bottom w:val="single" w:color="auto"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营业收入</w:t>
            </w:r>
            <w:r>
              <w:rPr>
                <w:rFonts w:hint="eastAsia" w:ascii="仿宋" w:hAnsi="仿宋" w:eastAsia="仿宋" w:cs="仿宋"/>
                <w:i w:val="0"/>
                <w:color w:val="000000"/>
                <w:kern w:val="0"/>
                <w:sz w:val="20"/>
                <w:szCs w:val="20"/>
                <w:highlight w:val="none"/>
                <w:u w:val="none"/>
                <w:lang w:val="en-US" w:eastAsia="zh-CN" w:bidi="ar"/>
              </w:rPr>
              <w:br w:type="textWrapping"/>
            </w:r>
            <w:r>
              <w:rPr>
                <w:rFonts w:hint="eastAsia" w:ascii="仿宋" w:hAnsi="仿宋" w:eastAsia="仿宋" w:cs="仿宋"/>
                <w:i w:val="0"/>
                <w:color w:val="000000"/>
                <w:kern w:val="0"/>
                <w:sz w:val="20"/>
                <w:szCs w:val="20"/>
                <w:highlight w:val="none"/>
                <w:u w:val="none"/>
                <w:lang w:val="en-US" w:eastAsia="zh-CN" w:bidi="ar"/>
              </w:rPr>
              <w:t>（万元）</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总计</w:t>
            </w:r>
          </w:p>
        </w:tc>
        <w:tc>
          <w:tcPr>
            <w:tcW w:w="1205" w:type="dxa"/>
            <w:tcBorders>
              <w:top w:val="single" w:color="auto" w:sz="4" w:space="0"/>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186</w:t>
            </w:r>
          </w:p>
        </w:tc>
        <w:tc>
          <w:tcPr>
            <w:tcW w:w="1260"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495179</w:t>
            </w:r>
          </w:p>
        </w:tc>
        <w:tc>
          <w:tcPr>
            <w:tcW w:w="1425"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292721</w:t>
            </w:r>
          </w:p>
        </w:tc>
        <w:tc>
          <w:tcPr>
            <w:tcW w:w="1365" w:type="dxa"/>
            <w:tcBorders>
              <w:top w:val="single" w:color="auto" w:sz="4" w:space="0"/>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98767</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采矿业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19</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5940</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4140</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3127</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制造业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108</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37314</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15814</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10058</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电力、热力、燃气及水生产和供应业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48</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135962</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61483</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9476</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煤炭开采和洗选业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3</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1649</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1324</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黑色金属矿采选业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3</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4052</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3399</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4359</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非金属矿采选业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13</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3741</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2805</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3102</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开采专业及辅助性活动</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1</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500</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农副食品加工业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20</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8284</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3738</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3277</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食品制造业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2</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2049</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580</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625</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酒、饮料和精制茶制造业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19</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5256</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1996</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1633</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纺织业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6</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781</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602</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210</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皮革、毛皮、羽毛及其制品和制鞋业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2</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7</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木材加工和木、竹、藤、棕、草制品业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6</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306</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80</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家具制造业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5</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217</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51</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313</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印刷和记录媒介复制业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3</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48</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23</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文教、工美、体育和娱乐用品制造业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7</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1969</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1696</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248</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化学原料和化学制品制造业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6</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2106</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2000</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32</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医药制造业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3</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2652</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1386</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1194</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化学纤维制造业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1</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非金属矿物制品业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14</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24294</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6662</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12164</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黑色金属冶炼和压延加工业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6</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40763</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24733</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43866</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有色金属冶炼和压延加工业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3</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5003</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2596</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1408</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金属制品业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6</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337</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293</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通用设备制造业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1</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10</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30</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专用设备制造业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3</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610</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80</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333</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其他制造业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1</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金属制品、机械和设备修理业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1</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5</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7</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电力、热力生产和供应业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48</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318336</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188463</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21046</w:t>
            </w:r>
          </w:p>
        </w:tc>
      </w:tr>
      <w:tr>
        <w:tblPrEx>
          <w:tblCellMar>
            <w:top w:w="0" w:type="dxa"/>
            <w:left w:w="0" w:type="dxa"/>
            <w:bottom w:w="0" w:type="dxa"/>
            <w:right w:w="0" w:type="dxa"/>
          </w:tblCellMar>
        </w:tblPrEx>
        <w:trPr>
          <w:trHeight w:val="300" w:hRule="atLeast"/>
        </w:trPr>
        <w:tc>
          <w:tcPr>
            <w:tcW w:w="3540"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燃气生产和供应业</w:t>
            </w:r>
          </w:p>
        </w:tc>
        <w:tc>
          <w:tcPr>
            <w:tcW w:w="1205" w:type="dxa"/>
            <w:tcBorders>
              <w:top w:val="nil"/>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2</w:t>
            </w:r>
          </w:p>
        </w:tc>
        <w:tc>
          <w:tcPr>
            <w:tcW w:w="12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4289</w:t>
            </w:r>
          </w:p>
        </w:tc>
        <w:tc>
          <w:tcPr>
            <w:tcW w:w="14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2523</w:t>
            </w:r>
          </w:p>
        </w:tc>
        <w:tc>
          <w:tcPr>
            <w:tcW w:w="1365" w:type="dxa"/>
            <w:tcBorders>
              <w:top w:val="nil"/>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2089</w:t>
            </w:r>
          </w:p>
        </w:tc>
      </w:tr>
      <w:tr>
        <w:tblPrEx>
          <w:tblCellMar>
            <w:top w:w="0" w:type="dxa"/>
            <w:left w:w="0" w:type="dxa"/>
            <w:bottom w:w="0" w:type="dxa"/>
            <w:right w:w="0" w:type="dxa"/>
          </w:tblCellMar>
        </w:tblPrEx>
        <w:trPr>
          <w:trHeight w:val="300" w:hRule="atLeast"/>
        </w:trPr>
        <w:tc>
          <w:tcPr>
            <w:tcW w:w="35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水的生产和供应业</w:t>
            </w:r>
          </w:p>
        </w:tc>
        <w:tc>
          <w:tcPr>
            <w:tcW w:w="12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1</w:t>
            </w:r>
          </w:p>
        </w:tc>
        <w:tc>
          <w:tcPr>
            <w:tcW w:w="126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67914</w:t>
            </w:r>
          </w:p>
        </w:tc>
        <w:tc>
          <w:tcPr>
            <w:tcW w:w="142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48079</w:t>
            </w:r>
          </w:p>
        </w:tc>
        <w:tc>
          <w:tcPr>
            <w:tcW w:w="1365" w:type="dxa"/>
            <w:tcBorders>
              <w:top w:val="nil"/>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2435</w:t>
            </w:r>
          </w:p>
        </w:tc>
      </w:tr>
    </w:tbl>
    <w:p>
      <w:pPr>
        <w:snapToGrid w:val="0"/>
        <w:spacing w:line="600" w:lineRule="exact"/>
        <w:jc w:val="center"/>
        <w:rPr>
          <w:rFonts w:hint="eastAsia" w:ascii="仿宋" w:hAnsi="仿宋" w:eastAsia="仿宋" w:cs="仿宋"/>
          <w:bCs/>
          <w:kern w:val="0"/>
          <w:sz w:val="20"/>
          <w:szCs w:val="20"/>
          <w:highlight w:val="none"/>
        </w:rPr>
      </w:pPr>
    </w:p>
    <w:p>
      <w:pPr>
        <w:snapToGrid w:val="0"/>
        <w:spacing w:line="600" w:lineRule="exact"/>
        <w:ind w:firstLine="640" w:firstLineChars="200"/>
        <w:rPr>
          <w:rFonts w:hint="eastAsia" w:ascii="仿宋" w:hAnsi="仿宋" w:eastAsia="仿宋" w:cs="仿宋"/>
          <w:sz w:val="32"/>
          <w:szCs w:val="32"/>
          <w:highlight w:val="none"/>
        </w:rPr>
      </w:pPr>
    </w:p>
    <w:p>
      <w:pPr>
        <w:snapToGrid w:val="0"/>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（二）主要经济指标。</w:t>
      </w:r>
    </w:p>
    <w:p>
      <w:pPr>
        <w:widowControl/>
        <w:snapToGrid w:val="0"/>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2018年末，工业企业法人单位资产总计</w:t>
      </w:r>
      <w:r>
        <w:rPr>
          <w:rFonts w:hint="eastAsia" w:ascii="仿宋" w:hAnsi="仿宋" w:eastAsia="仿宋" w:cs="仿宋"/>
          <w:kern w:val="0"/>
          <w:sz w:val="32"/>
          <w:szCs w:val="32"/>
          <w:highlight w:val="none"/>
          <w:lang w:val="en-US" w:eastAsia="zh-CN"/>
        </w:rPr>
        <w:t>49.52</w:t>
      </w:r>
      <w:r>
        <w:rPr>
          <w:rFonts w:hint="eastAsia" w:ascii="仿宋" w:hAnsi="仿宋" w:eastAsia="仿宋" w:cs="仿宋"/>
          <w:kern w:val="0"/>
          <w:sz w:val="32"/>
          <w:szCs w:val="32"/>
          <w:highlight w:val="none"/>
        </w:rPr>
        <w:t>亿元，比2013年</w:t>
      </w:r>
      <w:r>
        <w:rPr>
          <w:rFonts w:hint="eastAsia" w:ascii="仿宋" w:hAnsi="仿宋" w:eastAsia="仿宋" w:cs="仿宋"/>
          <w:kern w:val="0"/>
          <w:sz w:val="32"/>
          <w:szCs w:val="32"/>
          <w:highlight w:val="none"/>
          <w:lang w:eastAsia="zh-CN"/>
        </w:rPr>
        <w:t>年</w:t>
      </w:r>
      <w:r>
        <w:rPr>
          <w:rFonts w:hint="eastAsia" w:ascii="仿宋" w:hAnsi="仿宋" w:eastAsia="仿宋" w:cs="仿宋"/>
          <w:kern w:val="0"/>
          <w:sz w:val="32"/>
          <w:szCs w:val="32"/>
          <w:highlight w:val="none"/>
        </w:rPr>
        <w:t>末</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60.16）</w:t>
      </w:r>
      <w:r>
        <w:rPr>
          <w:rFonts w:hint="eastAsia" w:ascii="仿宋" w:hAnsi="仿宋" w:eastAsia="仿宋" w:cs="仿宋"/>
          <w:kern w:val="0"/>
          <w:sz w:val="32"/>
          <w:szCs w:val="32"/>
          <w:highlight w:val="none"/>
          <w:lang w:eastAsia="zh-CN"/>
        </w:rPr>
        <w:t>减少</w:t>
      </w:r>
      <w:r>
        <w:rPr>
          <w:rFonts w:hint="eastAsia" w:ascii="仿宋" w:hAnsi="仿宋" w:eastAsia="仿宋" w:cs="仿宋"/>
          <w:kern w:val="0"/>
          <w:sz w:val="32"/>
          <w:szCs w:val="32"/>
          <w:highlight w:val="none"/>
          <w:lang w:val="en-US" w:eastAsia="zh-CN"/>
        </w:rPr>
        <w:t>17.7</w:t>
      </w:r>
      <w:r>
        <w:rPr>
          <w:rFonts w:hint="eastAsia" w:ascii="仿宋" w:hAnsi="仿宋" w:eastAsia="仿宋" w:cs="仿宋"/>
          <w:kern w:val="0"/>
          <w:sz w:val="32"/>
          <w:szCs w:val="32"/>
          <w:highlight w:val="none"/>
        </w:rPr>
        <w:t>%。负债合计</w:t>
      </w:r>
      <w:r>
        <w:rPr>
          <w:rFonts w:hint="eastAsia" w:ascii="仿宋" w:hAnsi="仿宋" w:eastAsia="仿宋" w:cs="仿宋"/>
          <w:kern w:val="0"/>
          <w:sz w:val="32"/>
          <w:szCs w:val="32"/>
          <w:highlight w:val="none"/>
          <w:lang w:val="en-US" w:eastAsia="zh-CN"/>
        </w:rPr>
        <w:t>29.27</w:t>
      </w:r>
      <w:r>
        <w:rPr>
          <w:rFonts w:hint="eastAsia" w:ascii="仿宋" w:hAnsi="仿宋" w:eastAsia="仿宋" w:cs="仿宋"/>
          <w:kern w:val="0"/>
          <w:sz w:val="32"/>
          <w:szCs w:val="32"/>
          <w:highlight w:val="none"/>
        </w:rPr>
        <w:t>亿元。全年实现营业收入</w:t>
      </w:r>
      <w:r>
        <w:rPr>
          <w:rFonts w:hint="eastAsia" w:ascii="仿宋" w:hAnsi="仿宋" w:eastAsia="仿宋" w:cs="仿宋"/>
          <w:kern w:val="0"/>
          <w:sz w:val="32"/>
          <w:szCs w:val="32"/>
          <w:highlight w:val="none"/>
          <w:lang w:val="en-US" w:eastAsia="zh-CN"/>
        </w:rPr>
        <w:t>9.88</w:t>
      </w:r>
      <w:r>
        <w:rPr>
          <w:rFonts w:hint="eastAsia" w:ascii="仿宋" w:hAnsi="仿宋" w:eastAsia="仿宋" w:cs="仿宋"/>
          <w:kern w:val="0"/>
          <w:sz w:val="32"/>
          <w:szCs w:val="32"/>
          <w:highlight w:val="none"/>
        </w:rPr>
        <w:t>亿元（详见表3-3）。</w:t>
      </w:r>
    </w:p>
    <w:p>
      <w:pPr>
        <w:snapToGrid w:val="0"/>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（三）主要产品产量。</w:t>
      </w:r>
    </w:p>
    <w:p>
      <w:pPr>
        <w:widowControl/>
        <w:snapToGrid w:val="0"/>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主要工业产品产量详见表3-4。</w:t>
      </w:r>
    </w:p>
    <w:p>
      <w:pPr>
        <w:snapToGrid w:val="0"/>
        <w:spacing w:line="600" w:lineRule="exact"/>
        <w:jc w:val="center"/>
        <w:rPr>
          <w:rFonts w:hint="eastAsia" w:ascii="仿宋" w:hAnsi="仿宋" w:eastAsia="仿宋" w:cs="仿宋"/>
          <w:bCs/>
          <w:kern w:val="0"/>
          <w:sz w:val="28"/>
          <w:highlight w:val="none"/>
        </w:rPr>
      </w:pPr>
      <w:r>
        <w:rPr>
          <w:rFonts w:hint="eastAsia" w:ascii="仿宋" w:hAnsi="仿宋" w:eastAsia="仿宋" w:cs="仿宋"/>
          <w:bCs/>
          <w:kern w:val="0"/>
          <w:sz w:val="28"/>
          <w:highlight w:val="none"/>
        </w:rPr>
        <w:t>表3-4 主要工业产品产量</w:t>
      </w:r>
    </w:p>
    <w:tbl>
      <w:tblPr>
        <w:tblStyle w:val="4"/>
        <w:tblW w:w="9138" w:type="dxa"/>
        <w:tblInd w:w="0" w:type="dxa"/>
        <w:tblLayout w:type="fixed"/>
        <w:tblCellMar>
          <w:top w:w="0" w:type="dxa"/>
          <w:left w:w="0" w:type="dxa"/>
          <w:bottom w:w="0" w:type="dxa"/>
          <w:right w:w="0" w:type="dxa"/>
        </w:tblCellMar>
      </w:tblPr>
      <w:tblGrid>
        <w:gridCol w:w="5162"/>
        <w:gridCol w:w="1040"/>
        <w:gridCol w:w="2936"/>
      </w:tblGrid>
      <w:tr>
        <w:tblPrEx>
          <w:tblCellMar>
            <w:top w:w="0" w:type="dxa"/>
            <w:left w:w="0" w:type="dxa"/>
            <w:bottom w:w="0" w:type="dxa"/>
            <w:right w:w="0" w:type="dxa"/>
          </w:tblCellMar>
        </w:tblPrEx>
        <w:trPr>
          <w:trHeight w:val="862" w:hRule="atLeast"/>
        </w:trPr>
        <w:tc>
          <w:tcPr>
            <w:tcW w:w="516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规模以上工业产品产量目录</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单位</w:t>
            </w:r>
          </w:p>
        </w:tc>
        <w:tc>
          <w:tcPr>
            <w:tcW w:w="293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产品产量</w:t>
            </w:r>
          </w:p>
        </w:tc>
      </w:tr>
      <w:tr>
        <w:tblPrEx>
          <w:tblCellMar>
            <w:top w:w="0" w:type="dxa"/>
            <w:left w:w="0" w:type="dxa"/>
            <w:bottom w:w="0" w:type="dxa"/>
            <w:right w:w="0" w:type="dxa"/>
          </w:tblCellMar>
        </w:tblPrEx>
        <w:trPr>
          <w:trHeight w:val="862" w:hRule="atLeast"/>
        </w:trPr>
        <w:tc>
          <w:tcPr>
            <w:tcW w:w="516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水泥</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吨</w:t>
            </w:r>
          </w:p>
        </w:tc>
        <w:tc>
          <w:tcPr>
            <w:tcW w:w="293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168346.3</w:t>
            </w:r>
          </w:p>
        </w:tc>
      </w:tr>
      <w:tr>
        <w:tblPrEx>
          <w:tblCellMar>
            <w:top w:w="0" w:type="dxa"/>
            <w:left w:w="0" w:type="dxa"/>
            <w:bottom w:w="0" w:type="dxa"/>
            <w:right w:w="0" w:type="dxa"/>
          </w:tblCellMar>
        </w:tblPrEx>
        <w:trPr>
          <w:trHeight w:val="862" w:hRule="atLeast"/>
        </w:trPr>
        <w:tc>
          <w:tcPr>
            <w:tcW w:w="516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商品混凝土</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立方米</w:t>
            </w:r>
          </w:p>
        </w:tc>
        <w:tc>
          <w:tcPr>
            <w:tcW w:w="293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111359.79</w:t>
            </w:r>
          </w:p>
        </w:tc>
      </w:tr>
      <w:tr>
        <w:tblPrEx>
          <w:tblCellMar>
            <w:top w:w="0" w:type="dxa"/>
            <w:left w:w="0" w:type="dxa"/>
            <w:bottom w:w="0" w:type="dxa"/>
            <w:right w:w="0" w:type="dxa"/>
          </w:tblCellMar>
        </w:tblPrEx>
        <w:trPr>
          <w:trHeight w:val="862" w:hRule="atLeast"/>
        </w:trPr>
        <w:tc>
          <w:tcPr>
            <w:tcW w:w="516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铁合金</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吨</w:t>
            </w:r>
          </w:p>
        </w:tc>
        <w:tc>
          <w:tcPr>
            <w:tcW w:w="293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55218.61</w:t>
            </w:r>
          </w:p>
        </w:tc>
      </w:tr>
      <w:tr>
        <w:tblPrEx>
          <w:tblCellMar>
            <w:top w:w="0" w:type="dxa"/>
            <w:left w:w="0" w:type="dxa"/>
            <w:bottom w:w="0" w:type="dxa"/>
            <w:right w:w="0" w:type="dxa"/>
          </w:tblCellMar>
        </w:tblPrEx>
        <w:trPr>
          <w:trHeight w:val="783" w:hRule="atLeast"/>
        </w:trPr>
        <w:tc>
          <w:tcPr>
            <w:tcW w:w="516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锰硅合金</w:t>
            </w:r>
            <w:r>
              <w:rPr>
                <w:rFonts w:hint="eastAsia" w:ascii="仿宋" w:hAnsi="仿宋" w:eastAsia="仿宋" w:cs="仿宋"/>
                <w:i w:val="0"/>
                <w:color w:val="000000"/>
                <w:kern w:val="0"/>
                <w:sz w:val="20"/>
                <w:szCs w:val="20"/>
                <w:highlight w:val="none"/>
                <w:u w:val="none"/>
                <w:lang w:val="en-US" w:eastAsia="zh-CN" w:bidi="ar"/>
              </w:rPr>
              <w:br w:type="textWrapping"/>
            </w:r>
            <w:r>
              <w:rPr>
                <w:rFonts w:hint="eastAsia" w:ascii="仿宋" w:hAnsi="仿宋" w:eastAsia="仿宋" w:cs="仿宋"/>
                <w:i w:val="0"/>
                <w:color w:val="000000"/>
                <w:kern w:val="0"/>
                <w:sz w:val="20"/>
                <w:szCs w:val="20"/>
                <w:highlight w:val="none"/>
                <w:u w:val="none"/>
                <w:lang w:val="en-US" w:eastAsia="zh-CN" w:bidi="ar"/>
              </w:rPr>
              <w:t>（折合合锰量合计82%）</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吨</w:t>
            </w:r>
          </w:p>
        </w:tc>
        <w:tc>
          <w:tcPr>
            <w:tcW w:w="293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22688.61</w:t>
            </w:r>
          </w:p>
        </w:tc>
      </w:tr>
    </w:tbl>
    <w:p>
      <w:pPr>
        <w:snapToGrid w:val="0"/>
        <w:spacing w:line="600" w:lineRule="exact"/>
        <w:jc w:val="center"/>
        <w:rPr>
          <w:rFonts w:hint="eastAsia" w:ascii="仿宋" w:hAnsi="仿宋" w:eastAsia="仿宋" w:cs="仿宋"/>
          <w:bCs/>
          <w:kern w:val="0"/>
          <w:sz w:val="28"/>
          <w:highlight w:val="none"/>
        </w:rPr>
      </w:pPr>
    </w:p>
    <w:p>
      <w:pPr>
        <w:snapToGrid w:val="0"/>
        <w:spacing w:line="600" w:lineRule="exact"/>
        <w:jc w:val="both"/>
        <w:rPr>
          <w:rFonts w:hint="eastAsia" w:ascii="仿宋" w:hAnsi="仿宋" w:eastAsia="仿宋" w:cs="仿宋"/>
          <w:bCs/>
          <w:kern w:val="0"/>
          <w:sz w:val="28"/>
          <w:highlight w:val="none"/>
        </w:rPr>
      </w:pPr>
    </w:p>
    <w:p>
      <w:pPr>
        <w:snapToGrid w:val="0"/>
        <w:spacing w:line="600" w:lineRule="exact"/>
        <w:ind w:firstLine="640" w:firstLineChars="200"/>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二、建筑业</w:t>
      </w:r>
    </w:p>
    <w:p>
      <w:pPr>
        <w:snapToGrid w:val="0"/>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（一）企业法人单位数和从业人员。</w:t>
      </w:r>
    </w:p>
    <w:p>
      <w:pPr>
        <w:widowControl/>
        <w:snapToGrid w:val="0"/>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2018年末，全</w:t>
      </w:r>
      <w:r>
        <w:rPr>
          <w:rFonts w:hint="eastAsia" w:ascii="仿宋" w:hAnsi="仿宋" w:eastAsia="仿宋" w:cs="仿宋"/>
          <w:kern w:val="0"/>
          <w:sz w:val="32"/>
          <w:szCs w:val="32"/>
          <w:highlight w:val="none"/>
          <w:lang w:eastAsia="zh-CN"/>
        </w:rPr>
        <w:t>县</w:t>
      </w:r>
      <w:r>
        <w:rPr>
          <w:rFonts w:hint="eastAsia" w:ascii="仿宋" w:hAnsi="仿宋" w:eastAsia="仿宋" w:cs="仿宋"/>
          <w:kern w:val="0"/>
          <w:sz w:val="32"/>
          <w:szCs w:val="32"/>
          <w:highlight w:val="none"/>
        </w:rPr>
        <w:t>共有建筑业企业法人单位</w:t>
      </w:r>
      <w:r>
        <w:rPr>
          <w:rFonts w:hint="eastAsia" w:ascii="仿宋" w:hAnsi="仿宋" w:eastAsia="仿宋" w:cs="仿宋"/>
          <w:kern w:val="0"/>
          <w:sz w:val="32"/>
          <w:szCs w:val="32"/>
          <w:highlight w:val="none"/>
          <w:lang w:val="en-US" w:eastAsia="zh-CN"/>
        </w:rPr>
        <w:t>57</w:t>
      </w:r>
      <w:r>
        <w:rPr>
          <w:rFonts w:hint="eastAsia" w:ascii="仿宋" w:hAnsi="仿宋" w:eastAsia="仿宋" w:cs="仿宋"/>
          <w:kern w:val="0"/>
          <w:sz w:val="32"/>
          <w:szCs w:val="32"/>
          <w:highlight w:val="none"/>
        </w:rPr>
        <w:t>个，从业人员</w:t>
      </w:r>
      <w:r>
        <w:rPr>
          <w:rFonts w:hint="eastAsia" w:ascii="仿宋" w:hAnsi="仿宋" w:eastAsia="仿宋" w:cs="仿宋"/>
          <w:kern w:val="0"/>
          <w:sz w:val="32"/>
          <w:szCs w:val="32"/>
          <w:highlight w:val="none"/>
          <w:lang w:val="en-US" w:eastAsia="zh-CN"/>
        </w:rPr>
        <w:t>885</w:t>
      </w:r>
      <w:r>
        <w:rPr>
          <w:rFonts w:hint="eastAsia" w:ascii="仿宋" w:hAnsi="仿宋" w:eastAsia="仿宋" w:cs="仿宋"/>
          <w:kern w:val="0"/>
          <w:sz w:val="32"/>
          <w:szCs w:val="32"/>
          <w:highlight w:val="none"/>
        </w:rPr>
        <w:t>人，分别比2013年末增长</w:t>
      </w:r>
      <w:r>
        <w:rPr>
          <w:rFonts w:hint="eastAsia" w:ascii="仿宋" w:hAnsi="仿宋" w:eastAsia="仿宋" w:cs="仿宋"/>
          <w:kern w:val="0"/>
          <w:sz w:val="32"/>
          <w:szCs w:val="32"/>
          <w:highlight w:val="none"/>
          <w:lang w:val="en-US" w:eastAsia="zh-CN"/>
        </w:rPr>
        <w:t>375</w:t>
      </w:r>
      <w:r>
        <w:rPr>
          <w:rFonts w:hint="eastAsia" w:ascii="仿宋" w:hAnsi="仿宋" w:eastAsia="仿宋" w:cs="仿宋"/>
          <w:kern w:val="0"/>
          <w:sz w:val="32"/>
          <w:szCs w:val="32"/>
          <w:highlight w:val="none"/>
        </w:rPr>
        <w:t>%和</w:t>
      </w:r>
      <w:r>
        <w:rPr>
          <w:rFonts w:hint="eastAsia" w:ascii="仿宋" w:hAnsi="仿宋" w:eastAsia="仿宋" w:cs="仿宋"/>
          <w:kern w:val="0"/>
          <w:sz w:val="32"/>
          <w:szCs w:val="32"/>
          <w:highlight w:val="none"/>
          <w:lang w:eastAsia="zh-CN"/>
        </w:rPr>
        <w:t>减少</w:t>
      </w:r>
      <w:r>
        <w:rPr>
          <w:rFonts w:hint="eastAsia" w:ascii="仿宋" w:hAnsi="仿宋" w:eastAsia="仿宋" w:cs="仿宋"/>
          <w:kern w:val="0"/>
          <w:sz w:val="32"/>
          <w:szCs w:val="32"/>
          <w:highlight w:val="none"/>
          <w:lang w:val="en-US" w:eastAsia="zh-CN"/>
        </w:rPr>
        <w:t>71.31</w:t>
      </w:r>
      <w:r>
        <w:rPr>
          <w:rFonts w:hint="eastAsia" w:ascii="仿宋" w:hAnsi="仿宋" w:eastAsia="仿宋" w:cs="仿宋"/>
          <w:kern w:val="0"/>
          <w:sz w:val="32"/>
          <w:szCs w:val="32"/>
          <w:highlight w:val="none"/>
        </w:rPr>
        <w:t>%。</w:t>
      </w:r>
    </w:p>
    <w:p>
      <w:pPr>
        <w:widowControl/>
        <w:snapToGrid w:val="0"/>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建筑业企业法人单位中，内资企业</w:t>
      </w:r>
      <w:r>
        <w:rPr>
          <w:rFonts w:hint="eastAsia" w:ascii="仿宋" w:hAnsi="仿宋" w:eastAsia="仿宋" w:cs="仿宋"/>
          <w:kern w:val="0"/>
          <w:sz w:val="32"/>
          <w:szCs w:val="32"/>
          <w:highlight w:val="none"/>
          <w:lang w:val="en-US" w:eastAsia="zh-CN"/>
        </w:rPr>
        <w:t>57</w:t>
      </w:r>
      <w:r>
        <w:rPr>
          <w:rFonts w:hint="eastAsia" w:ascii="仿宋" w:hAnsi="仿宋" w:eastAsia="仿宋" w:cs="仿宋"/>
          <w:kern w:val="0"/>
          <w:sz w:val="32"/>
          <w:szCs w:val="32"/>
          <w:highlight w:val="none"/>
        </w:rPr>
        <w:t>个，占</w:t>
      </w:r>
      <w:r>
        <w:rPr>
          <w:rFonts w:hint="eastAsia" w:ascii="仿宋" w:hAnsi="仿宋" w:eastAsia="仿宋" w:cs="仿宋"/>
          <w:kern w:val="0"/>
          <w:sz w:val="32"/>
          <w:szCs w:val="32"/>
          <w:highlight w:val="none"/>
          <w:lang w:val="en-US" w:eastAsia="zh-CN"/>
        </w:rPr>
        <w:t>100.</w:t>
      </w:r>
      <w:r>
        <w:rPr>
          <w:rFonts w:hint="eastAsia" w:ascii="仿宋" w:hAnsi="仿宋" w:eastAsia="仿宋" w:cs="仿宋"/>
          <w:kern w:val="0"/>
          <w:sz w:val="32"/>
          <w:szCs w:val="32"/>
          <w:highlight w:val="none"/>
        </w:rPr>
        <w:t>%。其中，国有企业</w:t>
      </w:r>
      <w:r>
        <w:rPr>
          <w:rFonts w:hint="eastAsia" w:ascii="仿宋" w:hAnsi="仿宋" w:eastAsia="仿宋" w:cs="仿宋"/>
          <w:kern w:val="0"/>
          <w:sz w:val="32"/>
          <w:szCs w:val="32"/>
          <w:highlight w:val="none"/>
          <w:lang w:val="en-US" w:eastAsia="zh-CN"/>
        </w:rPr>
        <w:t>2个，</w:t>
      </w:r>
      <w:r>
        <w:rPr>
          <w:rFonts w:hint="eastAsia" w:ascii="仿宋" w:hAnsi="仿宋" w:eastAsia="仿宋" w:cs="仿宋"/>
          <w:kern w:val="0"/>
          <w:sz w:val="32"/>
          <w:szCs w:val="32"/>
          <w:highlight w:val="none"/>
        </w:rPr>
        <w:t>占内资企业的</w:t>
      </w:r>
      <w:r>
        <w:rPr>
          <w:rFonts w:hint="eastAsia" w:ascii="仿宋" w:hAnsi="仿宋" w:eastAsia="仿宋" w:cs="仿宋"/>
          <w:kern w:val="0"/>
          <w:sz w:val="32"/>
          <w:szCs w:val="32"/>
          <w:highlight w:val="none"/>
          <w:lang w:val="en-US" w:eastAsia="zh-CN"/>
        </w:rPr>
        <w:t>3.5</w:t>
      </w:r>
      <w:r>
        <w:rPr>
          <w:rFonts w:hint="eastAsia" w:ascii="仿宋" w:hAnsi="仿宋" w:eastAsia="仿宋" w:cs="仿宋"/>
          <w:kern w:val="0"/>
          <w:sz w:val="32"/>
          <w:szCs w:val="32"/>
          <w:highlight w:val="none"/>
        </w:rPr>
        <w:t>%，集体企业</w:t>
      </w:r>
      <w:r>
        <w:rPr>
          <w:rFonts w:hint="eastAsia" w:ascii="仿宋" w:hAnsi="仿宋" w:eastAsia="仿宋" w:cs="仿宋"/>
          <w:kern w:val="0"/>
          <w:sz w:val="32"/>
          <w:szCs w:val="32"/>
          <w:highlight w:val="none"/>
          <w:lang w:val="en-US" w:eastAsia="zh-CN"/>
        </w:rPr>
        <w:t>2 个，</w:t>
      </w:r>
      <w:r>
        <w:rPr>
          <w:rFonts w:hint="eastAsia" w:ascii="仿宋" w:hAnsi="仿宋" w:eastAsia="仿宋" w:cs="仿宋"/>
          <w:kern w:val="0"/>
          <w:sz w:val="32"/>
          <w:szCs w:val="32"/>
          <w:highlight w:val="none"/>
        </w:rPr>
        <w:t>占</w:t>
      </w:r>
      <w:r>
        <w:rPr>
          <w:rFonts w:hint="eastAsia" w:ascii="仿宋" w:hAnsi="仿宋" w:eastAsia="仿宋" w:cs="仿宋"/>
          <w:kern w:val="0"/>
          <w:sz w:val="32"/>
          <w:szCs w:val="32"/>
          <w:highlight w:val="none"/>
          <w:lang w:val="en-US" w:eastAsia="zh-CN"/>
        </w:rPr>
        <w:t>3.5</w:t>
      </w:r>
      <w:r>
        <w:rPr>
          <w:rFonts w:hint="eastAsia" w:ascii="仿宋" w:hAnsi="仿宋" w:eastAsia="仿宋" w:cs="仿宋"/>
          <w:kern w:val="0"/>
          <w:sz w:val="32"/>
          <w:szCs w:val="32"/>
          <w:highlight w:val="none"/>
        </w:rPr>
        <w:t>%，私营企业</w:t>
      </w:r>
      <w:r>
        <w:rPr>
          <w:rFonts w:hint="eastAsia" w:ascii="仿宋" w:hAnsi="仿宋" w:eastAsia="仿宋" w:cs="仿宋"/>
          <w:kern w:val="0"/>
          <w:sz w:val="32"/>
          <w:szCs w:val="32"/>
          <w:highlight w:val="none"/>
          <w:lang w:val="en-US" w:eastAsia="zh-CN"/>
        </w:rPr>
        <w:t>45个，</w:t>
      </w:r>
      <w:r>
        <w:rPr>
          <w:rFonts w:hint="eastAsia" w:ascii="仿宋" w:hAnsi="仿宋" w:eastAsia="仿宋" w:cs="仿宋"/>
          <w:kern w:val="0"/>
          <w:sz w:val="32"/>
          <w:szCs w:val="32"/>
          <w:highlight w:val="none"/>
        </w:rPr>
        <w:t>占</w:t>
      </w:r>
      <w:r>
        <w:rPr>
          <w:rFonts w:hint="eastAsia" w:ascii="仿宋" w:hAnsi="仿宋" w:eastAsia="仿宋" w:cs="仿宋"/>
          <w:kern w:val="0"/>
          <w:sz w:val="32"/>
          <w:szCs w:val="32"/>
          <w:highlight w:val="none"/>
          <w:lang w:val="en-US" w:eastAsia="zh-CN"/>
        </w:rPr>
        <w:t>78.9</w:t>
      </w:r>
      <w:r>
        <w:rPr>
          <w:rFonts w:hint="eastAsia" w:ascii="仿宋" w:hAnsi="仿宋" w:eastAsia="仿宋" w:cs="仿宋"/>
          <w:kern w:val="0"/>
          <w:sz w:val="32"/>
          <w:szCs w:val="32"/>
          <w:highlight w:val="none"/>
        </w:rPr>
        <w:t>%。</w:t>
      </w:r>
    </w:p>
    <w:p>
      <w:pPr>
        <w:widowControl/>
        <w:snapToGrid w:val="0"/>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kern w:val="0"/>
          <w:sz w:val="32"/>
          <w:szCs w:val="32"/>
          <w:highlight w:val="none"/>
          <w:lang w:eastAsia="zh-CN"/>
        </w:rPr>
        <w:t>建筑业法人单位</w:t>
      </w:r>
      <w:r>
        <w:rPr>
          <w:rFonts w:hint="eastAsia" w:ascii="仿宋" w:hAnsi="仿宋" w:eastAsia="仿宋" w:cs="仿宋"/>
          <w:kern w:val="0"/>
          <w:sz w:val="32"/>
          <w:szCs w:val="32"/>
          <w:highlight w:val="none"/>
        </w:rPr>
        <w:t>从业人员</w:t>
      </w:r>
      <w:r>
        <w:rPr>
          <w:rFonts w:hint="eastAsia" w:ascii="仿宋" w:hAnsi="仿宋" w:eastAsia="仿宋" w:cs="仿宋"/>
          <w:kern w:val="0"/>
          <w:sz w:val="32"/>
          <w:szCs w:val="32"/>
          <w:highlight w:val="none"/>
          <w:lang w:val="en-US" w:eastAsia="zh-CN"/>
        </w:rPr>
        <w:t>885</w:t>
      </w:r>
      <w:r>
        <w:rPr>
          <w:rFonts w:hint="eastAsia" w:ascii="仿宋" w:hAnsi="仿宋" w:eastAsia="仿宋" w:cs="仿宋"/>
          <w:kern w:val="0"/>
          <w:sz w:val="32"/>
          <w:szCs w:val="32"/>
          <w:highlight w:val="none"/>
        </w:rPr>
        <w:t>中，内资企业占</w:t>
      </w:r>
      <w:r>
        <w:rPr>
          <w:rFonts w:hint="eastAsia" w:ascii="仿宋" w:hAnsi="仿宋" w:eastAsia="仿宋" w:cs="仿宋"/>
          <w:kern w:val="0"/>
          <w:sz w:val="32"/>
          <w:szCs w:val="32"/>
          <w:highlight w:val="none"/>
          <w:lang w:val="en-US" w:eastAsia="zh-CN"/>
        </w:rPr>
        <w:t>100.</w:t>
      </w:r>
      <w:r>
        <w:rPr>
          <w:rFonts w:hint="eastAsia" w:ascii="仿宋" w:hAnsi="仿宋" w:eastAsia="仿宋" w:cs="仿宋"/>
          <w:kern w:val="0"/>
          <w:sz w:val="32"/>
          <w:szCs w:val="32"/>
          <w:highlight w:val="none"/>
        </w:rPr>
        <w:t>%。其中，国有企业</w:t>
      </w:r>
      <w:r>
        <w:rPr>
          <w:rFonts w:hint="eastAsia" w:ascii="仿宋" w:hAnsi="仿宋" w:eastAsia="仿宋" w:cs="仿宋"/>
          <w:kern w:val="0"/>
          <w:sz w:val="32"/>
          <w:szCs w:val="32"/>
          <w:highlight w:val="none"/>
          <w:lang w:val="en-US" w:eastAsia="zh-CN"/>
        </w:rPr>
        <w:t>52人，</w:t>
      </w:r>
      <w:r>
        <w:rPr>
          <w:rFonts w:hint="eastAsia" w:ascii="仿宋" w:hAnsi="仿宋" w:eastAsia="仿宋" w:cs="仿宋"/>
          <w:kern w:val="0"/>
          <w:sz w:val="32"/>
          <w:szCs w:val="32"/>
          <w:highlight w:val="none"/>
        </w:rPr>
        <w:t>占内资企业的</w:t>
      </w:r>
      <w:r>
        <w:rPr>
          <w:rFonts w:hint="eastAsia" w:ascii="仿宋" w:hAnsi="仿宋" w:eastAsia="仿宋" w:cs="仿宋"/>
          <w:kern w:val="0"/>
          <w:sz w:val="32"/>
          <w:szCs w:val="32"/>
          <w:highlight w:val="none"/>
          <w:lang w:val="en-US" w:eastAsia="zh-CN"/>
        </w:rPr>
        <w:t>5.87</w:t>
      </w:r>
      <w:r>
        <w:rPr>
          <w:rFonts w:hint="eastAsia" w:ascii="仿宋" w:hAnsi="仿宋" w:eastAsia="仿宋" w:cs="仿宋"/>
          <w:kern w:val="0"/>
          <w:sz w:val="32"/>
          <w:szCs w:val="32"/>
          <w:highlight w:val="none"/>
        </w:rPr>
        <w:t>%，集体企业</w:t>
      </w:r>
      <w:r>
        <w:rPr>
          <w:rFonts w:hint="eastAsia" w:ascii="仿宋" w:hAnsi="仿宋" w:eastAsia="仿宋" w:cs="仿宋"/>
          <w:kern w:val="0"/>
          <w:sz w:val="32"/>
          <w:szCs w:val="32"/>
          <w:highlight w:val="none"/>
          <w:lang w:val="en-US" w:eastAsia="zh-CN"/>
        </w:rPr>
        <w:t>330人，</w:t>
      </w:r>
      <w:r>
        <w:rPr>
          <w:rFonts w:hint="eastAsia" w:ascii="仿宋" w:hAnsi="仿宋" w:eastAsia="仿宋" w:cs="仿宋"/>
          <w:kern w:val="0"/>
          <w:sz w:val="32"/>
          <w:szCs w:val="32"/>
          <w:highlight w:val="none"/>
        </w:rPr>
        <w:t>占</w:t>
      </w:r>
      <w:r>
        <w:rPr>
          <w:rFonts w:hint="eastAsia" w:ascii="仿宋" w:hAnsi="仿宋" w:eastAsia="仿宋" w:cs="仿宋"/>
          <w:kern w:val="0"/>
          <w:sz w:val="32"/>
          <w:szCs w:val="32"/>
          <w:highlight w:val="none"/>
          <w:lang w:val="en-US" w:eastAsia="zh-CN"/>
        </w:rPr>
        <w:t>37.29</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有限责任公司</w:t>
      </w:r>
      <w:r>
        <w:rPr>
          <w:rFonts w:hint="eastAsia" w:ascii="仿宋" w:hAnsi="仿宋" w:eastAsia="仿宋" w:cs="仿宋"/>
          <w:kern w:val="0"/>
          <w:sz w:val="32"/>
          <w:szCs w:val="32"/>
          <w:highlight w:val="none"/>
          <w:lang w:val="en-US" w:eastAsia="zh-CN"/>
        </w:rPr>
        <w:t>389人，占43.95%，股份有限公司30人占3.39%，</w:t>
      </w:r>
      <w:r>
        <w:rPr>
          <w:rFonts w:hint="eastAsia" w:ascii="仿宋" w:hAnsi="仿宋" w:eastAsia="仿宋" w:cs="仿宋"/>
          <w:kern w:val="0"/>
          <w:sz w:val="32"/>
          <w:szCs w:val="32"/>
          <w:highlight w:val="none"/>
        </w:rPr>
        <w:t>私营企业</w:t>
      </w:r>
      <w:r>
        <w:rPr>
          <w:rFonts w:hint="eastAsia" w:ascii="仿宋" w:hAnsi="仿宋" w:eastAsia="仿宋" w:cs="仿宋"/>
          <w:kern w:val="0"/>
          <w:sz w:val="32"/>
          <w:szCs w:val="32"/>
          <w:highlight w:val="none"/>
          <w:lang w:val="en-US" w:eastAsia="zh-CN"/>
        </w:rPr>
        <w:t>84人，</w:t>
      </w:r>
      <w:r>
        <w:rPr>
          <w:rFonts w:hint="eastAsia" w:ascii="仿宋" w:hAnsi="仿宋" w:eastAsia="仿宋" w:cs="仿宋"/>
          <w:kern w:val="0"/>
          <w:sz w:val="32"/>
          <w:szCs w:val="32"/>
          <w:highlight w:val="none"/>
        </w:rPr>
        <w:t>占</w:t>
      </w:r>
      <w:r>
        <w:rPr>
          <w:rFonts w:hint="eastAsia" w:ascii="仿宋" w:hAnsi="仿宋" w:eastAsia="仿宋" w:cs="仿宋"/>
          <w:kern w:val="0"/>
          <w:sz w:val="32"/>
          <w:szCs w:val="32"/>
          <w:highlight w:val="none"/>
          <w:lang w:val="en-US" w:eastAsia="zh-CN"/>
        </w:rPr>
        <w:t>9.49</w:t>
      </w:r>
      <w:r>
        <w:rPr>
          <w:rFonts w:hint="eastAsia" w:ascii="仿宋" w:hAnsi="仿宋" w:eastAsia="仿宋" w:cs="仿宋"/>
          <w:kern w:val="0"/>
          <w:sz w:val="32"/>
          <w:szCs w:val="32"/>
          <w:highlight w:val="none"/>
        </w:rPr>
        <w:t>%（详见表3-5）。</w:t>
      </w:r>
    </w:p>
    <w:p>
      <w:pPr>
        <w:snapToGrid w:val="0"/>
        <w:spacing w:line="600" w:lineRule="exact"/>
        <w:jc w:val="center"/>
        <w:rPr>
          <w:rFonts w:hint="eastAsia" w:ascii="仿宋" w:hAnsi="仿宋" w:eastAsia="仿宋" w:cs="仿宋"/>
          <w:bCs/>
          <w:kern w:val="0"/>
          <w:sz w:val="28"/>
          <w:highlight w:val="none"/>
        </w:rPr>
      </w:pPr>
      <w:r>
        <w:rPr>
          <w:rFonts w:hint="eastAsia" w:ascii="仿宋" w:hAnsi="仿宋" w:eastAsia="仿宋" w:cs="仿宋"/>
          <w:bCs/>
          <w:kern w:val="0"/>
          <w:sz w:val="28"/>
          <w:highlight w:val="none"/>
        </w:rPr>
        <w:t>表3-5　总承包和专业承包建筑业法人单位和从业人员</w:t>
      </w:r>
    </w:p>
    <w:tbl>
      <w:tblPr>
        <w:tblStyle w:val="4"/>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72"/>
        <w:gridCol w:w="2700"/>
        <w:gridCol w:w="24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3172" w:type="dxa"/>
            <w:tcBorders>
              <w:top w:val="single" w:color="auto" w:sz="12" w:space="0"/>
              <w:left w:val="nil"/>
              <w:bottom w:val="single" w:color="auto" w:sz="8" w:space="0"/>
              <w:right w:val="single" w:color="auto" w:sz="8"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kern w:val="0"/>
                <w:highlight w:val="none"/>
              </w:rPr>
              <w:t>　</w:t>
            </w:r>
          </w:p>
        </w:tc>
        <w:tc>
          <w:tcPr>
            <w:tcW w:w="2700" w:type="dxa"/>
            <w:tcBorders>
              <w:top w:val="single" w:color="auto" w:sz="12" w:space="0"/>
              <w:left w:val="nil"/>
              <w:bottom w:val="single" w:color="auto" w:sz="8" w:space="0"/>
              <w:right w:val="single" w:color="auto" w:sz="8"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kern w:val="0"/>
                <w:highlight w:val="none"/>
              </w:rPr>
              <w:t>企业法人单位（个）</w:t>
            </w:r>
          </w:p>
        </w:tc>
        <w:tc>
          <w:tcPr>
            <w:tcW w:w="2434" w:type="dxa"/>
            <w:tcBorders>
              <w:top w:val="single" w:color="auto" w:sz="12" w:space="0"/>
              <w:left w:val="nil"/>
              <w:bottom w:val="single" w:color="auto" w:sz="8" w:space="0"/>
              <w:right w:val="nil"/>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kern w:val="0"/>
                <w:highlight w:val="none"/>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3172" w:type="dxa"/>
            <w:tcBorders>
              <w:top w:val="nil"/>
              <w:left w:val="nil"/>
              <w:bottom w:val="nil"/>
              <w:right w:val="single" w:color="auto" w:sz="8"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2700" w:type="dxa"/>
            <w:tcBorders>
              <w:top w:val="nil"/>
              <w:left w:val="nil"/>
              <w:bottom w:val="nil"/>
              <w:right w:val="single" w:color="auto" w:sz="8" w:space="0"/>
            </w:tcBorders>
            <w:noWrap w:val="0"/>
            <w:vAlign w:val="center"/>
          </w:tcPr>
          <w:p>
            <w:pPr>
              <w:tabs>
                <w:tab w:val="left" w:pos="263"/>
              </w:tabs>
              <w:jc w:val="right"/>
              <w:rPr>
                <w:rFonts w:hint="eastAsia" w:ascii="仿宋" w:hAnsi="仿宋" w:eastAsia="仿宋" w:cs="仿宋"/>
                <w:b/>
                <w:highlight w:val="none"/>
                <w:lang w:val="en-US" w:eastAsia="zh-CN"/>
              </w:rPr>
            </w:pPr>
            <w:r>
              <w:rPr>
                <w:rFonts w:hint="eastAsia" w:ascii="仿宋" w:hAnsi="仿宋" w:eastAsia="仿宋" w:cs="仿宋"/>
                <w:b/>
                <w:highlight w:val="none"/>
              </w:rPr>
              <w:tab/>
            </w:r>
            <w:r>
              <w:rPr>
                <w:rFonts w:hint="eastAsia" w:ascii="仿宋" w:hAnsi="仿宋" w:eastAsia="仿宋" w:cs="仿宋"/>
                <w:b/>
                <w:highlight w:val="none"/>
                <w:lang w:val="en-US" w:eastAsia="zh-CN"/>
              </w:rPr>
              <w:t>57</w:t>
            </w:r>
          </w:p>
        </w:tc>
        <w:tc>
          <w:tcPr>
            <w:tcW w:w="2434" w:type="dxa"/>
            <w:tcBorders>
              <w:top w:val="nil"/>
              <w:left w:val="nil"/>
              <w:bottom w:val="nil"/>
              <w:right w:val="nil"/>
            </w:tcBorders>
            <w:noWrap w:val="0"/>
            <w:vAlign w:val="center"/>
          </w:tcPr>
          <w:p>
            <w:pPr>
              <w:tabs>
                <w:tab w:val="left" w:pos="188"/>
              </w:tabs>
              <w:jc w:val="right"/>
              <w:rPr>
                <w:rFonts w:hint="eastAsia" w:ascii="仿宋" w:hAnsi="仿宋" w:eastAsia="仿宋" w:cs="仿宋"/>
                <w:b/>
                <w:highlight w:val="none"/>
                <w:lang w:val="en-US"/>
              </w:rPr>
            </w:pPr>
            <w:r>
              <w:rPr>
                <w:rFonts w:hint="eastAsia" w:ascii="仿宋" w:hAnsi="仿宋" w:eastAsia="仿宋" w:cs="仿宋"/>
                <w:b/>
                <w:highlight w:val="none"/>
                <w:lang w:val="en-US" w:eastAsia="zh-CN"/>
              </w:rPr>
              <w:t>885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3172" w:type="dxa"/>
            <w:tcBorders>
              <w:top w:val="nil"/>
              <w:left w:val="nil"/>
              <w:bottom w:val="nil"/>
              <w:right w:val="single" w:color="auto" w:sz="8" w:space="0"/>
            </w:tcBorders>
            <w:noWrap w:val="0"/>
            <w:vAlign w:val="center"/>
          </w:tcPr>
          <w:p>
            <w:pPr>
              <w:widowControl/>
              <w:spacing w:line="240" w:lineRule="atLeas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　内资企业</w:t>
            </w:r>
          </w:p>
        </w:tc>
        <w:tc>
          <w:tcPr>
            <w:tcW w:w="2700" w:type="dxa"/>
            <w:tcBorders>
              <w:top w:val="nil"/>
              <w:left w:val="nil"/>
              <w:bottom w:val="nil"/>
              <w:right w:val="single" w:color="auto" w:sz="8" w:space="0"/>
            </w:tcBorders>
            <w:noWrap w:val="0"/>
            <w:vAlign w:val="center"/>
          </w:tcPr>
          <w:p>
            <w:pPr>
              <w:tabs>
                <w:tab w:val="left" w:pos="351"/>
              </w:tabs>
              <w:jc w:val="right"/>
              <w:rPr>
                <w:rFonts w:hint="eastAsia" w:ascii="仿宋" w:hAnsi="仿宋" w:eastAsia="仿宋" w:cs="仿宋"/>
                <w:b/>
                <w:highlight w:val="none"/>
                <w:lang w:val="en-US" w:eastAsia="zh-CN"/>
              </w:rPr>
            </w:pPr>
            <w:r>
              <w:rPr>
                <w:rFonts w:hint="eastAsia" w:ascii="仿宋" w:hAnsi="仿宋" w:eastAsia="仿宋" w:cs="仿宋"/>
                <w:b/>
                <w:highlight w:val="none"/>
              </w:rPr>
              <w:tab/>
            </w:r>
            <w:r>
              <w:rPr>
                <w:rFonts w:hint="eastAsia" w:ascii="仿宋" w:hAnsi="仿宋" w:eastAsia="仿宋" w:cs="仿宋"/>
                <w:b/>
                <w:highlight w:val="none"/>
                <w:lang w:val="en-US" w:eastAsia="zh-CN"/>
              </w:rPr>
              <w:t>57</w:t>
            </w:r>
          </w:p>
        </w:tc>
        <w:tc>
          <w:tcPr>
            <w:tcW w:w="2434" w:type="dxa"/>
            <w:tcBorders>
              <w:top w:val="nil"/>
              <w:left w:val="nil"/>
              <w:bottom w:val="nil"/>
              <w:right w:val="nil"/>
            </w:tcBorders>
            <w:noWrap w:val="0"/>
            <w:vAlign w:val="center"/>
          </w:tcPr>
          <w:p>
            <w:pPr>
              <w:tabs>
                <w:tab w:val="left" w:pos="576"/>
              </w:tabs>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885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3172" w:type="dxa"/>
            <w:tcBorders>
              <w:top w:val="nil"/>
              <w:left w:val="nil"/>
              <w:bottom w:val="nil"/>
              <w:right w:val="single" w:color="auto" w:sz="8"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国有企业</w:t>
            </w:r>
          </w:p>
        </w:tc>
        <w:tc>
          <w:tcPr>
            <w:tcW w:w="2700" w:type="dxa"/>
            <w:tcBorders>
              <w:top w:val="nil"/>
              <w:left w:val="nil"/>
              <w:bottom w:val="nil"/>
              <w:right w:val="single" w:color="auto" w:sz="8" w:space="0"/>
            </w:tcBorders>
            <w:noWrap w:val="0"/>
            <w:vAlign w:val="center"/>
          </w:tcPr>
          <w:p>
            <w:pPr>
              <w:jc w:val="right"/>
              <w:rPr>
                <w:rFonts w:hint="eastAsia" w:ascii="仿宋" w:hAnsi="仿宋" w:eastAsia="仿宋" w:cs="仿宋"/>
                <w:highlight w:val="none"/>
                <w:lang w:eastAsia="zh-CN"/>
              </w:rPr>
            </w:pPr>
            <w:r>
              <w:rPr>
                <w:rFonts w:hint="eastAsia" w:ascii="仿宋" w:hAnsi="仿宋" w:eastAsia="仿宋" w:cs="仿宋"/>
                <w:highlight w:val="none"/>
                <w:lang w:val="en-US" w:eastAsia="zh-CN"/>
              </w:rPr>
              <w:t>2</w:t>
            </w:r>
          </w:p>
        </w:tc>
        <w:tc>
          <w:tcPr>
            <w:tcW w:w="2434" w:type="dxa"/>
            <w:tcBorders>
              <w:top w:val="nil"/>
              <w:left w:val="nil"/>
              <w:bottom w:val="nil"/>
              <w:right w:val="nil"/>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52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3172" w:type="dxa"/>
            <w:tcBorders>
              <w:top w:val="nil"/>
              <w:left w:val="nil"/>
              <w:bottom w:val="nil"/>
              <w:right w:val="single" w:color="auto" w:sz="8"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集体企业</w:t>
            </w:r>
          </w:p>
        </w:tc>
        <w:tc>
          <w:tcPr>
            <w:tcW w:w="2700" w:type="dxa"/>
            <w:tcBorders>
              <w:top w:val="nil"/>
              <w:left w:val="nil"/>
              <w:bottom w:val="nil"/>
              <w:right w:val="single" w:color="auto" w:sz="8" w:space="0"/>
            </w:tcBorders>
            <w:noWrap w:val="0"/>
            <w:vAlign w:val="center"/>
          </w:tcPr>
          <w:p>
            <w:pPr>
              <w:jc w:val="right"/>
              <w:rPr>
                <w:rFonts w:hint="eastAsia" w:ascii="仿宋" w:hAnsi="仿宋" w:eastAsia="仿宋" w:cs="仿宋"/>
                <w:highlight w:val="none"/>
              </w:rPr>
            </w:pPr>
            <w:r>
              <w:rPr>
                <w:rFonts w:hint="eastAsia" w:ascii="仿宋" w:hAnsi="仿宋" w:eastAsia="仿宋" w:cs="仿宋"/>
                <w:highlight w:val="none"/>
                <w:lang w:val="en-US" w:eastAsia="zh-CN"/>
              </w:rPr>
              <w:t>2</w:t>
            </w:r>
          </w:p>
        </w:tc>
        <w:tc>
          <w:tcPr>
            <w:tcW w:w="2434" w:type="dxa"/>
            <w:tcBorders>
              <w:top w:val="nil"/>
              <w:left w:val="nil"/>
              <w:bottom w:val="nil"/>
              <w:right w:val="nil"/>
            </w:tcBorders>
            <w:noWrap w:val="0"/>
            <w:vAlign w:val="center"/>
          </w:tcPr>
          <w:p>
            <w:pPr>
              <w:jc w:val="right"/>
              <w:rPr>
                <w:rFonts w:hint="eastAsia" w:ascii="仿宋" w:hAnsi="仿宋" w:eastAsia="仿宋" w:cs="仿宋"/>
                <w:highlight w:val="none"/>
                <w:lang w:val="en-US"/>
              </w:rPr>
            </w:pPr>
            <w:r>
              <w:rPr>
                <w:rFonts w:hint="eastAsia" w:ascii="仿宋" w:hAnsi="仿宋" w:eastAsia="仿宋" w:cs="仿宋"/>
                <w:highlight w:val="none"/>
                <w:lang w:val="en-US" w:eastAsia="zh-CN"/>
              </w:rPr>
              <w:t>330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3172" w:type="dxa"/>
            <w:tcBorders>
              <w:top w:val="nil"/>
              <w:left w:val="nil"/>
              <w:bottom w:val="nil"/>
              <w:right w:val="single" w:color="auto" w:sz="8"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有限责任公司</w:t>
            </w:r>
          </w:p>
        </w:tc>
        <w:tc>
          <w:tcPr>
            <w:tcW w:w="2700" w:type="dxa"/>
            <w:tcBorders>
              <w:top w:val="nil"/>
              <w:left w:val="nil"/>
              <w:bottom w:val="nil"/>
              <w:right w:val="single" w:color="auto" w:sz="8" w:space="0"/>
            </w:tcBorders>
            <w:noWrap w:val="0"/>
            <w:vAlign w:val="center"/>
          </w:tcPr>
          <w:p>
            <w:pPr>
              <w:jc w:val="right"/>
              <w:rPr>
                <w:rFonts w:hint="eastAsia" w:ascii="仿宋" w:hAnsi="仿宋" w:eastAsia="仿宋" w:cs="仿宋"/>
                <w:highlight w:val="none"/>
                <w:lang w:eastAsia="zh-CN"/>
              </w:rPr>
            </w:pPr>
            <w:r>
              <w:rPr>
                <w:rFonts w:hint="eastAsia" w:ascii="仿宋" w:hAnsi="仿宋" w:eastAsia="仿宋" w:cs="仿宋"/>
                <w:highlight w:val="none"/>
                <w:lang w:val="en-US" w:eastAsia="zh-CN"/>
              </w:rPr>
              <w:t>7</w:t>
            </w:r>
          </w:p>
        </w:tc>
        <w:tc>
          <w:tcPr>
            <w:tcW w:w="2434" w:type="dxa"/>
            <w:tcBorders>
              <w:top w:val="nil"/>
              <w:left w:val="nil"/>
              <w:bottom w:val="nil"/>
              <w:right w:val="nil"/>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389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3172" w:type="dxa"/>
            <w:tcBorders>
              <w:top w:val="nil"/>
              <w:left w:val="nil"/>
              <w:right w:val="single" w:color="auto" w:sz="8" w:space="0"/>
            </w:tcBorders>
            <w:noWrap w:val="0"/>
            <w:vAlign w:val="center"/>
          </w:tcPr>
          <w:p>
            <w:pPr>
              <w:widowControl/>
              <w:spacing w:line="240" w:lineRule="atLeast"/>
              <w:ind w:left="57" w:right="57"/>
              <w:rPr>
                <w:rFonts w:hint="eastAsia" w:ascii="仿宋" w:hAnsi="仿宋" w:eastAsia="仿宋" w:cs="仿宋"/>
                <w:kern w:val="0"/>
                <w:szCs w:val="21"/>
                <w:highlight w:val="none"/>
                <w:lang w:val="en-US" w:eastAsia="zh-CN"/>
              </w:rPr>
            </w:pPr>
            <w:r>
              <w:rPr>
                <w:rFonts w:hint="eastAsia" w:ascii="仿宋" w:hAnsi="仿宋" w:eastAsia="仿宋" w:cs="仿宋"/>
                <w:kern w:val="0"/>
                <w:szCs w:val="21"/>
                <w:highlight w:val="none"/>
                <w:lang w:val="en-US" w:eastAsia="zh-CN"/>
              </w:rPr>
              <w:t xml:space="preserve">        股份有限公司</w:t>
            </w:r>
          </w:p>
        </w:tc>
        <w:tc>
          <w:tcPr>
            <w:tcW w:w="2700" w:type="dxa"/>
            <w:tcBorders>
              <w:top w:val="nil"/>
              <w:left w:val="nil"/>
              <w:right w:val="single" w:color="auto" w:sz="8" w:space="0"/>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c>
          <w:tcPr>
            <w:tcW w:w="2434" w:type="dxa"/>
            <w:vMerge w:val="restart"/>
            <w:tcBorders>
              <w:top w:val="nil"/>
              <w:left w:val="nil"/>
              <w:right w:val="nil"/>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30</w:t>
            </w:r>
          </w:p>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84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3172" w:type="dxa"/>
            <w:tcBorders>
              <w:top w:val="nil"/>
              <w:left w:val="nil"/>
              <w:right w:val="single" w:color="auto" w:sz="8"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私营企业</w:t>
            </w:r>
          </w:p>
        </w:tc>
        <w:tc>
          <w:tcPr>
            <w:tcW w:w="2700" w:type="dxa"/>
            <w:tcBorders>
              <w:top w:val="nil"/>
              <w:left w:val="nil"/>
              <w:right w:val="single" w:color="auto" w:sz="8" w:space="0"/>
            </w:tcBorders>
            <w:noWrap w:val="0"/>
            <w:vAlign w:val="center"/>
          </w:tcPr>
          <w:p>
            <w:pPr>
              <w:jc w:val="right"/>
              <w:rPr>
                <w:rFonts w:hint="eastAsia" w:ascii="仿宋" w:hAnsi="仿宋" w:eastAsia="仿宋" w:cs="仿宋"/>
                <w:highlight w:val="none"/>
                <w:lang w:val="en-US"/>
              </w:rPr>
            </w:pPr>
            <w:r>
              <w:rPr>
                <w:rFonts w:hint="eastAsia" w:ascii="仿宋" w:hAnsi="仿宋" w:eastAsia="仿宋" w:cs="仿宋"/>
                <w:highlight w:val="none"/>
                <w:lang w:val="en-US" w:eastAsia="zh-CN"/>
              </w:rPr>
              <w:t>45</w:t>
            </w:r>
          </w:p>
        </w:tc>
        <w:tc>
          <w:tcPr>
            <w:tcW w:w="2434" w:type="dxa"/>
            <w:vMerge w:val="continue"/>
            <w:tcBorders>
              <w:left w:val="nil"/>
              <w:bottom w:val="single" w:color="auto" w:sz="4" w:space="0"/>
              <w:right w:val="nil"/>
            </w:tcBorders>
            <w:noWrap w:val="0"/>
            <w:vAlign w:val="center"/>
          </w:tcPr>
          <w:p>
            <w:pPr>
              <w:jc w:val="right"/>
              <w:rPr>
                <w:rFonts w:hint="eastAsia" w:ascii="仿宋" w:hAnsi="仿宋" w:eastAsia="仿宋" w:cs="仿宋"/>
                <w:highlight w:val="none"/>
                <w:lang w:val="en-US" w:eastAsia="zh-CN"/>
              </w:rPr>
            </w:pPr>
          </w:p>
        </w:tc>
      </w:tr>
    </w:tbl>
    <w:p>
      <w:pPr>
        <w:widowControl/>
        <w:snapToGrid w:val="0"/>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建筑业企业法人单位中，房屋建筑业</w:t>
      </w:r>
      <w:r>
        <w:rPr>
          <w:rFonts w:hint="eastAsia" w:ascii="仿宋" w:hAnsi="仿宋" w:eastAsia="仿宋" w:cs="仿宋"/>
          <w:kern w:val="0"/>
          <w:sz w:val="32"/>
          <w:szCs w:val="32"/>
          <w:highlight w:val="none"/>
          <w:lang w:val="en-US" w:eastAsia="zh-CN"/>
        </w:rPr>
        <w:t>18个，</w:t>
      </w:r>
      <w:r>
        <w:rPr>
          <w:rFonts w:hint="eastAsia" w:ascii="仿宋" w:hAnsi="仿宋" w:eastAsia="仿宋" w:cs="仿宋"/>
          <w:kern w:val="0"/>
          <w:sz w:val="32"/>
          <w:szCs w:val="32"/>
          <w:highlight w:val="none"/>
        </w:rPr>
        <w:t>占</w:t>
      </w:r>
      <w:r>
        <w:rPr>
          <w:rFonts w:hint="eastAsia" w:ascii="仿宋" w:hAnsi="仿宋" w:eastAsia="仿宋" w:cs="仿宋"/>
          <w:kern w:val="0"/>
          <w:sz w:val="32"/>
          <w:szCs w:val="32"/>
          <w:highlight w:val="none"/>
          <w:lang w:val="en-US" w:eastAsia="zh-CN"/>
        </w:rPr>
        <w:t xml:space="preserve"> 31.6</w:t>
      </w:r>
      <w:r>
        <w:rPr>
          <w:rFonts w:hint="eastAsia" w:ascii="仿宋" w:hAnsi="仿宋" w:eastAsia="仿宋" w:cs="仿宋"/>
          <w:kern w:val="0"/>
          <w:sz w:val="32"/>
          <w:szCs w:val="32"/>
          <w:highlight w:val="none"/>
        </w:rPr>
        <w:t>%，土木工程建筑业</w:t>
      </w:r>
      <w:r>
        <w:rPr>
          <w:rFonts w:hint="eastAsia" w:ascii="仿宋" w:hAnsi="仿宋" w:eastAsia="仿宋" w:cs="仿宋"/>
          <w:kern w:val="0"/>
          <w:sz w:val="32"/>
          <w:szCs w:val="32"/>
          <w:highlight w:val="none"/>
          <w:lang w:val="en-US" w:eastAsia="zh-CN"/>
        </w:rPr>
        <w:t>10个</w:t>
      </w:r>
      <w:r>
        <w:rPr>
          <w:rFonts w:hint="eastAsia" w:ascii="仿宋" w:hAnsi="仿宋" w:eastAsia="仿宋" w:cs="仿宋"/>
          <w:kern w:val="0"/>
          <w:sz w:val="32"/>
          <w:szCs w:val="32"/>
          <w:highlight w:val="none"/>
        </w:rPr>
        <w:t>占</w:t>
      </w:r>
      <w:r>
        <w:rPr>
          <w:rFonts w:hint="eastAsia" w:ascii="仿宋" w:hAnsi="仿宋" w:eastAsia="仿宋" w:cs="仿宋"/>
          <w:kern w:val="0"/>
          <w:sz w:val="32"/>
          <w:szCs w:val="32"/>
          <w:highlight w:val="none"/>
          <w:lang w:val="en-US" w:eastAsia="zh-CN"/>
        </w:rPr>
        <w:t>17.5</w:t>
      </w:r>
      <w:r>
        <w:rPr>
          <w:rFonts w:hint="eastAsia" w:ascii="仿宋" w:hAnsi="仿宋" w:eastAsia="仿宋" w:cs="仿宋"/>
          <w:kern w:val="0"/>
          <w:sz w:val="32"/>
          <w:szCs w:val="32"/>
          <w:highlight w:val="none"/>
        </w:rPr>
        <w:t>%，建筑安装业</w:t>
      </w:r>
      <w:r>
        <w:rPr>
          <w:rFonts w:hint="eastAsia" w:ascii="仿宋" w:hAnsi="仿宋" w:eastAsia="仿宋" w:cs="仿宋"/>
          <w:kern w:val="0"/>
          <w:sz w:val="32"/>
          <w:szCs w:val="32"/>
          <w:highlight w:val="none"/>
          <w:lang w:val="en-US" w:eastAsia="zh-CN"/>
        </w:rPr>
        <w:t>4个，</w:t>
      </w:r>
      <w:r>
        <w:rPr>
          <w:rFonts w:hint="eastAsia" w:ascii="仿宋" w:hAnsi="仿宋" w:eastAsia="仿宋" w:cs="仿宋"/>
          <w:kern w:val="0"/>
          <w:sz w:val="32"/>
          <w:szCs w:val="32"/>
          <w:highlight w:val="none"/>
        </w:rPr>
        <w:t>占</w:t>
      </w:r>
      <w:r>
        <w:rPr>
          <w:rFonts w:hint="eastAsia" w:ascii="仿宋" w:hAnsi="仿宋" w:eastAsia="仿宋" w:cs="仿宋"/>
          <w:kern w:val="0"/>
          <w:sz w:val="32"/>
          <w:szCs w:val="32"/>
          <w:highlight w:val="none"/>
          <w:lang w:val="en-US" w:eastAsia="zh-CN"/>
        </w:rPr>
        <w:t xml:space="preserve">7. </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，建筑装饰、装修和其他建筑业</w:t>
      </w:r>
      <w:r>
        <w:rPr>
          <w:rFonts w:hint="eastAsia" w:ascii="仿宋" w:hAnsi="仿宋" w:eastAsia="仿宋" w:cs="仿宋"/>
          <w:kern w:val="0"/>
          <w:sz w:val="32"/>
          <w:szCs w:val="32"/>
          <w:highlight w:val="none"/>
          <w:lang w:val="en-US" w:eastAsia="zh-CN"/>
        </w:rPr>
        <w:t>25个，占43.9%</w:t>
      </w:r>
      <w:r>
        <w:rPr>
          <w:rFonts w:hint="eastAsia" w:ascii="仿宋" w:hAnsi="仿宋" w:eastAsia="仿宋" w:cs="仿宋"/>
          <w:kern w:val="0"/>
          <w:sz w:val="32"/>
          <w:szCs w:val="32"/>
          <w:highlight w:val="none"/>
        </w:rPr>
        <w:t>。</w:t>
      </w:r>
    </w:p>
    <w:p>
      <w:pPr>
        <w:widowControl/>
        <w:snapToGrid w:val="0"/>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建筑业企业法人单位从业人员中，房屋建筑业</w:t>
      </w:r>
      <w:r>
        <w:rPr>
          <w:rFonts w:hint="eastAsia" w:ascii="仿宋" w:hAnsi="仿宋" w:eastAsia="仿宋" w:cs="仿宋"/>
          <w:kern w:val="0"/>
          <w:sz w:val="32"/>
          <w:szCs w:val="32"/>
          <w:highlight w:val="none"/>
          <w:lang w:val="en-US" w:eastAsia="zh-CN"/>
        </w:rPr>
        <w:t>363人，</w:t>
      </w:r>
      <w:r>
        <w:rPr>
          <w:rFonts w:hint="eastAsia" w:ascii="仿宋" w:hAnsi="仿宋" w:eastAsia="仿宋" w:cs="仿宋"/>
          <w:kern w:val="0"/>
          <w:sz w:val="32"/>
          <w:szCs w:val="32"/>
          <w:highlight w:val="none"/>
        </w:rPr>
        <w:t>占</w:t>
      </w:r>
      <w:r>
        <w:rPr>
          <w:rFonts w:hint="eastAsia" w:ascii="仿宋" w:hAnsi="仿宋" w:eastAsia="仿宋" w:cs="仿宋"/>
          <w:kern w:val="0"/>
          <w:sz w:val="32"/>
          <w:szCs w:val="32"/>
          <w:highlight w:val="none"/>
          <w:lang w:val="en-US" w:eastAsia="zh-CN"/>
        </w:rPr>
        <w:t>41.</w:t>
      </w:r>
      <w:r>
        <w:rPr>
          <w:rFonts w:hint="eastAsia" w:ascii="仿宋" w:hAnsi="仿宋" w:eastAsia="仿宋" w:cs="仿宋"/>
          <w:kern w:val="0"/>
          <w:sz w:val="32"/>
          <w:szCs w:val="32"/>
          <w:highlight w:val="none"/>
        </w:rPr>
        <w:t>%，土木工程建筑业</w:t>
      </w:r>
      <w:r>
        <w:rPr>
          <w:rFonts w:hint="eastAsia" w:ascii="仿宋" w:hAnsi="仿宋" w:eastAsia="仿宋" w:cs="仿宋"/>
          <w:kern w:val="0"/>
          <w:sz w:val="32"/>
          <w:szCs w:val="32"/>
          <w:highlight w:val="none"/>
          <w:lang w:val="en-US" w:eastAsia="zh-CN"/>
        </w:rPr>
        <w:t>140人，</w:t>
      </w:r>
      <w:r>
        <w:rPr>
          <w:rFonts w:hint="eastAsia" w:ascii="仿宋" w:hAnsi="仿宋" w:eastAsia="仿宋" w:cs="仿宋"/>
          <w:kern w:val="0"/>
          <w:sz w:val="32"/>
          <w:szCs w:val="32"/>
          <w:highlight w:val="none"/>
        </w:rPr>
        <w:t>占</w:t>
      </w:r>
      <w:r>
        <w:rPr>
          <w:rFonts w:hint="eastAsia" w:ascii="仿宋" w:hAnsi="仿宋" w:eastAsia="仿宋" w:cs="仿宋"/>
          <w:kern w:val="0"/>
          <w:sz w:val="32"/>
          <w:szCs w:val="32"/>
          <w:highlight w:val="none"/>
          <w:lang w:val="en-US" w:eastAsia="zh-CN"/>
        </w:rPr>
        <w:t>15.8</w:t>
      </w:r>
      <w:r>
        <w:rPr>
          <w:rFonts w:hint="eastAsia" w:ascii="仿宋" w:hAnsi="仿宋" w:eastAsia="仿宋" w:cs="仿宋"/>
          <w:kern w:val="0"/>
          <w:sz w:val="32"/>
          <w:szCs w:val="32"/>
          <w:highlight w:val="none"/>
        </w:rPr>
        <w:t>%，建筑安装业</w:t>
      </w:r>
      <w:r>
        <w:rPr>
          <w:rFonts w:hint="eastAsia" w:ascii="仿宋" w:hAnsi="仿宋" w:eastAsia="仿宋" w:cs="仿宋"/>
          <w:kern w:val="0"/>
          <w:sz w:val="32"/>
          <w:szCs w:val="32"/>
          <w:highlight w:val="none"/>
          <w:lang w:val="en-US" w:eastAsia="zh-CN"/>
        </w:rPr>
        <w:t>244人</w:t>
      </w:r>
      <w:r>
        <w:rPr>
          <w:rFonts w:hint="eastAsia" w:ascii="仿宋" w:hAnsi="仿宋" w:eastAsia="仿宋" w:cs="仿宋"/>
          <w:kern w:val="0"/>
          <w:sz w:val="32"/>
          <w:szCs w:val="32"/>
          <w:highlight w:val="none"/>
        </w:rPr>
        <w:t>占</w:t>
      </w:r>
      <w:r>
        <w:rPr>
          <w:rFonts w:hint="eastAsia" w:ascii="仿宋" w:hAnsi="仿宋" w:eastAsia="仿宋" w:cs="仿宋"/>
          <w:kern w:val="0"/>
          <w:sz w:val="32"/>
          <w:szCs w:val="32"/>
          <w:highlight w:val="none"/>
          <w:lang w:val="en-US" w:eastAsia="zh-CN"/>
        </w:rPr>
        <w:t>27.6</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，建筑装饰、装修和其他建筑业</w:t>
      </w:r>
      <w:r>
        <w:rPr>
          <w:rFonts w:hint="eastAsia" w:ascii="仿宋" w:hAnsi="仿宋" w:eastAsia="仿宋" w:cs="仿宋"/>
          <w:kern w:val="0"/>
          <w:sz w:val="32"/>
          <w:szCs w:val="32"/>
          <w:highlight w:val="none"/>
          <w:lang w:val="en-US" w:eastAsia="zh-CN"/>
        </w:rPr>
        <w:t>138人，占15.6%</w:t>
      </w:r>
      <w:r>
        <w:rPr>
          <w:rFonts w:hint="eastAsia" w:ascii="仿宋" w:hAnsi="仿宋" w:eastAsia="仿宋" w:cs="仿宋"/>
          <w:kern w:val="0"/>
          <w:sz w:val="32"/>
          <w:szCs w:val="32"/>
          <w:highlight w:val="none"/>
        </w:rPr>
        <w:t>（详见表3-6）。</w:t>
      </w:r>
    </w:p>
    <w:p>
      <w:pPr>
        <w:widowControl/>
        <w:snapToGrid w:val="0"/>
        <w:spacing w:line="600" w:lineRule="exact"/>
        <w:ind w:firstLine="640" w:firstLineChars="200"/>
        <w:rPr>
          <w:rFonts w:hint="eastAsia" w:ascii="仿宋" w:hAnsi="仿宋" w:eastAsia="仿宋" w:cs="仿宋"/>
          <w:kern w:val="0"/>
          <w:sz w:val="32"/>
          <w:szCs w:val="32"/>
          <w:highlight w:val="none"/>
        </w:rPr>
      </w:pPr>
    </w:p>
    <w:p>
      <w:pPr>
        <w:widowControl/>
        <w:snapToGrid w:val="0"/>
        <w:spacing w:line="600" w:lineRule="exact"/>
        <w:ind w:firstLine="640" w:firstLineChars="200"/>
        <w:rPr>
          <w:rFonts w:hint="eastAsia" w:ascii="仿宋" w:hAnsi="仿宋" w:eastAsia="仿宋" w:cs="仿宋"/>
          <w:kern w:val="0"/>
          <w:sz w:val="32"/>
          <w:szCs w:val="32"/>
          <w:highlight w:val="none"/>
        </w:rPr>
      </w:pPr>
    </w:p>
    <w:p>
      <w:pPr>
        <w:widowControl/>
        <w:snapToGrid w:val="0"/>
        <w:spacing w:line="600" w:lineRule="exact"/>
        <w:ind w:firstLine="640" w:firstLineChars="200"/>
        <w:rPr>
          <w:rFonts w:hint="eastAsia" w:ascii="仿宋" w:hAnsi="仿宋" w:eastAsia="仿宋" w:cs="仿宋"/>
          <w:kern w:val="0"/>
          <w:sz w:val="32"/>
          <w:szCs w:val="32"/>
          <w:highlight w:val="none"/>
        </w:rPr>
      </w:pPr>
    </w:p>
    <w:p>
      <w:pPr>
        <w:snapToGrid w:val="0"/>
        <w:spacing w:line="600" w:lineRule="exact"/>
        <w:jc w:val="center"/>
        <w:rPr>
          <w:rFonts w:hint="eastAsia" w:ascii="仿宋" w:hAnsi="仿宋" w:eastAsia="仿宋" w:cs="仿宋"/>
          <w:bCs/>
          <w:kern w:val="0"/>
          <w:sz w:val="28"/>
          <w:highlight w:val="none"/>
        </w:rPr>
      </w:pPr>
      <w:r>
        <w:rPr>
          <w:rFonts w:hint="eastAsia" w:ascii="仿宋" w:hAnsi="仿宋" w:eastAsia="仿宋" w:cs="仿宋"/>
          <w:bCs/>
          <w:kern w:val="0"/>
          <w:sz w:val="28"/>
          <w:highlight w:val="none"/>
        </w:rPr>
        <w:t>表3-6　按行业分组的建筑业企业法人单位和从业人员</w:t>
      </w:r>
    </w:p>
    <w:p>
      <w:pPr>
        <w:spacing w:line="40" w:lineRule="exact"/>
        <w:ind w:firstLine="200" w:firstLineChars="200"/>
        <w:rPr>
          <w:rFonts w:hint="eastAsia" w:ascii="仿宋" w:hAnsi="仿宋" w:eastAsia="仿宋" w:cs="仿宋"/>
          <w:kern w:val="0"/>
          <w:sz w:val="10"/>
          <w:szCs w:val="10"/>
          <w:highlight w:val="none"/>
        </w:rPr>
      </w:pPr>
    </w:p>
    <w:tbl>
      <w:tblPr>
        <w:tblStyle w:val="4"/>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980"/>
        <w:gridCol w:w="2507"/>
        <w:gridCol w:w="181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68" w:hRule="atLeast"/>
          <w:jc w:val="center"/>
        </w:trPr>
        <w:tc>
          <w:tcPr>
            <w:tcW w:w="3980" w:type="dxa"/>
            <w:tcBorders>
              <w:top w:val="single" w:color="auto" w:sz="12" w:space="0"/>
              <w:left w:val="nil"/>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　</w:t>
            </w:r>
          </w:p>
        </w:tc>
        <w:tc>
          <w:tcPr>
            <w:tcW w:w="2507" w:type="dxa"/>
            <w:tcBorders>
              <w:top w:val="single" w:color="auto" w:sz="12" w:space="0"/>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企业法人单位</w:t>
            </w:r>
          </w:p>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（个）</w:t>
            </w:r>
          </w:p>
        </w:tc>
        <w:tc>
          <w:tcPr>
            <w:tcW w:w="1819" w:type="dxa"/>
            <w:tcBorders>
              <w:top w:val="single" w:color="auto" w:sz="12" w:space="0"/>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从业人员</w:t>
            </w:r>
          </w:p>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7" w:hRule="atLeast"/>
          <w:jc w:val="center"/>
        </w:trPr>
        <w:tc>
          <w:tcPr>
            <w:tcW w:w="3980"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2507" w:type="dxa"/>
            <w:tcBorders>
              <w:top w:val="single" w:color="auto" w:sz="4" w:space="0"/>
              <w:left w:val="single" w:color="auto" w:sz="4" w:space="0"/>
              <w:bottom w:val="nil"/>
              <w:right w:val="single" w:color="auto" w:sz="4" w:space="0"/>
            </w:tcBorders>
            <w:noWrap w:val="0"/>
            <w:vAlign w:val="center"/>
          </w:tcPr>
          <w:p>
            <w:pPr>
              <w:tabs>
                <w:tab w:val="left" w:pos="664"/>
              </w:tabs>
              <w:jc w:val="right"/>
              <w:rPr>
                <w:rFonts w:hint="eastAsia" w:ascii="仿宋" w:hAnsi="仿宋" w:eastAsia="仿宋" w:cs="仿宋"/>
                <w:b/>
                <w:highlight w:val="none"/>
                <w:lang w:val="en-US"/>
              </w:rPr>
            </w:pPr>
            <w:r>
              <w:rPr>
                <w:rFonts w:hint="eastAsia" w:ascii="仿宋" w:hAnsi="仿宋" w:eastAsia="仿宋" w:cs="仿宋"/>
                <w:b/>
                <w:highlight w:val="none"/>
              </w:rPr>
              <w:tab/>
            </w:r>
            <w:r>
              <w:rPr>
                <w:rFonts w:hint="eastAsia" w:ascii="仿宋" w:hAnsi="仿宋" w:eastAsia="仿宋" w:cs="仿宋"/>
                <w:b/>
                <w:highlight w:val="none"/>
                <w:lang w:val="en-US" w:eastAsia="zh-CN"/>
              </w:rPr>
              <w:t>57</w:t>
            </w:r>
          </w:p>
        </w:tc>
        <w:tc>
          <w:tcPr>
            <w:tcW w:w="1819" w:type="dxa"/>
            <w:tcBorders>
              <w:top w:val="single" w:color="auto" w:sz="4" w:space="0"/>
              <w:left w:val="single" w:color="auto" w:sz="4" w:space="0"/>
              <w:bottom w:val="nil"/>
              <w:right w:val="nil"/>
            </w:tcBorders>
            <w:noWrap w:val="0"/>
            <w:vAlign w:val="center"/>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885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7" w:hRule="atLeast"/>
          <w:jc w:val="center"/>
        </w:trPr>
        <w:tc>
          <w:tcPr>
            <w:tcW w:w="3980"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房屋建筑业</w:t>
            </w:r>
          </w:p>
        </w:tc>
        <w:tc>
          <w:tcPr>
            <w:tcW w:w="250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highlight w:val="none"/>
                <w:lang w:val="en-US"/>
              </w:rPr>
            </w:pPr>
            <w:r>
              <w:rPr>
                <w:rFonts w:hint="eastAsia" w:ascii="仿宋" w:hAnsi="仿宋" w:eastAsia="仿宋" w:cs="仿宋"/>
                <w:highlight w:val="none"/>
                <w:lang w:val="en-US" w:eastAsia="zh-CN"/>
              </w:rPr>
              <w:t>18</w:t>
            </w:r>
          </w:p>
        </w:tc>
        <w:tc>
          <w:tcPr>
            <w:tcW w:w="1819" w:type="dxa"/>
            <w:tcBorders>
              <w:top w:val="nil"/>
              <w:left w:val="single" w:color="auto" w:sz="4" w:space="0"/>
              <w:bottom w:val="nil"/>
              <w:right w:val="nil"/>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363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7" w:hRule="atLeast"/>
          <w:jc w:val="center"/>
        </w:trPr>
        <w:tc>
          <w:tcPr>
            <w:tcW w:w="3980"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土木工程建筑业</w:t>
            </w:r>
          </w:p>
        </w:tc>
        <w:tc>
          <w:tcPr>
            <w:tcW w:w="250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10</w:t>
            </w:r>
          </w:p>
        </w:tc>
        <w:tc>
          <w:tcPr>
            <w:tcW w:w="1819" w:type="dxa"/>
            <w:tcBorders>
              <w:top w:val="nil"/>
              <w:left w:val="single" w:color="auto" w:sz="4" w:space="0"/>
              <w:bottom w:val="nil"/>
              <w:right w:val="nil"/>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140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9" w:hRule="atLeast"/>
          <w:jc w:val="center"/>
        </w:trPr>
        <w:tc>
          <w:tcPr>
            <w:tcW w:w="3980" w:type="dxa"/>
            <w:tcBorders>
              <w:top w:val="nil"/>
              <w:left w:val="nil"/>
              <w:right w:val="single" w:color="auto" w:sz="4" w:space="0"/>
            </w:tcBorders>
            <w:noWrap w:val="0"/>
            <w:vAlign w:val="center"/>
          </w:tcPr>
          <w:p>
            <w:pPr>
              <w:widowControl/>
              <w:spacing w:line="240" w:lineRule="atLeast"/>
              <w:ind w:left="57" w:leftChars="0" w:right="57" w:rightChars="0"/>
              <w:rPr>
                <w:rFonts w:hint="eastAsia" w:ascii="仿宋" w:hAnsi="仿宋" w:eastAsia="仿宋" w:cs="仿宋"/>
                <w:kern w:val="0"/>
                <w:sz w:val="18"/>
                <w:szCs w:val="18"/>
                <w:highlight w:val="none"/>
                <w:lang w:val="en-US" w:eastAsia="zh-CN" w:bidi="ar-SA"/>
              </w:rPr>
            </w:pPr>
            <w:r>
              <w:rPr>
                <w:rFonts w:hint="eastAsia" w:ascii="仿宋" w:hAnsi="仿宋" w:eastAsia="仿宋" w:cs="仿宋"/>
                <w:kern w:val="0"/>
                <w:szCs w:val="21"/>
                <w:highlight w:val="none"/>
              </w:rPr>
              <w:t>　 建筑安装业</w:t>
            </w:r>
          </w:p>
        </w:tc>
        <w:tc>
          <w:tcPr>
            <w:tcW w:w="2507" w:type="dxa"/>
            <w:tcBorders>
              <w:top w:val="nil"/>
              <w:left w:val="single" w:color="auto" w:sz="4" w:space="0"/>
              <w:right w:val="single" w:color="auto" w:sz="4" w:space="0"/>
            </w:tcBorders>
            <w:noWrap w:val="0"/>
            <w:vAlign w:val="center"/>
          </w:tcPr>
          <w:p>
            <w:pPr>
              <w:jc w:val="right"/>
              <w:rPr>
                <w:rFonts w:hint="eastAsia" w:ascii="仿宋" w:hAnsi="仿宋" w:eastAsia="仿宋" w:cs="仿宋"/>
                <w:kern w:val="2"/>
                <w:sz w:val="21"/>
                <w:szCs w:val="24"/>
                <w:highlight w:val="none"/>
                <w:lang w:val="en-US" w:eastAsia="zh-CN" w:bidi="ar-SA"/>
              </w:rPr>
            </w:pPr>
            <w:r>
              <w:rPr>
                <w:rFonts w:hint="eastAsia" w:ascii="仿宋" w:hAnsi="仿宋" w:eastAsia="仿宋" w:cs="仿宋"/>
                <w:highlight w:val="none"/>
                <w:lang w:val="en-US" w:eastAsia="zh-CN"/>
              </w:rPr>
              <w:t>4</w:t>
            </w:r>
          </w:p>
        </w:tc>
        <w:tc>
          <w:tcPr>
            <w:tcW w:w="1819" w:type="dxa"/>
            <w:vMerge w:val="restart"/>
            <w:tcBorders>
              <w:top w:val="nil"/>
              <w:left w:val="single" w:color="auto" w:sz="4" w:space="0"/>
              <w:right w:val="nil"/>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244</w:t>
            </w:r>
          </w:p>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138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9" w:hRule="atLeast"/>
          <w:jc w:val="center"/>
        </w:trPr>
        <w:tc>
          <w:tcPr>
            <w:tcW w:w="3980" w:type="dxa"/>
            <w:tcBorders>
              <w:top w:val="nil"/>
              <w:left w:val="nil"/>
              <w:right w:val="single" w:color="auto" w:sz="4" w:space="0"/>
            </w:tcBorders>
            <w:noWrap w:val="0"/>
            <w:vAlign w:val="center"/>
          </w:tcPr>
          <w:p>
            <w:pPr>
              <w:widowControl/>
              <w:spacing w:line="240" w:lineRule="atLeast"/>
              <w:ind w:left="57" w:right="57" w:firstLine="360" w:firstLineChars="200"/>
              <w:rPr>
                <w:rFonts w:hint="eastAsia" w:ascii="仿宋" w:hAnsi="仿宋" w:eastAsia="仿宋" w:cs="仿宋"/>
                <w:kern w:val="0"/>
                <w:sz w:val="18"/>
                <w:szCs w:val="18"/>
                <w:highlight w:val="none"/>
                <w:lang w:eastAsia="zh-CN"/>
              </w:rPr>
            </w:pPr>
            <w:r>
              <w:rPr>
                <w:rFonts w:hint="eastAsia" w:ascii="仿宋" w:hAnsi="仿宋" w:eastAsia="仿宋" w:cs="仿宋"/>
                <w:kern w:val="0"/>
                <w:sz w:val="18"/>
                <w:szCs w:val="18"/>
                <w:highlight w:val="none"/>
                <w:lang w:eastAsia="zh-CN"/>
              </w:rPr>
              <w:t>建筑装饰、装修和其他建筑业</w:t>
            </w:r>
          </w:p>
        </w:tc>
        <w:tc>
          <w:tcPr>
            <w:tcW w:w="2507" w:type="dxa"/>
            <w:tcBorders>
              <w:top w:val="nil"/>
              <w:left w:val="single" w:color="auto" w:sz="4" w:space="0"/>
              <w:right w:val="single" w:color="auto" w:sz="4" w:space="0"/>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25</w:t>
            </w:r>
          </w:p>
        </w:tc>
        <w:tc>
          <w:tcPr>
            <w:tcW w:w="1819" w:type="dxa"/>
            <w:vMerge w:val="continue"/>
            <w:tcBorders>
              <w:left w:val="single" w:color="auto" w:sz="4" w:space="0"/>
              <w:bottom w:val="single" w:color="auto" w:sz="4" w:space="0"/>
              <w:right w:val="nil"/>
            </w:tcBorders>
            <w:noWrap w:val="0"/>
            <w:vAlign w:val="center"/>
          </w:tcPr>
          <w:p>
            <w:pPr>
              <w:jc w:val="right"/>
              <w:rPr>
                <w:rFonts w:hint="eastAsia" w:ascii="仿宋" w:hAnsi="仿宋" w:eastAsia="仿宋" w:cs="仿宋"/>
                <w:highlight w:val="none"/>
                <w:lang w:val="en-US" w:eastAsia="zh-CN"/>
              </w:rPr>
            </w:pPr>
          </w:p>
        </w:tc>
      </w:tr>
    </w:tbl>
    <w:p>
      <w:pPr>
        <w:snapToGrid w:val="0"/>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（二）主要经济指标。</w:t>
      </w:r>
    </w:p>
    <w:p>
      <w:pPr>
        <w:widowControl/>
        <w:snapToGrid w:val="0"/>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2018年末，建筑业企业法人单位资产总计</w:t>
      </w:r>
      <w:r>
        <w:rPr>
          <w:rFonts w:hint="eastAsia" w:ascii="仿宋" w:hAnsi="仿宋" w:eastAsia="仿宋" w:cs="仿宋"/>
          <w:kern w:val="0"/>
          <w:sz w:val="32"/>
          <w:szCs w:val="32"/>
          <w:highlight w:val="none"/>
          <w:lang w:val="en-US" w:eastAsia="zh-CN"/>
        </w:rPr>
        <w:t>21.39亿</w:t>
      </w:r>
      <w:r>
        <w:rPr>
          <w:rFonts w:hint="eastAsia" w:ascii="仿宋" w:hAnsi="仿宋" w:eastAsia="仿宋" w:cs="仿宋"/>
          <w:kern w:val="0"/>
          <w:sz w:val="32"/>
          <w:szCs w:val="32"/>
          <w:highlight w:val="none"/>
        </w:rPr>
        <w:t>元，比2013年末</w:t>
      </w:r>
      <w:r>
        <w:rPr>
          <w:rFonts w:hint="eastAsia" w:ascii="仿宋" w:hAnsi="仿宋" w:eastAsia="仿宋" w:cs="仿宋"/>
          <w:kern w:val="0"/>
          <w:sz w:val="32"/>
          <w:szCs w:val="32"/>
          <w:highlight w:val="none"/>
          <w:lang w:val="en-US" w:eastAsia="zh-CN"/>
        </w:rPr>
        <w:t>11.97亿元</w:t>
      </w:r>
      <w:r>
        <w:rPr>
          <w:rFonts w:hint="eastAsia" w:ascii="仿宋" w:hAnsi="仿宋" w:eastAsia="仿宋" w:cs="仿宋"/>
          <w:kern w:val="0"/>
          <w:sz w:val="32"/>
          <w:szCs w:val="32"/>
          <w:highlight w:val="none"/>
        </w:rPr>
        <w:t>增长</w:t>
      </w:r>
      <w:r>
        <w:rPr>
          <w:rFonts w:hint="eastAsia" w:ascii="仿宋" w:hAnsi="仿宋" w:eastAsia="仿宋" w:cs="仿宋"/>
          <w:kern w:val="0"/>
          <w:sz w:val="32"/>
          <w:szCs w:val="32"/>
          <w:highlight w:val="none"/>
          <w:lang w:val="en-US" w:eastAsia="zh-CN"/>
        </w:rPr>
        <w:t>78.7</w:t>
      </w:r>
      <w:r>
        <w:rPr>
          <w:rFonts w:hint="eastAsia" w:ascii="仿宋" w:hAnsi="仿宋" w:eastAsia="仿宋" w:cs="仿宋"/>
          <w:kern w:val="0"/>
          <w:sz w:val="32"/>
          <w:szCs w:val="32"/>
          <w:highlight w:val="none"/>
        </w:rPr>
        <w:t>%。负债合计</w:t>
      </w:r>
      <w:r>
        <w:rPr>
          <w:rFonts w:hint="eastAsia" w:ascii="仿宋" w:hAnsi="仿宋" w:eastAsia="仿宋" w:cs="仿宋"/>
          <w:kern w:val="0"/>
          <w:sz w:val="32"/>
          <w:szCs w:val="32"/>
          <w:highlight w:val="none"/>
          <w:lang w:val="en-US" w:eastAsia="zh-CN"/>
        </w:rPr>
        <w:t>13.88</w:t>
      </w:r>
      <w:r>
        <w:rPr>
          <w:rFonts w:hint="eastAsia" w:ascii="仿宋" w:hAnsi="仿宋" w:eastAsia="仿宋" w:cs="仿宋"/>
          <w:kern w:val="0"/>
          <w:sz w:val="32"/>
          <w:szCs w:val="32"/>
          <w:highlight w:val="none"/>
        </w:rPr>
        <w:t>亿元。全年实现营业收入</w:t>
      </w:r>
      <w:r>
        <w:rPr>
          <w:rFonts w:hint="eastAsia" w:ascii="仿宋" w:hAnsi="仿宋" w:eastAsia="仿宋" w:cs="仿宋"/>
          <w:kern w:val="0"/>
          <w:sz w:val="32"/>
          <w:szCs w:val="32"/>
          <w:highlight w:val="none"/>
          <w:lang w:val="en-US" w:eastAsia="zh-CN"/>
        </w:rPr>
        <w:t>4.16</w:t>
      </w:r>
      <w:r>
        <w:rPr>
          <w:rFonts w:hint="eastAsia" w:ascii="仿宋" w:hAnsi="仿宋" w:eastAsia="仿宋" w:cs="仿宋"/>
          <w:kern w:val="0"/>
          <w:sz w:val="32"/>
          <w:szCs w:val="32"/>
          <w:highlight w:val="none"/>
        </w:rPr>
        <w:t>亿元（详见表3-7）。</w:t>
      </w:r>
    </w:p>
    <w:p>
      <w:pPr>
        <w:snapToGrid w:val="0"/>
        <w:spacing w:line="600" w:lineRule="exact"/>
        <w:jc w:val="center"/>
        <w:rPr>
          <w:rFonts w:hint="eastAsia" w:ascii="仿宋" w:hAnsi="仿宋" w:eastAsia="仿宋" w:cs="仿宋"/>
          <w:sz w:val="32"/>
          <w:szCs w:val="32"/>
          <w:highlight w:val="none"/>
        </w:rPr>
      </w:pPr>
      <w:r>
        <w:rPr>
          <w:rFonts w:hint="eastAsia" w:ascii="仿宋" w:hAnsi="仿宋" w:eastAsia="仿宋" w:cs="仿宋"/>
          <w:bCs/>
          <w:kern w:val="0"/>
          <w:sz w:val="28"/>
          <w:highlight w:val="none"/>
        </w:rPr>
        <w:t>表3-7　按行业分组的建筑业企业法人单位主要经济指标</w:t>
      </w:r>
    </w:p>
    <w:tbl>
      <w:tblPr>
        <w:tblStyle w:val="4"/>
        <w:tblW w:w="829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255"/>
        <w:gridCol w:w="1701"/>
        <w:gridCol w:w="1701"/>
        <w:gridCol w:w="16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255" w:type="dxa"/>
            <w:tcBorders>
              <w:top w:val="single" w:color="auto" w:sz="12" w:space="0"/>
              <w:left w:val="nil"/>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　</w:t>
            </w:r>
          </w:p>
        </w:tc>
        <w:tc>
          <w:tcPr>
            <w:tcW w:w="1701" w:type="dxa"/>
            <w:tcBorders>
              <w:top w:val="single" w:color="auto" w:sz="12" w:space="0"/>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Cs w:val="21"/>
                <w:highlight w:val="none"/>
              </w:rPr>
            </w:pPr>
            <w:r>
              <w:rPr>
                <w:rFonts w:hint="eastAsia" w:ascii="仿宋" w:hAnsi="仿宋" w:eastAsia="仿宋" w:cs="仿宋"/>
                <w:kern w:val="0"/>
                <w:szCs w:val="21"/>
                <w:highlight w:val="none"/>
              </w:rPr>
              <w:t>资产总计</w:t>
            </w:r>
          </w:p>
          <w:p>
            <w:pPr>
              <w:widowControl/>
              <w:spacing w:line="240" w:lineRule="atLeast"/>
              <w:ind w:left="57" w:right="57"/>
              <w:jc w:val="center"/>
              <w:rPr>
                <w:rFonts w:hint="eastAsia" w:ascii="仿宋" w:hAnsi="仿宋" w:eastAsia="仿宋" w:cs="仿宋"/>
                <w:kern w:val="0"/>
                <w:szCs w:val="21"/>
                <w:highlight w:val="none"/>
              </w:rPr>
            </w:pPr>
            <w:r>
              <w:rPr>
                <w:rFonts w:hint="eastAsia" w:ascii="仿宋" w:hAnsi="仿宋" w:eastAsia="仿宋" w:cs="仿宋"/>
                <w:kern w:val="0"/>
                <w:szCs w:val="21"/>
                <w:highlight w:val="none"/>
              </w:rPr>
              <w:t>（亿元）</w:t>
            </w:r>
          </w:p>
        </w:tc>
        <w:tc>
          <w:tcPr>
            <w:tcW w:w="1701" w:type="dxa"/>
            <w:tcBorders>
              <w:top w:val="single" w:color="auto" w:sz="12" w:space="0"/>
              <w:left w:val="single" w:color="auto" w:sz="4" w:space="0"/>
              <w:bottom w:val="single" w:color="auto" w:sz="4" w:space="0"/>
              <w:right w:val="single" w:color="auto" w:sz="4" w:space="0"/>
            </w:tcBorders>
            <w:noWrap w:val="0"/>
            <w:vAlign w:val="center"/>
          </w:tcPr>
          <w:p>
            <w:pPr>
              <w:widowControl/>
              <w:spacing w:line="240" w:lineRule="atLeast"/>
              <w:ind w:right="57"/>
              <w:jc w:val="center"/>
              <w:rPr>
                <w:rFonts w:hint="eastAsia" w:ascii="仿宋" w:hAnsi="仿宋" w:eastAsia="仿宋" w:cs="仿宋"/>
                <w:kern w:val="0"/>
                <w:szCs w:val="21"/>
                <w:highlight w:val="none"/>
              </w:rPr>
            </w:pPr>
            <w:r>
              <w:rPr>
                <w:rFonts w:hint="eastAsia" w:ascii="仿宋" w:hAnsi="仿宋" w:eastAsia="仿宋" w:cs="仿宋"/>
                <w:kern w:val="0"/>
                <w:szCs w:val="21"/>
                <w:highlight w:val="none"/>
              </w:rPr>
              <w:t>负债合计</w:t>
            </w:r>
          </w:p>
          <w:p>
            <w:pPr>
              <w:widowControl/>
              <w:spacing w:line="240" w:lineRule="atLeast"/>
              <w:ind w:right="57"/>
              <w:jc w:val="center"/>
              <w:rPr>
                <w:rFonts w:hint="eastAsia" w:ascii="仿宋" w:hAnsi="仿宋" w:eastAsia="仿宋" w:cs="仿宋"/>
                <w:kern w:val="0"/>
                <w:szCs w:val="21"/>
                <w:highlight w:val="none"/>
              </w:rPr>
            </w:pPr>
            <w:r>
              <w:rPr>
                <w:rFonts w:hint="eastAsia" w:ascii="仿宋" w:hAnsi="仿宋" w:eastAsia="仿宋" w:cs="仿宋"/>
                <w:kern w:val="0"/>
                <w:szCs w:val="21"/>
                <w:highlight w:val="none"/>
              </w:rPr>
              <w:t>（亿元）</w:t>
            </w:r>
          </w:p>
        </w:tc>
        <w:tc>
          <w:tcPr>
            <w:tcW w:w="1636" w:type="dxa"/>
            <w:tcBorders>
              <w:top w:val="single" w:color="auto" w:sz="12" w:space="0"/>
              <w:left w:val="single" w:color="auto" w:sz="4" w:space="0"/>
              <w:bottom w:val="single" w:color="auto" w:sz="4" w:space="0"/>
              <w:right w:val="nil"/>
            </w:tcBorders>
            <w:noWrap w:val="0"/>
            <w:vAlign w:val="center"/>
          </w:tcPr>
          <w:p>
            <w:pPr>
              <w:widowControl/>
              <w:spacing w:line="240" w:lineRule="atLeast"/>
              <w:ind w:right="57"/>
              <w:jc w:val="center"/>
              <w:rPr>
                <w:rFonts w:hint="eastAsia" w:ascii="仿宋" w:hAnsi="仿宋" w:eastAsia="仿宋" w:cs="仿宋"/>
                <w:kern w:val="0"/>
                <w:szCs w:val="21"/>
                <w:highlight w:val="none"/>
              </w:rPr>
            </w:pPr>
            <w:r>
              <w:rPr>
                <w:rFonts w:hint="eastAsia" w:ascii="仿宋" w:hAnsi="仿宋" w:eastAsia="仿宋" w:cs="仿宋"/>
                <w:kern w:val="0"/>
                <w:szCs w:val="21"/>
                <w:highlight w:val="none"/>
              </w:rPr>
              <w:t>营业收入</w:t>
            </w:r>
          </w:p>
          <w:p>
            <w:pPr>
              <w:widowControl/>
              <w:spacing w:line="240" w:lineRule="atLeast"/>
              <w:ind w:right="57"/>
              <w:jc w:val="center"/>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4" w:hRule="atLeast"/>
          <w:jc w:val="center"/>
        </w:trPr>
        <w:tc>
          <w:tcPr>
            <w:tcW w:w="3255"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1701" w:type="dxa"/>
            <w:tcBorders>
              <w:top w:val="single" w:color="auto" w:sz="4" w:space="0"/>
              <w:left w:val="single" w:color="auto" w:sz="4" w:space="0"/>
              <w:bottom w:val="nil"/>
              <w:right w:val="single" w:color="auto" w:sz="4" w:space="0"/>
            </w:tcBorders>
            <w:noWrap w:val="0"/>
            <w:vAlign w:val="center"/>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21.39</w:t>
            </w:r>
          </w:p>
        </w:tc>
        <w:tc>
          <w:tcPr>
            <w:tcW w:w="1701" w:type="dxa"/>
            <w:tcBorders>
              <w:top w:val="single" w:color="auto" w:sz="4" w:space="0"/>
              <w:left w:val="single" w:color="auto" w:sz="4" w:space="0"/>
              <w:bottom w:val="nil"/>
              <w:right w:val="single" w:color="auto" w:sz="4" w:space="0"/>
            </w:tcBorders>
            <w:noWrap w:val="0"/>
            <w:vAlign w:val="center"/>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13.88</w:t>
            </w:r>
          </w:p>
        </w:tc>
        <w:tc>
          <w:tcPr>
            <w:tcW w:w="1636" w:type="dxa"/>
            <w:tcBorders>
              <w:top w:val="single" w:color="auto" w:sz="4" w:space="0"/>
              <w:left w:val="single" w:color="auto" w:sz="4" w:space="0"/>
              <w:bottom w:val="nil"/>
              <w:right w:val="nil"/>
            </w:tcBorders>
            <w:noWrap w:val="0"/>
            <w:vAlign w:val="center"/>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4.16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4" w:hRule="atLeast"/>
          <w:jc w:val="center"/>
        </w:trPr>
        <w:tc>
          <w:tcPr>
            <w:tcW w:w="325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房屋建筑业</w:t>
            </w:r>
          </w:p>
        </w:tc>
        <w:tc>
          <w:tcPr>
            <w:tcW w:w="1701"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2.16</w:t>
            </w:r>
          </w:p>
        </w:tc>
        <w:tc>
          <w:tcPr>
            <w:tcW w:w="1701"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.69</w:t>
            </w:r>
          </w:p>
        </w:tc>
        <w:tc>
          <w:tcPr>
            <w:tcW w:w="1636" w:type="dxa"/>
            <w:tcBorders>
              <w:top w:val="nil"/>
              <w:left w:val="single" w:color="auto" w:sz="4" w:space="0"/>
              <w:bottom w:val="nil"/>
              <w:right w:val="nil"/>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1.89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4" w:hRule="atLeast"/>
          <w:jc w:val="center"/>
        </w:trPr>
        <w:tc>
          <w:tcPr>
            <w:tcW w:w="325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xml:space="preserve">  土木工程建筑业</w:t>
            </w:r>
          </w:p>
        </w:tc>
        <w:tc>
          <w:tcPr>
            <w:tcW w:w="1701"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17.07</w:t>
            </w:r>
          </w:p>
        </w:tc>
        <w:tc>
          <w:tcPr>
            <w:tcW w:w="1701"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11.46</w:t>
            </w:r>
          </w:p>
        </w:tc>
        <w:tc>
          <w:tcPr>
            <w:tcW w:w="1636" w:type="dxa"/>
            <w:tcBorders>
              <w:top w:val="nil"/>
              <w:left w:val="single" w:color="auto" w:sz="4" w:space="0"/>
              <w:bottom w:val="nil"/>
              <w:right w:val="nil"/>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3" w:hRule="atLeast"/>
          <w:jc w:val="center"/>
        </w:trPr>
        <w:tc>
          <w:tcPr>
            <w:tcW w:w="3255" w:type="dxa"/>
            <w:tcBorders>
              <w:top w:val="nil"/>
              <w:left w:val="nil"/>
              <w:right w:val="single" w:color="auto" w:sz="4" w:space="0"/>
            </w:tcBorders>
            <w:noWrap w:val="0"/>
            <w:vAlign w:val="center"/>
          </w:tcPr>
          <w:p>
            <w:pPr>
              <w:widowControl/>
              <w:spacing w:line="240" w:lineRule="atLeast"/>
              <w:ind w:left="57" w:leftChars="0" w:right="57" w:rightChars="0"/>
              <w:rPr>
                <w:rFonts w:hint="eastAsia" w:ascii="仿宋" w:hAnsi="仿宋" w:eastAsia="仿宋" w:cs="仿宋"/>
                <w:kern w:val="0"/>
                <w:sz w:val="18"/>
                <w:szCs w:val="18"/>
                <w:highlight w:val="none"/>
                <w:lang w:val="en-US" w:eastAsia="zh-CN" w:bidi="ar-SA"/>
              </w:rPr>
            </w:pPr>
            <w:r>
              <w:rPr>
                <w:rFonts w:hint="eastAsia" w:ascii="仿宋" w:hAnsi="仿宋" w:eastAsia="仿宋" w:cs="仿宋"/>
                <w:kern w:val="0"/>
                <w:szCs w:val="21"/>
                <w:highlight w:val="none"/>
              </w:rPr>
              <w:t xml:space="preserve">  建筑安装业</w:t>
            </w:r>
          </w:p>
        </w:tc>
        <w:tc>
          <w:tcPr>
            <w:tcW w:w="1701" w:type="dxa"/>
            <w:tcBorders>
              <w:top w:val="nil"/>
              <w:left w:val="single" w:color="auto" w:sz="4" w:space="0"/>
              <w:right w:val="single" w:color="auto" w:sz="4" w:space="0"/>
            </w:tcBorders>
            <w:noWrap w:val="0"/>
            <w:vAlign w:val="center"/>
          </w:tcPr>
          <w:p>
            <w:pPr>
              <w:jc w:val="right"/>
              <w:rPr>
                <w:rFonts w:hint="eastAsia" w:ascii="仿宋" w:hAnsi="仿宋" w:eastAsia="仿宋" w:cs="仿宋"/>
                <w:kern w:val="2"/>
                <w:sz w:val="21"/>
                <w:szCs w:val="24"/>
                <w:highlight w:val="none"/>
                <w:lang w:val="en-US" w:eastAsia="zh-CN" w:bidi="ar-SA"/>
              </w:rPr>
            </w:pPr>
            <w:r>
              <w:rPr>
                <w:rFonts w:hint="eastAsia" w:ascii="仿宋" w:hAnsi="仿宋" w:eastAsia="仿宋" w:cs="仿宋"/>
                <w:highlight w:val="none"/>
                <w:lang w:val="en-US" w:eastAsia="zh-CN"/>
              </w:rPr>
              <w:t>1.99</w:t>
            </w:r>
          </w:p>
        </w:tc>
        <w:tc>
          <w:tcPr>
            <w:tcW w:w="1701" w:type="dxa"/>
            <w:tcBorders>
              <w:top w:val="nil"/>
              <w:left w:val="single" w:color="auto" w:sz="4" w:space="0"/>
              <w:right w:val="single" w:color="auto" w:sz="4" w:space="0"/>
            </w:tcBorders>
            <w:noWrap w:val="0"/>
            <w:vAlign w:val="center"/>
          </w:tcPr>
          <w:p>
            <w:pPr>
              <w:jc w:val="right"/>
              <w:rPr>
                <w:rFonts w:hint="eastAsia" w:ascii="仿宋" w:hAnsi="仿宋" w:eastAsia="仿宋" w:cs="仿宋"/>
                <w:kern w:val="2"/>
                <w:sz w:val="21"/>
                <w:szCs w:val="24"/>
                <w:highlight w:val="none"/>
                <w:lang w:val="en-US" w:eastAsia="zh-CN" w:bidi="ar-SA"/>
              </w:rPr>
            </w:pPr>
            <w:r>
              <w:rPr>
                <w:rFonts w:hint="eastAsia" w:ascii="仿宋" w:hAnsi="仿宋" w:eastAsia="仿宋" w:cs="仿宋"/>
                <w:highlight w:val="none"/>
                <w:lang w:val="en-US" w:eastAsia="zh-CN"/>
              </w:rPr>
              <w:t>1.73</w:t>
            </w:r>
          </w:p>
        </w:tc>
        <w:tc>
          <w:tcPr>
            <w:tcW w:w="1636" w:type="dxa"/>
            <w:tcBorders>
              <w:top w:val="nil"/>
              <w:left w:val="single" w:color="auto" w:sz="4" w:space="0"/>
              <w:bottom w:val="nil"/>
              <w:right w:val="nil"/>
            </w:tcBorders>
            <w:noWrap w:val="0"/>
            <w:vAlign w:val="center"/>
          </w:tcPr>
          <w:p>
            <w:pPr>
              <w:jc w:val="right"/>
              <w:rPr>
                <w:rFonts w:hint="eastAsia" w:ascii="仿宋" w:hAnsi="仿宋" w:eastAsia="仿宋" w:cs="仿宋"/>
                <w:kern w:val="2"/>
                <w:sz w:val="21"/>
                <w:szCs w:val="24"/>
                <w:highlight w:val="none"/>
                <w:lang w:val="en-US" w:eastAsia="zh-CN" w:bidi="ar-SA"/>
              </w:rPr>
            </w:pPr>
            <w:r>
              <w:rPr>
                <w:rFonts w:hint="eastAsia" w:ascii="仿宋" w:hAnsi="仿宋" w:eastAsia="仿宋" w:cs="仿宋"/>
                <w:highlight w:val="none"/>
                <w:lang w:val="en-US" w:eastAsia="zh-CN"/>
              </w:rPr>
              <w:t>1.91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3" w:hRule="atLeast"/>
          <w:jc w:val="center"/>
        </w:trPr>
        <w:tc>
          <w:tcPr>
            <w:tcW w:w="3255" w:type="dxa"/>
            <w:tcBorders>
              <w:top w:val="nil"/>
              <w:left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 w:val="18"/>
                <w:szCs w:val="18"/>
                <w:highlight w:val="none"/>
                <w:lang w:eastAsia="zh-CN"/>
              </w:rPr>
              <w:t>建筑装饰、装修和其他建筑业</w:t>
            </w:r>
          </w:p>
        </w:tc>
        <w:tc>
          <w:tcPr>
            <w:tcW w:w="1701" w:type="dxa"/>
            <w:tcBorders>
              <w:top w:val="nil"/>
              <w:left w:val="single" w:color="auto" w:sz="4" w:space="0"/>
              <w:right w:val="single" w:color="auto" w:sz="4" w:space="0"/>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.17</w:t>
            </w:r>
          </w:p>
        </w:tc>
        <w:tc>
          <w:tcPr>
            <w:tcW w:w="1701" w:type="dxa"/>
            <w:tcBorders>
              <w:top w:val="nil"/>
              <w:left w:val="single" w:color="auto" w:sz="4" w:space="0"/>
              <w:right w:val="single" w:color="auto" w:sz="4" w:space="0"/>
            </w:tcBorders>
            <w:noWrap w:val="0"/>
            <w:vAlign w:val="center"/>
          </w:tcPr>
          <w:p>
            <w:pPr>
              <w:jc w:val="right"/>
              <w:rPr>
                <w:rFonts w:hint="eastAsia" w:ascii="仿宋" w:hAnsi="仿宋" w:eastAsia="仿宋" w:cs="仿宋"/>
                <w:highlight w:val="none"/>
                <w:lang w:val="en-US" w:eastAsia="zh-CN"/>
              </w:rPr>
            </w:pPr>
          </w:p>
        </w:tc>
        <w:tc>
          <w:tcPr>
            <w:tcW w:w="1636" w:type="dxa"/>
            <w:tcBorders>
              <w:top w:val="nil"/>
              <w:left w:val="single" w:color="auto" w:sz="4" w:space="0"/>
              <w:bottom w:val="single" w:color="auto" w:sz="4" w:space="0"/>
              <w:right w:val="nil"/>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.16</w:t>
            </w:r>
          </w:p>
        </w:tc>
      </w:tr>
    </w:tbl>
    <w:p>
      <w:pPr>
        <w:spacing w:line="5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注释：</w:t>
      </w:r>
    </w:p>
    <w:p>
      <w:pPr>
        <w:spacing w:line="5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pPr>
        <w:spacing w:line="560" w:lineRule="exact"/>
        <w:ind w:firstLine="560" w:firstLineChars="200"/>
        <w:rPr>
          <w:rFonts w:hint="eastAsia" w:ascii="仿宋" w:hAnsi="仿宋" w:eastAsia="仿宋" w:cs="仿宋"/>
          <w:color w:val="000000"/>
          <w:sz w:val="32"/>
          <w:szCs w:val="32"/>
          <w:highlight w:val="none"/>
        </w:rPr>
      </w:pPr>
      <w:r>
        <w:rPr>
          <w:rFonts w:hint="eastAsia" w:ascii="仿宋" w:hAnsi="仿宋" w:eastAsia="仿宋" w:cs="仿宋"/>
          <w:kern w:val="0"/>
          <w:sz w:val="28"/>
          <w:szCs w:val="28"/>
          <w:highlight w:val="none"/>
        </w:rPr>
        <w:t>[2]表中的合计数和部分计算数据因小数取舍而产生的误差，均未作机械调整。</w:t>
      </w:r>
    </w:p>
    <w:p>
      <w:pPr>
        <w:widowControl/>
        <w:spacing w:line="600" w:lineRule="exact"/>
        <w:jc w:val="center"/>
        <w:rPr>
          <w:rFonts w:hint="eastAsia" w:ascii="仿宋" w:hAnsi="仿宋" w:eastAsia="仿宋" w:cs="仿宋"/>
          <w:kern w:val="0"/>
          <w:sz w:val="32"/>
          <w:szCs w:val="32"/>
          <w:highlight w:val="none"/>
        </w:rPr>
        <w:sectPr>
          <w:pgSz w:w="11906" w:h="16838"/>
          <w:pgMar w:top="1871" w:right="1066" w:bottom="1701" w:left="1588"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widowControl/>
        <w:spacing w:line="600" w:lineRule="exact"/>
        <w:jc w:val="center"/>
        <w:outlineLvl w:val="1"/>
        <w:rPr>
          <w:rFonts w:hint="eastAsia" w:ascii="仿宋" w:hAnsi="仿宋" w:eastAsia="仿宋" w:cs="仿宋"/>
          <w:bCs/>
          <w:kern w:val="0"/>
          <w:sz w:val="36"/>
          <w:szCs w:val="36"/>
          <w:highlight w:val="none"/>
        </w:rPr>
      </w:pPr>
      <w:r>
        <w:rPr>
          <w:rFonts w:hint="eastAsia" w:ascii="仿宋" w:hAnsi="仿宋" w:eastAsia="仿宋" w:cs="仿宋"/>
          <w:bCs/>
          <w:kern w:val="0"/>
          <w:sz w:val="36"/>
          <w:szCs w:val="36"/>
          <w:highlight w:val="none"/>
        </w:rPr>
        <w:t>城口县第四次全国经济普查公报（第四号）</w:t>
      </w:r>
    </w:p>
    <w:p>
      <w:pPr>
        <w:widowControl/>
        <w:spacing w:line="600" w:lineRule="exact"/>
        <w:jc w:val="center"/>
        <w:outlineLvl w:val="1"/>
        <w:rPr>
          <w:rFonts w:hint="eastAsia" w:ascii="仿宋" w:hAnsi="仿宋" w:eastAsia="仿宋" w:cs="仿宋"/>
          <w:bCs/>
          <w:kern w:val="0"/>
          <w:sz w:val="36"/>
          <w:szCs w:val="32"/>
          <w:highlight w:val="none"/>
        </w:rPr>
      </w:pPr>
      <w:r>
        <w:rPr>
          <w:rFonts w:hint="eastAsia" w:ascii="仿宋" w:hAnsi="仿宋" w:eastAsia="仿宋" w:cs="仿宋"/>
          <w:bCs/>
          <w:kern w:val="0"/>
          <w:sz w:val="36"/>
          <w:szCs w:val="32"/>
          <w:highlight w:val="none"/>
        </w:rPr>
        <w:t>——第三产业基本情况之一</w:t>
      </w:r>
    </w:p>
    <w:p>
      <w:pPr>
        <w:widowControl/>
        <w:spacing w:line="600" w:lineRule="exact"/>
        <w:jc w:val="center"/>
        <w:rPr>
          <w:rFonts w:hint="eastAsia" w:ascii="仿宋" w:hAnsi="仿宋" w:eastAsia="仿宋" w:cs="仿宋"/>
          <w:kern w:val="0"/>
          <w:sz w:val="24"/>
          <w:highlight w:val="none"/>
        </w:rPr>
      </w:pPr>
    </w:p>
    <w:p>
      <w:pPr>
        <w:widowControl/>
        <w:spacing w:line="600" w:lineRule="exact"/>
        <w:jc w:val="center"/>
        <w:outlineLvl w:val="2"/>
        <w:rPr>
          <w:rFonts w:hint="eastAsia" w:ascii="仿宋" w:hAnsi="仿宋" w:eastAsia="仿宋" w:cs="仿宋"/>
          <w:bCs/>
          <w:kern w:val="0"/>
          <w:sz w:val="32"/>
          <w:szCs w:val="36"/>
          <w:highlight w:val="none"/>
        </w:rPr>
      </w:pPr>
      <w:r>
        <w:rPr>
          <w:rFonts w:hint="eastAsia" w:ascii="仿宋" w:hAnsi="仿宋" w:eastAsia="仿宋" w:cs="仿宋"/>
          <w:bCs/>
          <w:kern w:val="0"/>
          <w:sz w:val="32"/>
          <w:szCs w:val="36"/>
          <w:highlight w:val="none"/>
        </w:rPr>
        <w:t>城口县统计局</w:t>
      </w:r>
    </w:p>
    <w:p>
      <w:pPr>
        <w:widowControl/>
        <w:spacing w:line="600" w:lineRule="exact"/>
        <w:jc w:val="center"/>
        <w:outlineLvl w:val="2"/>
        <w:rPr>
          <w:rFonts w:hint="eastAsia" w:ascii="仿宋" w:hAnsi="仿宋" w:eastAsia="仿宋" w:cs="仿宋"/>
          <w:bCs/>
          <w:kern w:val="0"/>
          <w:sz w:val="32"/>
          <w:szCs w:val="36"/>
          <w:highlight w:val="none"/>
        </w:rPr>
      </w:pPr>
      <w:r>
        <w:rPr>
          <w:rFonts w:hint="eastAsia" w:ascii="仿宋" w:hAnsi="仿宋" w:eastAsia="仿宋" w:cs="仿宋"/>
          <w:bCs/>
          <w:kern w:val="0"/>
          <w:sz w:val="32"/>
          <w:szCs w:val="36"/>
          <w:highlight w:val="none"/>
        </w:rPr>
        <w:t>城口县人民政府第四次全国经济普查领导小组办公室</w:t>
      </w:r>
    </w:p>
    <w:p>
      <w:pPr>
        <w:widowControl/>
        <w:spacing w:line="600" w:lineRule="exact"/>
        <w:jc w:val="center"/>
        <w:outlineLvl w:val="2"/>
        <w:rPr>
          <w:rFonts w:hint="eastAsia" w:ascii="仿宋" w:hAnsi="仿宋" w:eastAsia="仿宋" w:cs="仿宋"/>
          <w:kern w:val="0"/>
          <w:sz w:val="24"/>
          <w:highlight w:val="none"/>
        </w:rPr>
      </w:pPr>
      <w:r>
        <w:rPr>
          <w:rFonts w:hint="eastAsia" w:ascii="仿宋" w:hAnsi="仿宋" w:eastAsia="仿宋" w:cs="仿宋"/>
          <w:bCs/>
          <w:kern w:val="0"/>
          <w:sz w:val="32"/>
          <w:szCs w:val="36"/>
          <w:highlight w:val="none"/>
        </w:rPr>
        <w:t>2020年3月22日</w:t>
      </w:r>
    </w:p>
    <w:p>
      <w:pPr>
        <w:widowControl/>
        <w:spacing w:line="58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根据第四次全国经济普查结果，现将我</w:t>
      </w:r>
      <w:r>
        <w:rPr>
          <w:rFonts w:hint="eastAsia" w:ascii="仿宋" w:hAnsi="仿宋" w:eastAsia="仿宋" w:cs="仿宋"/>
          <w:kern w:val="0"/>
          <w:sz w:val="32"/>
          <w:szCs w:val="32"/>
          <w:highlight w:val="none"/>
          <w:lang w:eastAsia="zh-CN"/>
        </w:rPr>
        <w:t>县</w:t>
      </w:r>
      <w:r>
        <w:rPr>
          <w:rFonts w:hint="eastAsia" w:ascii="仿宋" w:hAnsi="仿宋" w:eastAsia="仿宋" w:cs="仿宋"/>
          <w:kern w:val="0"/>
          <w:sz w:val="32"/>
          <w:szCs w:val="32"/>
          <w:highlight w:val="none"/>
        </w:rPr>
        <w:t>第三产业中批发和零售业，交通运输、仓储和邮政业，住宿和餐饮业，信息传输、软件和信息技术服务业，金融业，房地产业，租赁和商务服务业的主要数据公布如下：</w:t>
      </w:r>
    </w:p>
    <w:p>
      <w:pPr>
        <w:widowControl/>
        <w:spacing w:line="580" w:lineRule="exact"/>
        <w:ind w:firstLine="640" w:firstLineChars="200"/>
        <w:outlineLvl w:val="2"/>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一、批发和零售业</w:t>
      </w:r>
    </w:p>
    <w:p>
      <w:pPr>
        <w:widowControl/>
        <w:spacing w:line="58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（一）企业法人单位数和从业人员。</w:t>
      </w:r>
    </w:p>
    <w:p>
      <w:pPr>
        <w:widowControl/>
        <w:spacing w:line="58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2018年末，全</w:t>
      </w:r>
      <w:r>
        <w:rPr>
          <w:rFonts w:hint="eastAsia" w:ascii="仿宋" w:hAnsi="仿宋" w:eastAsia="仿宋" w:cs="仿宋"/>
          <w:kern w:val="0"/>
          <w:sz w:val="32"/>
          <w:szCs w:val="32"/>
          <w:highlight w:val="none"/>
          <w:lang w:eastAsia="zh-CN"/>
        </w:rPr>
        <w:t>县</w:t>
      </w:r>
      <w:r>
        <w:rPr>
          <w:rFonts w:hint="eastAsia" w:ascii="仿宋" w:hAnsi="仿宋" w:eastAsia="仿宋" w:cs="仿宋"/>
          <w:kern w:val="0"/>
          <w:sz w:val="32"/>
          <w:szCs w:val="32"/>
          <w:highlight w:val="none"/>
        </w:rPr>
        <w:t>共有批发和零售业企业法人单位</w:t>
      </w:r>
      <w:r>
        <w:rPr>
          <w:rFonts w:hint="eastAsia" w:ascii="仿宋" w:hAnsi="仿宋" w:eastAsia="仿宋" w:cs="仿宋"/>
          <w:sz w:val="32"/>
          <w:szCs w:val="32"/>
          <w:highlight w:val="none"/>
          <w:lang w:val="en-US" w:eastAsia="zh-CN"/>
        </w:rPr>
        <w:t>581</w:t>
      </w:r>
      <w:r>
        <w:rPr>
          <w:rFonts w:hint="eastAsia" w:ascii="仿宋" w:hAnsi="仿宋" w:eastAsia="仿宋" w:cs="仿宋"/>
          <w:kern w:val="0"/>
          <w:sz w:val="32"/>
          <w:szCs w:val="32"/>
          <w:highlight w:val="none"/>
        </w:rPr>
        <w:t>个，从业人员</w:t>
      </w:r>
      <w:r>
        <w:rPr>
          <w:rFonts w:hint="eastAsia" w:ascii="仿宋" w:hAnsi="仿宋" w:eastAsia="仿宋" w:cs="仿宋"/>
          <w:sz w:val="32"/>
          <w:szCs w:val="32"/>
          <w:highlight w:val="none"/>
          <w:lang w:val="en-US" w:eastAsia="zh-CN"/>
        </w:rPr>
        <w:t>2140</w:t>
      </w:r>
      <w:r>
        <w:rPr>
          <w:rFonts w:hint="eastAsia" w:ascii="仿宋" w:hAnsi="仿宋" w:eastAsia="仿宋" w:cs="仿宋"/>
          <w:kern w:val="0"/>
          <w:sz w:val="32"/>
          <w:szCs w:val="32"/>
          <w:highlight w:val="none"/>
        </w:rPr>
        <w:t>人，分别比2013年末增长</w:t>
      </w:r>
      <w:r>
        <w:rPr>
          <w:rFonts w:hint="eastAsia" w:ascii="仿宋" w:hAnsi="仿宋" w:eastAsia="仿宋" w:cs="仿宋"/>
          <w:sz w:val="32"/>
          <w:szCs w:val="32"/>
          <w:highlight w:val="none"/>
          <w:lang w:val="en-US" w:eastAsia="zh-CN"/>
        </w:rPr>
        <w:t>128.7</w:t>
      </w:r>
      <w:r>
        <w:rPr>
          <w:rFonts w:hint="eastAsia" w:ascii="仿宋" w:hAnsi="仿宋" w:eastAsia="仿宋" w:cs="仿宋"/>
          <w:kern w:val="0"/>
          <w:sz w:val="32"/>
          <w:szCs w:val="32"/>
          <w:highlight w:val="none"/>
        </w:rPr>
        <w:t>%和</w:t>
      </w:r>
      <w:r>
        <w:rPr>
          <w:rFonts w:hint="eastAsia" w:ascii="仿宋" w:hAnsi="仿宋" w:eastAsia="仿宋" w:cs="仿宋"/>
          <w:sz w:val="32"/>
          <w:szCs w:val="32"/>
          <w:highlight w:val="none"/>
          <w:lang w:val="en-US" w:eastAsia="zh-CN"/>
        </w:rPr>
        <w:t>8.3</w:t>
      </w:r>
      <w:r>
        <w:rPr>
          <w:rFonts w:hint="eastAsia" w:ascii="仿宋" w:hAnsi="仿宋" w:eastAsia="仿宋" w:cs="仿宋"/>
          <w:kern w:val="0"/>
          <w:sz w:val="32"/>
          <w:szCs w:val="32"/>
          <w:highlight w:val="none"/>
        </w:rPr>
        <w:t>%。</w:t>
      </w:r>
    </w:p>
    <w:p>
      <w:pPr>
        <w:widowControl/>
        <w:spacing w:line="58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在批发和零售业企业法人单位中，批发业占</w:t>
      </w:r>
      <w:r>
        <w:rPr>
          <w:rFonts w:hint="eastAsia" w:ascii="仿宋" w:hAnsi="仿宋" w:eastAsia="仿宋" w:cs="仿宋"/>
          <w:sz w:val="32"/>
          <w:szCs w:val="32"/>
          <w:highlight w:val="none"/>
          <w:lang w:val="en-US" w:eastAsia="zh-CN"/>
        </w:rPr>
        <w:t>16.</w:t>
      </w:r>
      <w:r>
        <w:rPr>
          <w:rFonts w:hint="eastAsia" w:ascii="仿宋" w:hAnsi="仿宋" w:eastAsia="仿宋" w:cs="仿宋"/>
          <w:kern w:val="0"/>
          <w:sz w:val="32"/>
          <w:szCs w:val="32"/>
          <w:highlight w:val="none"/>
        </w:rPr>
        <w:t>%，零售业占</w:t>
      </w:r>
      <w:r>
        <w:rPr>
          <w:rFonts w:hint="eastAsia" w:ascii="仿宋" w:hAnsi="仿宋" w:eastAsia="仿宋" w:cs="仿宋"/>
          <w:sz w:val="32"/>
          <w:szCs w:val="32"/>
          <w:highlight w:val="none"/>
          <w:lang w:val="en-US" w:eastAsia="zh-CN"/>
        </w:rPr>
        <w:t>84.</w:t>
      </w:r>
      <w:r>
        <w:rPr>
          <w:rFonts w:hint="eastAsia" w:ascii="仿宋" w:hAnsi="仿宋" w:eastAsia="仿宋" w:cs="仿宋"/>
          <w:kern w:val="0"/>
          <w:sz w:val="32"/>
          <w:szCs w:val="32"/>
          <w:highlight w:val="none"/>
        </w:rPr>
        <w:t>%。在批发和零售业企业法人单位从业人员中，批发业占</w:t>
      </w:r>
      <w:r>
        <w:rPr>
          <w:rFonts w:hint="eastAsia" w:ascii="仿宋" w:hAnsi="仿宋" w:eastAsia="仿宋" w:cs="仿宋"/>
          <w:sz w:val="32"/>
          <w:szCs w:val="32"/>
          <w:highlight w:val="none"/>
          <w:lang w:val="en-US" w:eastAsia="zh-CN"/>
        </w:rPr>
        <w:t>29.1</w:t>
      </w:r>
      <w:r>
        <w:rPr>
          <w:rFonts w:hint="eastAsia" w:ascii="仿宋" w:hAnsi="仿宋" w:eastAsia="仿宋" w:cs="仿宋"/>
          <w:kern w:val="0"/>
          <w:sz w:val="32"/>
          <w:szCs w:val="32"/>
          <w:highlight w:val="none"/>
        </w:rPr>
        <w:t>%，零售业占</w:t>
      </w:r>
      <w:r>
        <w:rPr>
          <w:rFonts w:hint="eastAsia" w:ascii="仿宋" w:hAnsi="仿宋" w:eastAsia="仿宋" w:cs="仿宋"/>
          <w:sz w:val="32"/>
          <w:szCs w:val="32"/>
          <w:highlight w:val="none"/>
          <w:lang w:val="en-US" w:eastAsia="zh-CN"/>
        </w:rPr>
        <w:t>70.9</w:t>
      </w:r>
      <w:r>
        <w:rPr>
          <w:rFonts w:hint="eastAsia" w:ascii="仿宋" w:hAnsi="仿宋" w:eastAsia="仿宋" w:cs="仿宋"/>
          <w:kern w:val="0"/>
          <w:sz w:val="32"/>
          <w:szCs w:val="32"/>
          <w:highlight w:val="none"/>
        </w:rPr>
        <w:t>%（详见表4-1）。</w:t>
      </w:r>
    </w:p>
    <w:p>
      <w:pPr>
        <w:widowControl/>
        <w:spacing w:line="58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在批发和零售业企业法人单位中，内资企业占</w:t>
      </w:r>
      <w:r>
        <w:rPr>
          <w:rFonts w:hint="eastAsia" w:ascii="仿宋" w:hAnsi="仿宋" w:eastAsia="仿宋" w:cs="仿宋"/>
          <w:sz w:val="32"/>
          <w:szCs w:val="32"/>
          <w:highlight w:val="none"/>
          <w:lang w:val="en-US" w:eastAsia="zh-CN"/>
        </w:rPr>
        <w:t>100</w:t>
      </w:r>
      <w:r>
        <w:rPr>
          <w:rFonts w:hint="eastAsia" w:ascii="仿宋" w:hAnsi="仿宋" w:eastAsia="仿宋" w:cs="仿宋"/>
          <w:kern w:val="0"/>
          <w:sz w:val="32"/>
          <w:szCs w:val="32"/>
          <w:highlight w:val="none"/>
        </w:rPr>
        <w:t>%。</w:t>
      </w:r>
    </w:p>
    <w:p>
      <w:pPr>
        <w:spacing w:line="58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在批发和零售业企业法人单位从业人员中，内资企业占</w:t>
      </w:r>
      <w:r>
        <w:rPr>
          <w:rFonts w:hint="eastAsia" w:ascii="仿宋" w:hAnsi="仿宋" w:eastAsia="仿宋" w:cs="仿宋"/>
          <w:sz w:val="32"/>
          <w:szCs w:val="32"/>
          <w:highlight w:val="none"/>
          <w:lang w:val="en-US" w:eastAsia="zh-CN"/>
        </w:rPr>
        <w:t>100</w:t>
      </w:r>
      <w:r>
        <w:rPr>
          <w:rFonts w:hint="eastAsia" w:ascii="仿宋" w:hAnsi="仿宋" w:eastAsia="仿宋" w:cs="仿宋"/>
          <w:kern w:val="0"/>
          <w:sz w:val="32"/>
          <w:szCs w:val="32"/>
          <w:highlight w:val="none"/>
        </w:rPr>
        <w:t>%（详见表4-2）。</w:t>
      </w:r>
    </w:p>
    <w:p>
      <w:pPr>
        <w:spacing w:line="580" w:lineRule="exact"/>
        <w:ind w:firstLine="640" w:firstLineChars="200"/>
        <w:rPr>
          <w:rFonts w:hint="eastAsia" w:ascii="仿宋" w:hAnsi="仿宋" w:eastAsia="仿宋" w:cs="仿宋"/>
          <w:kern w:val="0"/>
          <w:sz w:val="32"/>
          <w:szCs w:val="32"/>
          <w:highlight w:val="none"/>
        </w:rPr>
      </w:pPr>
    </w:p>
    <w:p>
      <w:pPr>
        <w:spacing w:line="580" w:lineRule="exact"/>
        <w:rPr>
          <w:rFonts w:hint="eastAsia" w:ascii="仿宋" w:hAnsi="仿宋" w:eastAsia="仿宋" w:cs="仿宋"/>
          <w:kern w:val="0"/>
          <w:sz w:val="32"/>
          <w:szCs w:val="32"/>
          <w:highlight w:val="none"/>
        </w:rPr>
      </w:pPr>
    </w:p>
    <w:tbl>
      <w:tblPr>
        <w:tblStyle w:val="4"/>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996"/>
        <w:gridCol w:w="1913"/>
        <w:gridCol w:w="139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3"/>
            <w:tcBorders>
              <w:top w:val="nil"/>
              <w:left w:val="nil"/>
              <w:bottom w:val="single" w:color="auto" w:sz="12" w:space="0"/>
              <w:right w:val="nil"/>
            </w:tcBorders>
            <w:shd w:val="clear" w:color="auto" w:fill="FFFFFF"/>
            <w:noWrap w:val="0"/>
            <w:vAlign w:val="center"/>
          </w:tcPr>
          <w:p>
            <w:pPr>
              <w:widowControl/>
              <w:spacing w:line="240" w:lineRule="exact"/>
              <w:ind w:left="57" w:right="57"/>
              <w:jc w:val="center"/>
              <w:rPr>
                <w:rFonts w:hint="eastAsia" w:ascii="仿宋" w:hAnsi="仿宋" w:eastAsia="仿宋" w:cs="仿宋"/>
                <w:kern w:val="0"/>
                <w:sz w:val="24"/>
                <w:highlight w:val="none"/>
              </w:rPr>
            </w:pPr>
            <w:r>
              <w:rPr>
                <w:rFonts w:hint="eastAsia" w:ascii="仿宋" w:hAnsi="仿宋" w:eastAsia="仿宋" w:cs="仿宋"/>
                <w:b/>
                <w:bCs/>
                <w:kern w:val="0"/>
                <w:sz w:val="24"/>
                <w:highlight w:val="none"/>
              </w:rPr>
              <w:t>表4-1　按行业中类分组的批发和零售业企业法人单位和从业人员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4996" w:type="dxa"/>
            <w:tcBorders>
              <w:top w:val="nil"/>
              <w:left w:val="nil"/>
              <w:bottom w:val="single" w:color="auto" w:sz="4" w:space="0"/>
              <w:right w:val="single" w:color="auto" w:sz="4" w:space="0"/>
            </w:tcBorders>
            <w:noWrap w:val="0"/>
            <w:vAlign w:val="center"/>
          </w:tcPr>
          <w:p>
            <w:pPr>
              <w:widowControl/>
              <w:spacing w:line="240" w:lineRule="exac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　</w:t>
            </w:r>
          </w:p>
        </w:tc>
        <w:tc>
          <w:tcPr>
            <w:tcW w:w="1913" w:type="dxa"/>
            <w:tcBorders>
              <w:top w:val="nil"/>
              <w:left w:val="single" w:color="auto" w:sz="4" w:space="0"/>
              <w:bottom w:val="single" w:color="auto" w:sz="4" w:space="0"/>
              <w:right w:val="single" w:color="auto" w:sz="4" w:space="0"/>
            </w:tcBorders>
            <w:noWrap w:val="0"/>
            <w:vAlign w:val="center"/>
          </w:tcPr>
          <w:p>
            <w:pPr>
              <w:widowControl/>
              <w:spacing w:line="240" w:lineRule="exac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企业法人单位</w:t>
            </w:r>
          </w:p>
          <w:p>
            <w:pPr>
              <w:widowControl/>
              <w:spacing w:line="240" w:lineRule="exac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（个）</w:t>
            </w:r>
          </w:p>
        </w:tc>
        <w:tc>
          <w:tcPr>
            <w:tcW w:w="1397" w:type="dxa"/>
            <w:tcBorders>
              <w:top w:val="nil"/>
              <w:left w:val="single" w:color="auto" w:sz="4" w:space="0"/>
              <w:bottom w:val="single" w:color="auto" w:sz="4" w:space="0"/>
              <w:right w:val="nil"/>
            </w:tcBorders>
            <w:noWrap w:val="0"/>
            <w:vAlign w:val="center"/>
          </w:tcPr>
          <w:p>
            <w:pPr>
              <w:widowControl/>
              <w:spacing w:line="240" w:lineRule="exac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从业人员</w:t>
            </w:r>
          </w:p>
          <w:p>
            <w:pPr>
              <w:widowControl/>
              <w:spacing w:line="240" w:lineRule="exac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996" w:type="dxa"/>
            <w:tcBorders>
              <w:top w:val="single" w:color="auto" w:sz="4" w:space="0"/>
              <w:left w:val="nil"/>
              <w:bottom w:val="nil"/>
              <w:right w:val="single" w:color="auto" w:sz="4" w:space="0"/>
            </w:tcBorders>
            <w:noWrap w:val="0"/>
            <w:vAlign w:val="center"/>
          </w:tcPr>
          <w:p>
            <w:pPr>
              <w:widowControl/>
              <w:spacing w:line="240" w:lineRule="exac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1913" w:type="dxa"/>
            <w:tcBorders>
              <w:top w:val="single" w:color="auto" w:sz="4" w:space="0"/>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581</w:t>
            </w:r>
          </w:p>
        </w:tc>
        <w:tc>
          <w:tcPr>
            <w:tcW w:w="1397" w:type="dxa"/>
            <w:tcBorders>
              <w:top w:val="single" w:color="auto" w:sz="4" w:space="0"/>
              <w:left w:val="single" w:color="auto" w:sz="4" w:space="0"/>
              <w:bottom w:val="nil"/>
              <w:right w:val="nil"/>
            </w:tcBorders>
            <w:noWrap w:val="0"/>
            <w:vAlign w:val="center"/>
          </w:tcPr>
          <w:p>
            <w:pPr>
              <w:spacing w:line="240" w:lineRule="exact"/>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2140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996"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批发业</w:t>
            </w:r>
          </w:p>
        </w:tc>
        <w:tc>
          <w:tcPr>
            <w:tcW w:w="1913"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93</w:t>
            </w:r>
          </w:p>
        </w:tc>
        <w:tc>
          <w:tcPr>
            <w:tcW w:w="1397"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622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996"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农、林、牧、渔产品批发</w:t>
            </w:r>
          </w:p>
        </w:tc>
        <w:tc>
          <w:tcPr>
            <w:tcW w:w="1913"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30</w:t>
            </w:r>
          </w:p>
        </w:tc>
        <w:tc>
          <w:tcPr>
            <w:tcW w:w="1397"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77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996"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食品、饮料及烟草制品批发</w:t>
            </w:r>
          </w:p>
        </w:tc>
        <w:tc>
          <w:tcPr>
            <w:tcW w:w="1913"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19</w:t>
            </w:r>
          </w:p>
        </w:tc>
        <w:tc>
          <w:tcPr>
            <w:tcW w:w="1397"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142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996"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纺织、服装及家庭用品批发</w:t>
            </w:r>
          </w:p>
        </w:tc>
        <w:tc>
          <w:tcPr>
            <w:tcW w:w="1913"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c>
          <w:tcPr>
            <w:tcW w:w="1397"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996"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文化、体育用品及器材批发</w:t>
            </w:r>
          </w:p>
        </w:tc>
        <w:tc>
          <w:tcPr>
            <w:tcW w:w="1913"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c>
          <w:tcPr>
            <w:tcW w:w="1397"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996"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医药及医疗器材批发</w:t>
            </w:r>
          </w:p>
        </w:tc>
        <w:tc>
          <w:tcPr>
            <w:tcW w:w="1913"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11</w:t>
            </w:r>
          </w:p>
        </w:tc>
        <w:tc>
          <w:tcPr>
            <w:tcW w:w="1397"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996"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矿产品、建材及化工产品批发</w:t>
            </w:r>
          </w:p>
        </w:tc>
        <w:tc>
          <w:tcPr>
            <w:tcW w:w="1913"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18</w:t>
            </w:r>
          </w:p>
        </w:tc>
        <w:tc>
          <w:tcPr>
            <w:tcW w:w="1397"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996"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机械设备、五金产品及电子产品批发</w:t>
            </w:r>
          </w:p>
        </w:tc>
        <w:tc>
          <w:tcPr>
            <w:tcW w:w="1913"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4</w:t>
            </w:r>
          </w:p>
        </w:tc>
        <w:tc>
          <w:tcPr>
            <w:tcW w:w="1397"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49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996"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贸易经纪与代理</w:t>
            </w:r>
          </w:p>
        </w:tc>
        <w:tc>
          <w:tcPr>
            <w:tcW w:w="1913"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p>
        </w:tc>
        <w:tc>
          <w:tcPr>
            <w:tcW w:w="1397"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996"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其他批发业</w:t>
            </w:r>
          </w:p>
        </w:tc>
        <w:tc>
          <w:tcPr>
            <w:tcW w:w="1913"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9</w:t>
            </w:r>
          </w:p>
        </w:tc>
        <w:tc>
          <w:tcPr>
            <w:tcW w:w="1397"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996"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零售业</w:t>
            </w:r>
          </w:p>
        </w:tc>
        <w:tc>
          <w:tcPr>
            <w:tcW w:w="1913"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488</w:t>
            </w:r>
          </w:p>
        </w:tc>
        <w:tc>
          <w:tcPr>
            <w:tcW w:w="1397"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1518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996"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综合零售</w:t>
            </w:r>
          </w:p>
        </w:tc>
        <w:tc>
          <w:tcPr>
            <w:tcW w:w="1913"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90</w:t>
            </w:r>
          </w:p>
        </w:tc>
        <w:tc>
          <w:tcPr>
            <w:tcW w:w="1397"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196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996"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食品、饮料及烟草制品专门零售</w:t>
            </w:r>
          </w:p>
        </w:tc>
        <w:tc>
          <w:tcPr>
            <w:tcW w:w="1913"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125</w:t>
            </w:r>
          </w:p>
        </w:tc>
        <w:tc>
          <w:tcPr>
            <w:tcW w:w="1397"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321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996"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纺织、服装及日用品专门零售</w:t>
            </w:r>
          </w:p>
        </w:tc>
        <w:tc>
          <w:tcPr>
            <w:tcW w:w="1913"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34</w:t>
            </w:r>
          </w:p>
        </w:tc>
        <w:tc>
          <w:tcPr>
            <w:tcW w:w="1397"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185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996"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文化、体育用品及器材专门零售</w:t>
            </w:r>
          </w:p>
        </w:tc>
        <w:tc>
          <w:tcPr>
            <w:tcW w:w="1913"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9</w:t>
            </w:r>
          </w:p>
        </w:tc>
        <w:tc>
          <w:tcPr>
            <w:tcW w:w="1397"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996"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医药及医疗器材专门零售</w:t>
            </w:r>
          </w:p>
        </w:tc>
        <w:tc>
          <w:tcPr>
            <w:tcW w:w="1913"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16</w:t>
            </w:r>
          </w:p>
        </w:tc>
        <w:tc>
          <w:tcPr>
            <w:tcW w:w="1397"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75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996"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汽车、摩托车、零配件和燃料及其他动力销售</w:t>
            </w:r>
          </w:p>
        </w:tc>
        <w:tc>
          <w:tcPr>
            <w:tcW w:w="1913"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28</w:t>
            </w:r>
          </w:p>
        </w:tc>
        <w:tc>
          <w:tcPr>
            <w:tcW w:w="1397"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174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996"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家用电器及电子产品专门零售</w:t>
            </w:r>
          </w:p>
        </w:tc>
        <w:tc>
          <w:tcPr>
            <w:tcW w:w="1913"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53</w:t>
            </w:r>
          </w:p>
        </w:tc>
        <w:tc>
          <w:tcPr>
            <w:tcW w:w="1397"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191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996"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五金、家具及室内装饰材料专门零售</w:t>
            </w:r>
          </w:p>
        </w:tc>
        <w:tc>
          <w:tcPr>
            <w:tcW w:w="1913"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70</w:t>
            </w:r>
          </w:p>
        </w:tc>
        <w:tc>
          <w:tcPr>
            <w:tcW w:w="1397"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168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996" w:type="dxa"/>
            <w:tcBorders>
              <w:top w:val="nil"/>
              <w:left w:val="nil"/>
              <w:bottom w:val="single" w:color="auto" w:sz="12" w:space="0"/>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货摊、无店铺及其他零售业</w:t>
            </w:r>
          </w:p>
        </w:tc>
        <w:tc>
          <w:tcPr>
            <w:tcW w:w="1913" w:type="dxa"/>
            <w:tcBorders>
              <w:top w:val="nil"/>
              <w:left w:val="single" w:color="auto" w:sz="4" w:space="0"/>
              <w:bottom w:val="single" w:color="auto" w:sz="12" w:space="0"/>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63</w:t>
            </w:r>
          </w:p>
        </w:tc>
        <w:tc>
          <w:tcPr>
            <w:tcW w:w="1397" w:type="dxa"/>
            <w:tcBorders>
              <w:top w:val="nil"/>
              <w:left w:val="single" w:color="auto" w:sz="4" w:space="0"/>
              <w:bottom w:val="single" w:color="auto" w:sz="12" w:space="0"/>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186</w:t>
            </w:r>
          </w:p>
        </w:tc>
      </w:tr>
    </w:tbl>
    <w:p>
      <w:pPr>
        <w:widowControl/>
        <w:spacing w:line="20" w:lineRule="atLeast"/>
        <w:ind w:firstLine="200" w:firstLineChars="200"/>
        <w:rPr>
          <w:rFonts w:hint="eastAsia" w:ascii="仿宋" w:hAnsi="仿宋" w:eastAsia="仿宋" w:cs="仿宋"/>
          <w:kern w:val="0"/>
          <w:sz w:val="10"/>
          <w:szCs w:val="10"/>
          <w:highlight w:val="none"/>
        </w:rPr>
      </w:pPr>
    </w:p>
    <w:tbl>
      <w:tblPr>
        <w:tblStyle w:val="4"/>
        <w:tblW w:w="830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560"/>
        <w:gridCol w:w="2568"/>
        <w:gridCol w:w="217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7" w:type="dxa"/>
            <w:gridSpan w:val="3"/>
            <w:tcBorders>
              <w:top w:val="nil"/>
              <w:left w:val="nil"/>
              <w:bottom w:val="single" w:color="auto" w:sz="12" w:space="0"/>
              <w:right w:val="nil"/>
            </w:tcBorders>
            <w:shd w:val="clear" w:color="auto" w:fill="FFFFFF"/>
            <w:noWrap w:val="0"/>
            <w:vAlign w:val="center"/>
          </w:tcPr>
          <w:p>
            <w:pPr>
              <w:widowControl/>
              <w:spacing w:line="240" w:lineRule="exact"/>
              <w:ind w:left="57" w:right="57"/>
              <w:jc w:val="center"/>
              <w:rPr>
                <w:rFonts w:hint="eastAsia" w:ascii="仿宋" w:hAnsi="仿宋" w:eastAsia="仿宋" w:cs="仿宋"/>
                <w:kern w:val="0"/>
                <w:sz w:val="24"/>
                <w:highlight w:val="none"/>
              </w:rPr>
            </w:pPr>
            <w:r>
              <w:rPr>
                <w:rFonts w:hint="eastAsia" w:ascii="仿宋" w:hAnsi="仿宋" w:eastAsia="仿宋" w:cs="仿宋"/>
                <w:b/>
                <w:bCs/>
                <w:kern w:val="0"/>
                <w:sz w:val="24"/>
                <w:highlight w:val="none"/>
              </w:rPr>
              <w:t>表4-2　按登记注册类型分组的批发和零售业企业法人单位和从业人员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560" w:type="dxa"/>
            <w:tcBorders>
              <w:top w:val="nil"/>
              <w:left w:val="nil"/>
              <w:bottom w:val="single" w:color="auto" w:sz="4" w:space="0"/>
              <w:right w:val="single" w:color="auto" w:sz="4" w:space="0"/>
            </w:tcBorders>
            <w:noWrap w:val="0"/>
            <w:vAlign w:val="center"/>
          </w:tcPr>
          <w:p>
            <w:pPr>
              <w:widowControl/>
              <w:spacing w:line="240" w:lineRule="exact"/>
              <w:ind w:left="57" w:right="57" w:firstLine="500"/>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　</w:t>
            </w:r>
          </w:p>
        </w:tc>
        <w:tc>
          <w:tcPr>
            <w:tcW w:w="2568" w:type="dxa"/>
            <w:tcBorders>
              <w:top w:val="nil"/>
              <w:left w:val="single" w:color="auto" w:sz="4" w:space="0"/>
              <w:bottom w:val="single" w:color="auto" w:sz="4" w:space="0"/>
              <w:right w:val="single" w:color="auto" w:sz="4" w:space="0"/>
            </w:tcBorders>
            <w:noWrap w:val="0"/>
            <w:vAlign w:val="center"/>
          </w:tcPr>
          <w:p>
            <w:pPr>
              <w:widowControl/>
              <w:spacing w:line="240" w:lineRule="exac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企业法人单位</w:t>
            </w:r>
          </w:p>
          <w:p>
            <w:pPr>
              <w:widowControl/>
              <w:spacing w:line="240" w:lineRule="exac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（个）</w:t>
            </w:r>
          </w:p>
        </w:tc>
        <w:tc>
          <w:tcPr>
            <w:tcW w:w="2179" w:type="dxa"/>
            <w:tcBorders>
              <w:top w:val="nil"/>
              <w:left w:val="single" w:color="auto" w:sz="4" w:space="0"/>
              <w:bottom w:val="single" w:color="auto" w:sz="4" w:space="0"/>
              <w:right w:val="nil"/>
            </w:tcBorders>
            <w:noWrap w:val="0"/>
            <w:vAlign w:val="center"/>
          </w:tcPr>
          <w:p>
            <w:pPr>
              <w:widowControl/>
              <w:spacing w:line="240" w:lineRule="exac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从业人员</w:t>
            </w:r>
          </w:p>
          <w:p>
            <w:pPr>
              <w:widowControl/>
              <w:spacing w:line="240" w:lineRule="exac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60" w:type="dxa"/>
            <w:tcBorders>
              <w:top w:val="single" w:color="auto" w:sz="4" w:space="0"/>
              <w:left w:val="nil"/>
              <w:bottom w:val="nil"/>
              <w:right w:val="single" w:color="auto" w:sz="4" w:space="0"/>
            </w:tcBorders>
            <w:noWrap w:val="0"/>
            <w:vAlign w:val="center"/>
          </w:tcPr>
          <w:p>
            <w:pPr>
              <w:widowControl/>
              <w:spacing w:line="240" w:lineRule="exac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2568" w:type="dxa"/>
            <w:tcBorders>
              <w:top w:val="single" w:color="auto" w:sz="4" w:space="0"/>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581</w:t>
            </w:r>
          </w:p>
        </w:tc>
        <w:tc>
          <w:tcPr>
            <w:tcW w:w="2179" w:type="dxa"/>
            <w:tcBorders>
              <w:top w:val="single" w:color="auto" w:sz="4" w:space="0"/>
              <w:left w:val="single" w:color="auto" w:sz="4" w:space="0"/>
              <w:bottom w:val="nil"/>
              <w:right w:val="nil"/>
            </w:tcBorders>
            <w:noWrap w:val="0"/>
            <w:vAlign w:val="center"/>
          </w:tcPr>
          <w:p>
            <w:pPr>
              <w:spacing w:line="240" w:lineRule="exact"/>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2140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60"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内资企业</w:t>
            </w:r>
          </w:p>
        </w:tc>
        <w:tc>
          <w:tcPr>
            <w:tcW w:w="2568"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581</w:t>
            </w:r>
          </w:p>
        </w:tc>
        <w:tc>
          <w:tcPr>
            <w:tcW w:w="2179"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2140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60"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国有企业</w:t>
            </w:r>
          </w:p>
        </w:tc>
        <w:tc>
          <w:tcPr>
            <w:tcW w:w="2568"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w:t>
            </w:r>
          </w:p>
        </w:tc>
        <w:tc>
          <w:tcPr>
            <w:tcW w:w="2179"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32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60"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集体企业</w:t>
            </w:r>
          </w:p>
        </w:tc>
        <w:tc>
          <w:tcPr>
            <w:tcW w:w="2568"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c>
          <w:tcPr>
            <w:tcW w:w="2179"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60"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股份合作企业</w:t>
            </w:r>
          </w:p>
        </w:tc>
        <w:tc>
          <w:tcPr>
            <w:tcW w:w="2568"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p>
        </w:tc>
        <w:tc>
          <w:tcPr>
            <w:tcW w:w="2179"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60"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联营企业</w:t>
            </w:r>
          </w:p>
        </w:tc>
        <w:tc>
          <w:tcPr>
            <w:tcW w:w="2568"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p>
        </w:tc>
        <w:tc>
          <w:tcPr>
            <w:tcW w:w="2179"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60"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有限责任公司</w:t>
            </w:r>
          </w:p>
        </w:tc>
        <w:tc>
          <w:tcPr>
            <w:tcW w:w="2568"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25</w:t>
            </w:r>
          </w:p>
        </w:tc>
        <w:tc>
          <w:tcPr>
            <w:tcW w:w="2179"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288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60"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股份有限公司</w:t>
            </w:r>
          </w:p>
        </w:tc>
        <w:tc>
          <w:tcPr>
            <w:tcW w:w="2568"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4</w:t>
            </w:r>
          </w:p>
        </w:tc>
        <w:tc>
          <w:tcPr>
            <w:tcW w:w="2179"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65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60"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私营企业</w:t>
            </w:r>
          </w:p>
        </w:tc>
        <w:tc>
          <w:tcPr>
            <w:tcW w:w="2568"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509</w:t>
            </w:r>
          </w:p>
        </w:tc>
        <w:tc>
          <w:tcPr>
            <w:tcW w:w="2179"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1629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60"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其他企业</w:t>
            </w:r>
          </w:p>
        </w:tc>
        <w:tc>
          <w:tcPr>
            <w:tcW w:w="2568"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40</w:t>
            </w:r>
          </w:p>
        </w:tc>
        <w:tc>
          <w:tcPr>
            <w:tcW w:w="2179"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60" w:type="dxa"/>
            <w:tcBorders>
              <w:top w:val="nil"/>
              <w:left w:val="nil"/>
              <w:bottom w:val="nil"/>
              <w:right w:val="single" w:color="auto" w:sz="4" w:space="0"/>
            </w:tcBorders>
            <w:noWrap w:val="0"/>
            <w:vAlign w:val="center"/>
          </w:tcPr>
          <w:p>
            <w:pPr>
              <w:widowControl/>
              <w:spacing w:line="240" w:lineRule="exac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港、澳、台商投资企业</w:t>
            </w:r>
          </w:p>
        </w:tc>
        <w:tc>
          <w:tcPr>
            <w:tcW w:w="2568" w:type="dxa"/>
            <w:tcBorders>
              <w:top w:val="nil"/>
              <w:left w:val="single" w:color="auto" w:sz="4" w:space="0"/>
              <w:bottom w:val="nil"/>
              <w:right w:val="single" w:color="auto" w:sz="4" w:space="0"/>
            </w:tcBorders>
            <w:noWrap w:val="0"/>
            <w:vAlign w:val="center"/>
          </w:tcPr>
          <w:p>
            <w:pPr>
              <w:spacing w:line="240" w:lineRule="exact"/>
              <w:jc w:val="right"/>
              <w:rPr>
                <w:rFonts w:hint="eastAsia" w:ascii="仿宋" w:hAnsi="仿宋" w:eastAsia="仿宋" w:cs="仿宋"/>
                <w:b/>
                <w:highlight w:val="none"/>
                <w:lang w:val="en-US" w:eastAsia="zh-CN"/>
              </w:rPr>
            </w:pPr>
          </w:p>
        </w:tc>
        <w:tc>
          <w:tcPr>
            <w:tcW w:w="2179" w:type="dxa"/>
            <w:tcBorders>
              <w:top w:val="nil"/>
              <w:left w:val="single" w:color="auto" w:sz="4" w:space="0"/>
              <w:bottom w:val="nil"/>
              <w:right w:val="nil"/>
            </w:tcBorders>
            <w:noWrap w:val="0"/>
            <w:vAlign w:val="center"/>
          </w:tcPr>
          <w:p>
            <w:pPr>
              <w:spacing w:line="240" w:lineRule="exact"/>
              <w:jc w:val="right"/>
              <w:rPr>
                <w:rFonts w:hint="eastAsia" w:ascii="仿宋" w:hAnsi="仿宋" w:eastAsia="仿宋" w:cs="仿宋"/>
                <w:b/>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60" w:type="dxa"/>
            <w:tcBorders>
              <w:top w:val="nil"/>
              <w:left w:val="nil"/>
              <w:bottom w:val="single" w:color="auto" w:sz="12" w:space="0"/>
              <w:right w:val="single" w:color="auto" w:sz="4" w:space="0"/>
            </w:tcBorders>
            <w:noWrap w:val="0"/>
            <w:vAlign w:val="center"/>
          </w:tcPr>
          <w:p>
            <w:pPr>
              <w:widowControl/>
              <w:spacing w:line="240" w:lineRule="exac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外商投资企业</w:t>
            </w:r>
          </w:p>
        </w:tc>
        <w:tc>
          <w:tcPr>
            <w:tcW w:w="2568" w:type="dxa"/>
            <w:tcBorders>
              <w:top w:val="nil"/>
              <w:left w:val="single" w:color="auto" w:sz="4" w:space="0"/>
              <w:bottom w:val="single" w:color="auto" w:sz="12" w:space="0"/>
              <w:right w:val="single" w:color="auto" w:sz="4" w:space="0"/>
            </w:tcBorders>
            <w:noWrap w:val="0"/>
            <w:vAlign w:val="center"/>
          </w:tcPr>
          <w:p>
            <w:pPr>
              <w:spacing w:line="240" w:lineRule="exact"/>
              <w:jc w:val="right"/>
              <w:rPr>
                <w:rFonts w:hint="eastAsia" w:ascii="仿宋" w:hAnsi="仿宋" w:eastAsia="仿宋" w:cs="仿宋"/>
                <w:b/>
                <w:highlight w:val="none"/>
                <w:lang w:val="en-US" w:eastAsia="zh-CN"/>
              </w:rPr>
            </w:pPr>
          </w:p>
        </w:tc>
        <w:tc>
          <w:tcPr>
            <w:tcW w:w="2179" w:type="dxa"/>
            <w:tcBorders>
              <w:top w:val="nil"/>
              <w:left w:val="single" w:color="auto" w:sz="4" w:space="0"/>
              <w:bottom w:val="single" w:color="auto" w:sz="12" w:space="0"/>
              <w:right w:val="nil"/>
            </w:tcBorders>
            <w:noWrap w:val="0"/>
            <w:vAlign w:val="center"/>
          </w:tcPr>
          <w:p>
            <w:pPr>
              <w:spacing w:line="240" w:lineRule="exact"/>
              <w:jc w:val="right"/>
              <w:rPr>
                <w:rFonts w:hint="eastAsia" w:ascii="仿宋" w:hAnsi="仿宋" w:eastAsia="仿宋" w:cs="仿宋"/>
                <w:b/>
                <w:highlight w:val="none"/>
                <w:lang w:val="en-US" w:eastAsia="zh-CN"/>
              </w:rPr>
            </w:pPr>
          </w:p>
        </w:tc>
      </w:tr>
    </w:tbl>
    <w:p>
      <w:pPr>
        <w:widowControl/>
        <w:spacing w:line="600" w:lineRule="exact"/>
        <w:ind w:firstLine="640" w:firstLineChars="200"/>
        <w:rPr>
          <w:rFonts w:hint="eastAsia" w:ascii="仿宋" w:hAnsi="仿宋" w:eastAsia="仿宋" w:cs="仿宋"/>
          <w:kern w:val="0"/>
          <w:sz w:val="32"/>
          <w:szCs w:val="32"/>
          <w:highlight w:val="none"/>
        </w:rPr>
      </w:pPr>
    </w:p>
    <w:p>
      <w:pPr>
        <w:widowControl/>
        <w:spacing w:line="600" w:lineRule="exact"/>
        <w:ind w:firstLine="640" w:firstLineChars="200"/>
        <w:rPr>
          <w:rFonts w:hint="eastAsia" w:ascii="仿宋" w:hAnsi="仿宋" w:eastAsia="仿宋" w:cs="仿宋"/>
          <w:kern w:val="0"/>
          <w:sz w:val="32"/>
          <w:szCs w:val="32"/>
          <w:highlight w:val="none"/>
        </w:rPr>
      </w:pP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（二）主要经济指标。</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2018年末，批发和零售业企业法人单位资产总计</w:t>
      </w:r>
      <w:r>
        <w:rPr>
          <w:rFonts w:hint="eastAsia" w:ascii="仿宋" w:hAnsi="仿宋" w:eastAsia="仿宋" w:cs="仿宋"/>
          <w:sz w:val="32"/>
          <w:szCs w:val="32"/>
          <w:highlight w:val="none"/>
          <w:lang w:val="en-US" w:eastAsia="zh-CN"/>
        </w:rPr>
        <w:t>7.3</w:t>
      </w:r>
      <w:r>
        <w:rPr>
          <w:rFonts w:hint="eastAsia" w:ascii="仿宋" w:hAnsi="仿宋" w:eastAsia="仿宋" w:cs="仿宋"/>
          <w:kern w:val="0"/>
          <w:sz w:val="32"/>
          <w:szCs w:val="32"/>
          <w:highlight w:val="none"/>
        </w:rPr>
        <w:t>亿元，比2013年末增长</w:t>
      </w:r>
      <w:r>
        <w:rPr>
          <w:rFonts w:hint="eastAsia" w:ascii="仿宋" w:hAnsi="仿宋" w:eastAsia="仿宋" w:cs="仿宋"/>
          <w:sz w:val="32"/>
          <w:szCs w:val="32"/>
          <w:highlight w:val="none"/>
          <w:lang w:val="en-US" w:eastAsia="zh-CN"/>
        </w:rPr>
        <w:t>42.18</w:t>
      </w:r>
      <w:r>
        <w:rPr>
          <w:rFonts w:hint="eastAsia" w:ascii="仿宋" w:hAnsi="仿宋" w:eastAsia="仿宋" w:cs="仿宋"/>
          <w:kern w:val="0"/>
          <w:sz w:val="32"/>
          <w:szCs w:val="32"/>
          <w:highlight w:val="none"/>
        </w:rPr>
        <w:t>%。其中，批发业企业法人单位资产总计</w:t>
      </w:r>
      <w:r>
        <w:rPr>
          <w:rFonts w:hint="eastAsia" w:ascii="仿宋" w:hAnsi="仿宋" w:eastAsia="仿宋" w:cs="仿宋"/>
          <w:sz w:val="32"/>
          <w:szCs w:val="32"/>
          <w:highlight w:val="none"/>
          <w:lang w:val="en-US" w:eastAsia="zh-CN"/>
        </w:rPr>
        <w:t>3.4</w:t>
      </w:r>
      <w:r>
        <w:rPr>
          <w:rFonts w:hint="eastAsia" w:ascii="仿宋" w:hAnsi="仿宋" w:eastAsia="仿宋" w:cs="仿宋"/>
          <w:kern w:val="0"/>
          <w:sz w:val="32"/>
          <w:szCs w:val="32"/>
          <w:highlight w:val="none"/>
        </w:rPr>
        <w:t>亿元，零售业企业法人单位资产总计</w:t>
      </w:r>
      <w:r>
        <w:rPr>
          <w:rFonts w:hint="eastAsia" w:ascii="仿宋" w:hAnsi="仿宋" w:eastAsia="仿宋" w:cs="仿宋"/>
          <w:sz w:val="32"/>
          <w:szCs w:val="32"/>
          <w:highlight w:val="none"/>
          <w:lang w:val="en-US" w:eastAsia="zh-CN"/>
        </w:rPr>
        <w:t>3.9</w:t>
      </w:r>
      <w:r>
        <w:rPr>
          <w:rFonts w:hint="eastAsia" w:ascii="仿宋" w:hAnsi="仿宋" w:eastAsia="仿宋" w:cs="仿宋"/>
          <w:kern w:val="0"/>
          <w:sz w:val="32"/>
          <w:szCs w:val="32"/>
          <w:highlight w:val="none"/>
        </w:rPr>
        <w:t>亿元，分别比2013年末增长</w:t>
      </w:r>
      <w:r>
        <w:rPr>
          <w:rFonts w:hint="eastAsia" w:ascii="仿宋" w:hAnsi="仿宋" w:eastAsia="仿宋" w:cs="仿宋"/>
          <w:sz w:val="32"/>
          <w:szCs w:val="32"/>
          <w:highlight w:val="none"/>
          <w:lang w:val="en-US" w:eastAsia="zh-CN"/>
        </w:rPr>
        <w:t>41.96</w:t>
      </w:r>
      <w:r>
        <w:rPr>
          <w:rFonts w:hint="eastAsia" w:ascii="仿宋" w:hAnsi="仿宋" w:eastAsia="仿宋" w:cs="仿宋"/>
          <w:kern w:val="0"/>
          <w:sz w:val="32"/>
          <w:szCs w:val="32"/>
          <w:highlight w:val="none"/>
        </w:rPr>
        <w:t>%和</w:t>
      </w:r>
      <w:r>
        <w:rPr>
          <w:rFonts w:hint="eastAsia" w:ascii="仿宋" w:hAnsi="仿宋" w:eastAsia="仿宋" w:cs="仿宋"/>
          <w:sz w:val="32"/>
          <w:szCs w:val="32"/>
          <w:highlight w:val="none"/>
          <w:lang w:val="en-US" w:eastAsia="zh-CN"/>
        </w:rPr>
        <w:t>42.37</w:t>
      </w:r>
      <w:r>
        <w:rPr>
          <w:rFonts w:hint="eastAsia" w:ascii="仿宋" w:hAnsi="仿宋" w:eastAsia="仿宋" w:cs="仿宋"/>
          <w:kern w:val="0"/>
          <w:sz w:val="32"/>
          <w:szCs w:val="32"/>
          <w:highlight w:val="none"/>
        </w:rPr>
        <w:t>%。负债合计</w:t>
      </w:r>
      <w:r>
        <w:rPr>
          <w:rFonts w:hint="eastAsia" w:ascii="仿宋" w:hAnsi="仿宋" w:eastAsia="仿宋" w:cs="仿宋"/>
          <w:sz w:val="32"/>
          <w:szCs w:val="32"/>
          <w:highlight w:val="none"/>
          <w:lang w:val="en-US" w:eastAsia="zh-CN"/>
        </w:rPr>
        <w:t>4.0</w:t>
      </w:r>
      <w:r>
        <w:rPr>
          <w:rFonts w:hint="eastAsia" w:ascii="仿宋" w:hAnsi="仿宋" w:eastAsia="仿宋" w:cs="仿宋"/>
          <w:kern w:val="0"/>
          <w:sz w:val="32"/>
          <w:szCs w:val="32"/>
          <w:highlight w:val="none"/>
        </w:rPr>
        <w:t>亿元。全年实现营业收入</w:t>
      </w:r>
      <w:r>
        <w:rPr>
          <w:rFonts w:hint="eastAsia" w:ascii="仿宋" w:hAnsi="仿宋" w:eastAsia="仿宋" w:cs="仿宋"/>
          <w:sz w:val="32"/>
          <w:szCs w:val="32"/>
          <w:highlight w:val="none"/>
          <w:lang w:val="en-US" w:eastAsia="zh-CN"/>
        </w:rPr>
        <w:t>8.8</w:t>
      </w:r>
      <w:r>
        <w:rPr>
          <w:rFonts w:hint="eastAsia" w:ascii="仿宋" w:hAnsi="仿宋" w:eastAsia="仿宋" w:cs="仿宋"/>
          <w:kern w:val="0"/>
          <w:sz w:val="32"/>
          <w:szCs w:val="32"/>
          <w:highlight w:val="none"/>
        </w:rPr>
        <w:t>亿元（详见表4-3）。</w:t>
      </w:r>
    </w:p>
    <w:tbl>
      <w:tblPr>
        <w:tblStyle w:val="4"/>
        <w:tblW w:w="878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535"/>
        <w:gridCol w:w="1417"/>
        <w:gridCol w:w="1417"/>
        <w:gridCol w:w="141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04" w:hRule="atLeast"/>
          <w:jc w:val="center"/>
        </w:trPr>
        <w:tc>
          <w:tcPr>
            <w:tcW w:w="8787" w:type="dxa"/>
            <w:gridSpan w:val="4"/>
            <w:tcBorders>
              <w:top w:val="nil"/>
              <w:left w:val="nil"/>
              <w:bottom w:val="single" w:color="auto" w:sz="12" w:space="0"/>
              <w:right w:val="nil"/>
            </w:tcBorders>
            <w:shd w:val="clear" w:color="auto" w:fill="FFFFFF"/>
            <w:noWrap w:val="0"/>
            <w:vAlign w:val="center"/>
          </w:tcPr>
          <w:p>
            <w:pPr>
              <w:widowControl/>
              <w:spacing w:line="320" w:lineRule="atLeast"/>
              <w:ind w:right="57"/>
              <w:jc w:val="center"/>
              <w:rPr>
                <w:rFonts w:hint="eastAsia" w:ascii="仿宋" w:hAnsi="仿宋" w:eastAsia="仿宋" w:cs="仿宋"/>
                <w:kern w:val="0"/>
                <w:sz w:val="24"/>
                <w:highlight w:val="none"/>
              </w:rPr>
            </w:pPr>
            <w:r>
              <w:rPr>
                <w:rFonts w:hint="eastAsia" w:ascii="仿宋" w:hAnsi="仿宋" w:eastAsia="仿宋" w:cs="仿宋"/>
                <w:b/>
                <w:bCs/>
                <w:kern w:val="0"/>
                <w:sz w:val="24"/>
                <w:highlight w:val="none"/>
              </w:rPr>
              <w:t>表4-3　按行业中类分组的批发和零售业企业法人单位主要经济指标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4535" w:type="dxa"/>
            <w:tcBorders>
              <w:top w:val="nil"/>
              <w:left w:val="nil"/>
              <w:bottom w:val="single" w:color="auto" w:sz="4" w:space="0"/>
              <w:right w:val="single" w:color="auto" w:sz="4" w:space="0"/>
            </w:tcBorders>
            <w:noWrap w:val="0"/>
            <w:vAlign w:val="center"/>
          </w:tcPr>
          <w:p>
            <w:pPr>
              <w:widowControl/>
              <w:spacing w:line="240" w:lineRule="atLeast"/>
              <w:ind w:left="57" w:right="57" w:firstLine="500"/>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　</w:t>
            </w:r>
          </w:p>
        </w:tc>
        <w:tc>
          <w:tcPr>
            <w:tcW w:w="1417"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资产总计</w:t>
            </w:r>
          </w:p>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（亿元）</w:t>
            </w:r>
          </w:p>
        </w:tc>
        <w:tc>
          <w:tcPr>
            <w:tcW w:w="1417"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负债合计</w:t>
            </w:r>
          </w:p>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（亿元）</w:t>
            </w:r>
          </w:p>
        </w:tc>
        <w:tc>
          <w:tcPr>
            <w:tcW w:w="1418" w:type="dxa"/>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营业收入</w:t>
            </w:r>
          </w:p>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1417" w:type="dxa"/>
            <w:tcBorders>
              <w:top w:val="single" w:color="auto" w:sz="4" w:space="0"/>
              <w:left w:val="single" w:color="auto" w:sz="4" w:space="0"/>
              <w:bottom w:val="nil"/>
              <w:right w:val="single" w:color="auto" w:sz="4" w:space="0"/>
            </w:tcBorders>
            <w:noWrap w:val="0"/>
            <w:vAlign w:val="center"/>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7.3</w:t>
            </w:r>
          </w:p>
        </w:tc>
        <w:tc>
          <w:tcPr>
            <w:tcW w:w="1417" w:type="dxa"/>
            <w:tcBorders>
              <w:top w:val="single" w:color="auto" w:sz="4" w:space="0"/>
              <w:left w:val="single" w:color="auto" w:sz="4" w:space="0"/>
              <w:bottom w:val="nil"/>
              <w:right w:val="single" w:color="auto" w:sz="4" w:space="0"/>
            </w:tcBorders>
            <w:noWrap w:val="0"/>
            <w:vAlign w:val="center"/>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4.</w:t>
            </w:r>
          </w:p>
        </w:tc>
        <w:tc>
          <w:tcPr>
            <w:tcW w:w="1418" w:type="dxa"/>
            <w:tcBorders>
              <w:top w:val="single" w:color="auto" w:sz="4" w:space="0"/>
              <w:left w:val="single" w:color="auto" w:sz="4" w:space="0"/>
              <w:bottom w:val="nil"/>
              <w:right w:val="nil"/>
            </w:tcBorders>
            <w:noWrap w:val="0"/>
            <w:vAlign w:val="center"/>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8.8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noWrap w:val="0"/>
            <w:vAlign w:val="top"/>
          </w:tcPr>
          <w:p>
            <w:pPr>
              <w:rPr>
                <w:rFonts w:hint="eastAsia" w:ascii="仿宋" w:hAnsi="仿宋" w:eastAsia="仿宋" w:cs="仿宋"/>
                <w:b/>
                <w:highlight w:val="none"/>
              </w:rPr>
            </w:pPr>
            <w:r>
              <w:rPr>
                <w:rFonts w:hint="eastAsia" w:ascii="仿宋" w:hAnsi="仿宋" w:eastAsia="仿宋" w:cs="仿宋"/>
                <w:b/>
                <w:highlight w:val="none"/>
              </w:rPr>
              <w:t>批发业</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3.4</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2.8</w:t>
            </w:r>
          </w:p>
        </w:tc>
        <w:tc>
          <w:tcPr>
            <w:tcW w:w="1418" w:type="dxa"/>
            <w:tcBorders>
              <w:top w:val="nil"/>
              <w:left w:val="single" w:color="auto" w:sz="4" w:space="0"/>
              <w:bottom w:val="nil"/>
              <w:right w:val="nil"/>
            </w:tcBorders>
            <w:noWrap w:val="0"/>
            <w:vAlign w:val="center"/>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4.1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noWrap w:val="0"/>
            <w:vAlign w:val="top"/>
          </w:tcPr>
          <w:p>
            <w:pPr>
              <w:rPr>
                <w:rFonts w:hint="eastAsia" w:ascii="仿宋" w:hAnsi="仿宋" w:eastAsia="仿宋" w:cs="仿宋"/>
                <w:highlight w:val="none"/>
              </w:rPr>
            </w:pPr>
            <w:r>
              <w:rPr>
                <w:rFonts w:hint="eastAsia" w:ascii="仿宋" w:hAnsi="仿宋" w:eastAsia="仿宋" w:cs="仿宋"/>
                <w:kern w:val="0"/>
                <w:szCs w:val="21"/>
                <w:highlight w:val="none"/>
              </w:rPr>
              <w:t>　农、林、牧、渔产品批发</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.1</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w:t>
            </w:r>
          </w:p>
        </w:tc>
        <w:tc>
          <w:tcPr>
            <w:tcW w:w="1418"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noWrap w:val="0"/>
            <w:vAlign w:val="top"/>
          </w:tcPr>
          <w:p>
            <w:pPr>
              <w:rPr>
                <w:rFonts w:hint="eastAsia" w:ascii="仿宋" w:hAnsi="仿宋" w:eastAsia="仿宋" w:cs="仿宋"/>
                <w:highlight w:val="none"/>
              </w:rPr>
            </w:pPr>
            <w:r>
              <w:rPr>
                <w:rFonts w:hint="eastAsia" w:ascii="仿宋" w:hAnsi="仿宋" w:eastAsia="仿宋" w:cs="仿宋"/>
                <w:highlight w:val="none"/>
              </w:rPr>
              <w:t>　食品、饮料及烟草制品批发</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2.1</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1.6</w:t>
            </w:r>
          </w:p>
        </w:tc>
        <w:tc>
          <w:tcPr>
            <w:tcW w:w="1418"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2.7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noWrap w:val="0"/>
            <w:vAlign w:val="top"/>
          </w:tcPr>
          <w:p>
            <w:pPr>
              <w:rPr>
                <w:rFonts w:hint="eastAsia" w:ascii="仿宋" w:hAnsi="仿宋" w:eastAsia="仿宋" w:cs="仿宋"/>
                <w:highlight w:val="none"/>
              </w:rPr>
            </w:pPr>
            <w:r>
              <w:rPr>
                <w:rFonts w:hint="eastAsia" w:ascii="仿宋" w:hAnsi="仿宋" w:eastAsia="仿宋" w:cs="仿宋"/>
                <w:highlight w:val="none"/>
              </w:rPr>
              <w:t>　纺织、服装及家庭用品批发</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p>
        </w:tc>
        <w:tc>
          <w:tcPr>
            <w:tcW w:w="1418"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noWrap w:val="0"/>
            <w:vAlign w:val="top"/>
          </w:tcPr>
          <w:p>
            <w:pPr>
              <w:rPr>
                <w:rFonts w:hint="eastAsia" w:ascii="仿宋" w:hAnsi="仿宋" w:eastAsia="仿宋" w:cs="仿宋"/>
                <w:highlight w:val="none"/>
              </w:rPr>
            </w:pPr>
            <w:r>
              <w:rPr>
                <w:rFonts w:hint="eastAsia" w:ascii="仿宋" w:hAnsi="仿宋" w:eastAsia="仿宋" w:cs="仿宋"/>
                <w:highlight w:val="none"/>
              </w:rPr>
              <w:t>　文化、体育用品及器材批发</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p>
        </w:tc>
        <w:tc>
          <w:tcPr>
            <w:tcW w:w="1418"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noWrap w:val="0"/>
            <w:vAlign w:val="top"/>
          </w:tcPr>
          <w:p>
            <w:pPr>
              <w:rPr>
                <w:rFonts w:hint="eastAsia" w:ascii="仿宋" w:hAnsi="仿宋" w:eastAsia="仿宋" w:cs="仿宋"/>
                <w:highlight w:val="none"/>
              </w:rPr>
            </w:pPr>
            <w:r>
              <w:rPr>
                <w:rFonts w:hint="eastAsia" w:ascii="仿宋" w:hAnsi="仿宋" w:eastAsia="仿宋" w:cs="仿宋"/>
                <w:highlight w:val="none"/>
              </w:rPr>
              <w:t>　医药及医疗器材批发</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.5</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.8</w:t>
            </w:r>
          </w:p>
        </w:tc>
        <w:tc>
          <w:tcPr>
            <w:tcW w:w="1418"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noWrap w:val="0"/>
            <w:vAlign w:val="top"/>
          </w:tcPr>
          <w:p>
            <w:pPr>
              <w:rPr>
                <w:rFonts w:hint="eastAsia" w:ascii="仿宋" w:hAnsi="仿宋" w:eastAsia="仿宋" w:cs="仿宋"/>
                <w:highlight w:val="none"/>
              </w:rPr>
            </w:pPr>
            <w:r>
              <w:rPr>
                <w:rFonts w:hint="eastAsia" w:ascii="仿宋" w:hAnsi="仿宋" w:eastAsia="仿宋" w:cs="仿宋"/>
                <w:highlight w:val="none"/>
              </w:rPr>
              <w:t>　矿产品、建材及化工产品批发</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.5</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.2</w:t>
            </w:r>
          </w:p>
        </w:tc>
        <w:tc>
          <w:tcPr>
            <w:tcW w:w="1418"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noWrap w:val="0"/>
            <w:vAlign w:val="top"/>
          </w:tcPr>
          <w:p>
            <w:pPr>
              <w:rPr>
                <w:rFonts w:hint="eastAsia" w:ascii="仿宋" w:hAnsi="仿宋" w:eastAsia="仿宋" w:cs="仿宋"/>
                <w:highlight w:val="none"/>
              </w:rPr>
            </w:pPr>
            <w:r>
              <w:rPr>
                <w:rFonts w:hint="eastAsia" w:ascii="仿宋" w:hAnsi="仿宋" w:eastAsia="仿宋" w:cs="仿宋"/>
                <w:highlight w:val="none"/>
              </w:rPr>
              <w:t>　机械设备、五金产品及电子产品批发</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.1</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.1</w:t>
            </w:r>
          </w:p>
        </w:tc>
        <w:tc>
          <w:tcPr>
            <w:tcW w:w="1418"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noWrap w:val="0"/>
            <w:vAlign w:val="top"/>
          </w:tcPr>
          <w:p>
            <w:pPr>
              <w:rPr>
                <w:rFonts w:hint="eastAsia" w:ascii="仿宋" w:hAnsi="仿宋" w:eastAsia="仿宋" w:cs="仿宋"/>
                <w:highlight w:val="none"/>
              </w:rPr>
            </w:pPr>
            <w:r>
              <w:rPr>
                <w:rFonts w:hint="eastAsia" w:ascii="仿宋" w:hAnsi="仿宋" w:eastAsia="仿宋" w:cs="仿宋"/>
                <w:highlight w:val="none"/>
              </w:rPr>
              <w:t>　贸易经纪与代理</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p>
        </w:tc>
        <w:tc>
          <w:tcPr>
            <w:tcW w:w="1418"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noWrap w:val="0"/>
            <w:vAlign w:val="top"/>
          </w:tcPr>
          <w:p>
            <w:pPr>
              <w:rPr>
                <w:rFonts w:hint="eastAsia" w:ascii="仿宋" w:hAnsi="仿宋" w:eastAsia="仿宋" w:cs="仿宋"/>
                <w:highlight w:val="none"/>
              </w:rPr>
            </w:pPr>
            <w:r>
              <w:rPr>
                <w:rFonts w:hint="eastAsia" w:ascii="仿宋" w:hAnsi="仿宋" w:eastAsia="仿宋" w:cs="仿宋"/>
                <w:highlight w:val="none"/>
              </w:rPr>
              <w:t>　其他批发业</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.1</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.1</w:t>
            </w:r>
          </w:p>
        </w:tc>
        <w:tc>
          <w:tcPr>
            <w:tcW w:w="1418"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noWrap w:val="0"/>
            <w:vAlign w:val="top"/>
          </w:tcPr>
          <w:p>
            <w:pPr>
              <w:rPr>
                <w:rFonts w:hint="eastAsia" w:ascii="仿宋" w:hAnsi="仿宋" w:eastAsia="仿宋" w:cs="仿宋"/>
                <w:b/>
                <w:highlight w:val="none"/>
              </w:rPr>
            </w:pPr>
            <w:r>
              <w:rPr>
                <w:rFonts w:hint="eastAsia" w:ascii="仿宋" w:hAnsi="仿宋" w:eastAsia="仿宋" w:cs="仿宋"/>
                <w:b/>
                <w:highlight w:val="none"/>
              </w:rPr>
              <w:t>零售业</w:t>
            </w:r>
          </w:p>
        </w:tc>
        <w:tc>
          <w:tcPr>
            <w:tcW w:w="1417" w:type="dxa"/>
            <w:tcBorders>
              <w:top w:val="nil"/>
              <w:left w:val="single" w:color="auto" w:sz="4" w:space="0"/>
              <w:bottom w:val="nil"/>
              <w:right w:val="single" w:color="auto" w:sz="4" w:space="0"/>
            </w:tcBorders>
            <w:noWrap w:val="0"/>
            <w:vAlign w:val="center"/>
          </w:tcPr>
          <w:p>
            <w:pPr>
              <w:widowControl/>
              <w:jc w:val="right"/>
              <w:rPr>
                <w:rFonts w:hint="eastAsia" w:ascii="仿宋" w:hAnsi="仿宋" w:eastAsia="仿宋" w:cs="仿宋"/>
                <w:b/>
                <w:szCs w:val="21"/>
                <w:highlight w:val="none"/>
              </w:rPr>
            </w:pPr>
            <w:r>
              <w:rPr>
                <w:rFonts w:hint="eastAsia" w:ascii="仿宋" w:hAnsi="仿宋" w:eastAsia="仿宋" w:cs="仿宋"/>
                <w:b/>
                <w:szCs w:val="21"/>
                <w:highlight w:val="none"/>
                <w:lang w:val="en-US" w:eastAsia="zh-CN"/>
              </w:rPr>
              <w:t>3.9</w:t>
            </w:r>
          </w:p>
        </w:tc>
        <w:tc>
          <w:tcPr>
            <w:tcW w:w="1417" w:type="dxa"/>
            <w:tcBorders>
              <w:top w:val="nil"/>
              <w:left w:val="single" w:color="auto" w:sz="4" w:space="0"/>
              <w:bottom w:val="nil"/>
              <w:right w:val="single" w:color="auto" w:sz="4" w:space="0"/>
            </w:tcBorders>
            <w:noWrap w:val="0"/>
            <w:vAlign w:val="center"/>
          </w:tcPr>
          <w:p>
            <w:pPr>
              <w:widowControl/>
              <w:jc w:val="right"/>
              <w:rPr>
                <w:rFonts w:hint="eastAsia" w:ascii="仿宋" w:hAnsi="仿宋" w:eastAsia="仿宋" w:cs="仿宋"/>
                <w:b/>
                <w:szCs w:val="21"/>
                <w:highlight w:val="none"/>
              </w:rPr>
            </w:pPr>
            <w:r>
              <w:rPr>
                <w:rFonts w:hint="eastAsia" w:ascii="仿宋" w:hAnsi="仿宋" w:eastAsia="仿宋" w:cs="仿宋"/>
                <w:b/>
                <w:szCs w:val="21"/>
                <w:highlight w:val="none"/>
                <w:lang w:val="en-US" w:eastAsia="zh-CN"/>
              </w:rPr>
              <w:t>1.2</w:t>
            </w:r>
          </w:p>
        </w:tc>
        <w:tc>
          <w:tcPr>
            <w:tcW w:w="1418" w:type="dxa"/>
            <w:tcBorders>
              <w:top w:val="nil"/>
              <w:left w:val="single" w:color="auto" w:sz="4" w:space="0"/>
              <w:bottom w:val="nil"/>
              <w:right w:val="nil"/>
            </w:tcBorders>
            <w:noWrap w:val="0"/>
            <w:vAlign w:val="center"/>
          </w:tcPr>
          <w:p>
            <w:pPr>
              <w:widowControl/>
              <w:jc w:val="right"/>
              <w:rPr>
                <w:rFonts w:hint="eastAsia" w:ascii="仿宋" w:hAnsi="仿宋" w:eastAsia="仿宋" w:cs="仿宋"/>
                <w:b/>
                <w:szCs w:val="21"/>
                <w:highlight w:val="none"/>
              </w:rPr>
            </w:pPr>
            <w:r>
              <w:rPr>
                <w:rFonts w:hint="eastAsia" w:ascii="仿宋" w:hAnsi="仿宋" w:eastAsia="仿宋" w:cs="仿宋"/>
                <w:b/>
                <w:szCs w:val="21"/>
                <w:highlight w:val="none"/>
                <w:lang w:val="en-US" w:eastAsia="zh-CN"/>
              </w:rPr>
              <w:t>4.7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noWrap w:val="0"/>
            <w:vAlign w:val="top"/>
          </w:tcPr>
          <w:p>
            <w:pPr>
              <w:rPr>
                <w:rFonts w:hint="eastAsia" w:ascii="仿宋" w:hAnsi="仿宋" w:eastAsia="仿宋" w:cs="仿宋"/>
                <w:highlight w:val="none"/>
              </w:rPr>
            </w:pPr>
            <w:r>
              <w:rPr>
                <w:rFonts w:hint="eastAsia" w:ascii="仿宋" w:hAnsi="仿宋" w:eastAsia="仿宋" w:cs="仿宋"/>
                <w:highlight w:val="none"/>
              </w:rPr>
              <w:t>　综合零售</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.4</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p>
        </w:tc>
        <w:tc>
          <w:tcPr>
            <w:tcW w:w="1418"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noWrap w:val="0"/>
            <w:vAlign w:val="top"/>
          </w:tcPr>
          <w:p>
            <w:pPr>
              <w:rPr>
                <w:rFonts w:hint="eastAsia" w:ascii="仿宋" w:hAnsi="仿宋" w:eastAsia="仿宋" w:cs="仿宋"/>
                <w:highlight w:val="none"/>
              </w:rPr>
            </w:pPr>
            <w:r>
              <w:rPr>
                <w:rFonts w:hint="eastAsia" w:ascii="仿宋" w:hAnsi="仿宋" w:eastAsia="仿宋" w:cs="仿宋"/>
                <w:highlight w:val="none"/>
              </w:rPr>
              <w:t>　食品、饮料及烟草制品专门零售</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.6</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.3</w:t>
            </w:r>
          </w:p>
        </w:tc>
        <w:tc>
          <w:tcPr>
            <w:tcW w:w="1418"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noWrap w:val="0"/>
            <w:vAlign w:val="top"/>
          </w:tcPr>
          <w:p>
            <w:pPr>
              <w:rPr>
                <w:rFonts w:hint="eastAsia" w:ascii="仿宋" w:hAnsi="仿宋" w:eastAsia="仿宋" w:cs="仿宋"/>
                <w:highlight w:val="none"/>
              </w:rPr>
            </w:pPr>
            <w:r>
              <w:rPr>
                <w:rFonts w:hint="eastAsia" w:ascii="仿宋" w:hAnsi="仿宋" w:eastAsia="仿宋" w:cs="仿宋"/>
                <w:highlight w:val="none"/>
              </w:rPr>
              <w:t>　纺织、服装及日用品专门零售</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.3</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.1</w:t>
            </w:r>
          </w:p>
        </w:tc>
        <w:tc>
          <w:tcPr>
            <w:tcW w:w="1418"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noWrap w:val="0"/>
            <w:vAlign w:val="top"/>
          </w:tcPr>
          <w:p>
            <w:pPr>
              <w:rPr>
                <w:rFonts w:hint="eastAsia" w:ascii="仿宋" w:hAnsi="仿宋" w:eastAsia="仿宋" w:cs="仿宋"/>
                <w:highlight w:val="none"/>
              </w:rPr>
            </w:pPr>
            <w:r>
              <w:rPr>
                <w:rFonts w:hint="eastAsia" w:ascii="仿宋" w:hAnsi="仿宋" w:eastAsia="仿宋" w:cs="仿宋"/>
                <w:highlight w:val="none"/>
              </w:rPr>
              <w:t>　文化、体育用品及器材专门零售</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p>
        </w:tc>
        <w:tc>
          <w:tcPr>
            <w:tcW w:w="1418"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noWrap w:val="0"/>
            <w:vAlign w:val="top"/>
          </w:tcPr>
          <w:p>
            <w:pPr>
              <w:rPr>
                <w:rFonts w:hint="eastAsia" w:ascii="仿宋" w:hAnsi="仿宋" w:eastAsia="仿宋" w:cs="仿宋"/>
                <w:highlight w:val="none"/>
              </w:rPr>
            </w:pPr>
            <w:r>
              <w:rPr>
                <w:rFonts w:hint="eastAsia" w:ascii="仿宋" w:hAnsi="仿宋" w:eastAsia="仿宋" w:cs="仿宋"/>
                <w:highlight w:val="none"/>
              </w:rPr>
              <w:t>　医药及医疗器材专门零售</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.1</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p>
        </w:tc>
        <w:tc>
          <w:tcPr>
            <w:tcW w:w="1418"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noWrap w:val="0"/>
            <w:vAlign w:val="top"/>
          </w:tcPr>
          <w:p>
            <w:pPr>
              <w:rPr>
                <w:rFonts w:hint="eastAsia" w:ascii="仿宋" w:hAnsi="仿宋" w:eastAsia="仿宋" w:cs="仿宋"/>
                <w:highlight w:val="none"/>
              </w:rPr>
            </w:pPr>
            <w:r>
              <w:rPr>
                <w:rFonts w:hint="eastAsia" w:ascii="仿宋" w:hAnsi="仿宋" w:eastAsia="仿宋" w:cs="仿宋"/>
                <w:kern w:val="0"/>
                <w:szCs w:val="21"/>
                <w:highlight w:val="none"/>
              </w:rPr>
              <w:t>　汽车、摩托车、零配件和燃料及其他动力销售</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1.</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.5</w:t>
            </w:r>
          </w:p>
        </w:tc>
        <w:tc>
          <w:tcPr>
            <w:tcW w:w="1418"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1.9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noWrap w:val="0"/>
            <w:vAlign w:val="top"/>
          </w:tcPr>
          <w:p>
            <w:pPr>
              <w:rPr>
                <w:rFonts w:hint="eastAsia" w:ascii="仿宋" w:hAnsi="仿宋" w:eastAsia="仿宋" w:cs="仿宋"/>
                <w:highlight w:val="none"/>
              </w:rPr>
            </w:pPr>
            <w:r>
              <w:rPr>
                <w:rFonts w:hint="eastAsia" w:ascii="仿宋" w:hAnsi="仿宋" w:eastAsia="仿宋" w:cs="仿宋"/>
                <w:highlight w:val="none"/>
              </w:rPr>
              <w:t>　家用电器及电子产品专门零售</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.5</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.1</w:t>
            </w:r>
          </w:p>
        </w:tc>
        <w:tc>
          <w:tcPr>
            <w:tcW w:w="1418"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noWrap w:val="0"/>
            <w:vAlign w:val="top"/>
          </w:tcPr>
          <w:p>
            <w:pPr>
              <w:rPr>
                <w:rFonts w:hint="eastAsia" w:ascii="仿宋" w:hAnsi="仿宋" w:eastAsia="仿宋" w:cs="仿宋"/>
                <w:highlight w:val="none"/>
              </w:rPr>
            </w:pPr>
            <w:r>
              <w:rPr>
                <w:rFonts w:hint="eastAsia" w:ascii="仿宋" w:hAnsi="仿宋" w:eastAsia="仿宋" w:cs="仿宋"/>
                <w:highlight w:val="none"/>
              </w:rPr>
              <w:t>　五金、家具及室内装饰材料专门零售</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.6</w:t>
            </w:r>
          </w:p>
        </w:tc>
        <w:tc>
          <w:tcPr>
            <w:tcW w:w="141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.1</w:t>
            </w:r>
          </w:p>
        </w:tc>
        <w:tc>
          <w:tcPr>
            <w:tcW w:w="1418"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single" w:color="auto" w:sz="12" w:space="0"/>
              <w:right w:val="single" w:color="auto" w:sz="4" w:space="0"/>
            </w:tcBorders>
            <w:noWrap w:val="0"/>
            <w:vAlign w:val="top"/>
          </w:tcPr>
          <w:p>
            <w:pPr>
              <w:rPr>
                <w:rFonts w:hint="eastAsia" w:ascii="仿宋" w:hAnsi="仿宋" w:eastAsia="仿宋" w:cs="仿宋"/>
                <w:highlight w:val="none"/>
              </w:rPr>
            </w:pPr>
            <w:r>
              <w:rPr>
                <w:rFonts w:hint="eastAsia" w:ascii="仿宋" w:hAnsi="仿宋" w:eastAsia="仿宋" w:cs="仿宋"/>
                <w:highlight w:val="none"/>
              </w:rPr>
              <w:t>　货摊、无店铺及其他零售业</w:t>
            </w:r>
          </w:p>
        </w:tc>
        <w:tc>
          <w:tcPr>
            <w:tcW w:w="1417" w:type="dxa"/>
            <w:tcBorders>
              <w:top w:val="nil"/>
              <w:left w:val="single" w:color="auto" w:sz="4" w:space="0"/>
              <w:bottom w:val="single" w:color="auto" w:sz="12" w:space="0"/>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.5</w:t>
            </w:r>
          </w:p>
        </w:tc>
        <w:tc>
          <w:tcPr>
            <w:tcW w:w="1417" w:type="dxa"/>
            <w:tcBorders>
              <w:top w:val="nil"/>
              <w:left w:val="single" w:color="auto" w:sz="4" w:space="0"/>
              <w:bottom w:val="single" w:color="auto" w:sz="12" w:space="0"/>
              <w:right w:val="single" w:color="auto" w:sz="4" w:space="0"/>
            </w:tcBorders>
            <w:noWrap w:val="0"/>
            <w:vAlign w:val="center"/>
          </w:tcPr>
          <w:p>
            <w:pPr>
              <w:jc w:val="right"/>
              <w:rPr>
                <w:rFonts w:hint="eastAsia" w:ascii="仿宋" w:hAnsi="仿宋" w:eastAsia="仿宋" w:cs="仿宋"/>
                <w:szCs w:val="21"/>
                <w:highlight w:val="none"/>
              </w:rPr>
            </w:pPr>
          </w:p>
        </w:tc>
        <w:tc>
          <w:tcPr>
            <w:tcW w:w="1418" w:type="dxa"/>
            <w:tcBorders>
              <w:top w:val="nil"/>
              <w:left w:val="single" w:color="auto" w:sz="4" w:space="0"/>
              <w:bottom w:val="single" w:color="auto" w:sz="12" w:space="0"/>
              <w:right w:val="nil"/>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.2</w:t>
            </w:r>
          </w:p>
        </w:tc>
      </w:tr>
    </w:tbl>
    <w:p>
      <w:pPr>
        <w:widowControl/>
        <w:spacing w:line="600" w:lineRule="exact"/>
        <w:ind w:firstLine="640" w:firstLineChars="200"/>
        <w:jc w:val="left"/>
        <w:outlineLvl w:val="2"/>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二、交通运输、仓储和邮政业</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（一）企业法人单位数和从业人员。</w:t>
      </w:r>
    </w:p>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2018年末，全国共有交通运输、仓储和邮政业企业法人单位</w:t>
      </w:r>
      <w:r>
        <w:rPr>
          <w:rFonts w:hint="eastAsia" w:ascii="仿宋" w:hAnsi="仿宋" w:eastAsia="仿宋" w:cs="仿宋"/>
          <w:sz w:val="32"/>
          <w:szCs w:val="32"/>
          <w:highlight w:val="none"/>
          <w:lang w:val="en-US" w:eastAsia="zh-CN"/>
        </w:rPr>
        <w:t>19</w:t>
      </w:r>
      <w:r>
        <w:rPr>
          <w:rFonts w:hint="eastAsia" w:ascii="仿宋" w:hAnsi="仿宋" w:eastAsia="仿宋" w:cs="仿宋"/>
          <w:kern w:val="0"/>
          <w:sz w:val="32"/>
          <w:szCs w:val="32"/>
          <w:highlight w:val="none"/>
        </w:rPr>
        <w:t>个，从业人员</w:t>
      </w:r>
      <w:r>
        <w:rPr>
          <w:rFonts w:hint="eastAsia" w:ascii="仿宋" w:hAnsi="仿宋" w:eastAsia="仿宋" w:cs="仿宋"/>
          <w:sz w:val="32"/>
          <w:szCs w:val="32"/>
          <w:highlight w:val="none"/>
          <w:lang w:val="en-US" w:eastAsia="zh-CN"/>
        </w:rPr>
        <w:t>277</w:t>
      </w:r>
      <w:r>
        <w:rPr>
          <w:rFonts w:hint="eastAsia" w:ascii="仿宋" w:hAnsi="仿宋" w:eastAsia="仿宋" w:cs="仿宋"/>
          <w:kern w:val="0"/>
          <w:sz w:val="32"/>
          <w:szCs w:val="32"/>
          <w:highlight w:val="none"/>
        </w:rPr>
        <w:t>人，分别比2013年末增长</w:t>
      </w:r>
      <w:r>
        <w:rPr>
          <w:rFonts w:hint="eastAsia" w:ascii="仿宋" w:hAnsi="仿宋" w:eastAsia="仿宋" w:cs="仿宋"/>
          <w:sz w:val="32"/>
          <w:szCs w:val="32"/>
          <w:highlight w:val="none"/>
          <w:lang w:val="en-US" w:eastAsia="zh-CN"/>
        </w:rPr>
        <w:t>137.5</w:t>
      </w:r>
      <w:r>
        <w:rPr>
          <w:rFonts w:hint="eastAsia" w:ascii="仿宋" w:hAnsi="仿宋" w:eastAsia="仿宋" w:cs="仿宋"/>
          <w:kern w:val="0"/>
          <w:sz w:val="32"/>
          <w:szCs w:val="32"/>
          <w:highlight w:val="none"/>
        </w:rPr>
        <w:t>%和</w:t>
      </w:r>
      <w:r>
        <w:rPr>
          <w:rFonts w:hint="eastAsia" w:ascii="仿宋" w:hAnsi="仿宋" w:eastAsia="仿宋" w:cs="仿宋"/>
          <w:sz w:val="32"/>
          <w:szCs w:val="32"/>
          <w:highlight w:val="none"/>
          <w:lang w:val="en-US" w:eastAsia="zh-CN"/>
        </w:rPr>
        <w:t>7.78</w:t>
      </w:r>
      <w:r>
        <w:rPr>
          <w:rFonts w:hint="eastAsia" w:ascii="仿宋" w:hAnsi="仿宋" w:eastAsia="仿宋" w:cs="仿宋"/>
          <w:kern w:val="0"/>
          <w:sz w:val="32"/>
          <w:szCs w:val="32"/>
          <w:highlight w:val="none"/>
        </w:rPr>
        <w:t>%（详见表4-4）。</w:t>
      </w:r>
    </w:p>
    <w:tbl>
      <w:tblPr>
        <w:tblStyle w:val="4"/>
        <w:tblW w:w="864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787"/>
        <w:gridCol w:w="2426"/>
        <w:gridCol w:w="243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04" w:hRule="atLeast"/>
          <w:jc w:val="center"/>
        </w:trPr>
        <w:tc>
          <w:tcPr>
            <w:tcW w:w="8646" w:type="dxa"/>
            <w:gridSpan w:val="3"/>
            <w:tcBorders>
              <w:top w:val="nil"/>
              <w:left w:val="nil"/>
              <w:bottom w:val="single" w:color="auto" w:sz="12" w:space="0"/>
              <w:right w:val="nil"/>
            </w:tcBorders>
            <w:shd w:val="clear" w:color="auto" w:fill="FFFFFF"/>
            <w:noWrap w:val="0"/>
            <w:vAlign w:val="center"/>
          </w:tcPr>
          <w:p>
            <w:pPr>
              <w:widowControl/>
              <w:spacing w:line="320" w:lineRule="atLeast"/>
              <w:ind w:right="57"/>
              <w:jc w:val="center"/>
              <w:rPr>
                <w:rFonts w:hint="eastAsia" w:ascii="仿宋" w:hAnsi="仿宋" w:eastAsia="仿宋" w:cs="仿宋"/>
                <w:kern w:val="0"/>
                <w:sz w:val="24"/>
                <w:highlight w:val="none"/>
              </w:rPr>
            </w:pPr>
            <w:r>
              <w:rPr>
                <w:rFonts w:hint="eastAsia" w:ascii="仿宋" w:hAnsi="仿宋" w:eastAsia="仿宋" w:cs="仿宋"/>
                <w:b/>
                <w:bCs/>
                <w:kern w:val="0"/>
                <w:sz w:val="24"/>
                <w:highlight w:val="none"/>
              </w:rPr>
              <w:t>表4-4　按行业大类分组的交通运输、仓储和邮政业企业法人单位和从业人员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787" w:type="dxa"/>
            <w:tcBorders>
              <w:top w:val="nil"/>
              <w:left w:val="nil"/>
              <w:bottom w:val="single" w:color="auto" w:sz="4" w:space="0"/>
              <w:right w:val="single" w:color="auto" w:sz="4" w:space="0"/>
            </w:tcBorders>
            <w:noWrap w:val="0"/>
            <w:vAlign w:val="center"/>
          </w:tcPr>
          <w:p>
            <w:pPr>
              <w:widowControl/>
              <w:spacing w:line="240" w:lineRule="atLeast"/>
              <w:ind w:left="57" w:right="57" w:firstLine="500"/>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　</w:t>
            </w:r>
          </w:p>
        </w:tc>
        <w:tc>
          <w:tcPr>
            <w:tcW w:w="2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企业法人单位</w:t>
            </w:r>
          </w:p>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（个）</w:t>
            </w:r>
          </w:p>
        </w:tc>
        <w:tc>
          <w:tcPr>
            <w:tcW w:w="2433" w:type="dxa"/>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从业人员</w:t>
            </w:r>
          </w:p>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87"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2426" w:type="dxa"/>
            <w:tcBorders>
              <w:top w:val="single" w:color="auto" w:sz="4" w:space="0"/>
              <w:left w:val="single" w:color="auto" w:sz="4" w:space="0"/>
              <w:bottom w:val="nil"/>
              <w:right w:val="single" w:color="auto" w:sz="4" w:space="0"/>
            </w:tcBorders>
            <w:noWrap w:val="0"/>
            <w:vAlign w:val="top"/>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19</w:t>
            </w:r>
          </w:p>
        </w:tc>
        <w:tc>
          <w:tcPr>
            <w:tcW w:w="2433" w:type="dxa"/>
            <w:tcBorders>
              <w:top w:val="single" w:color="auto" w:sz="4" w:space="0"/>
              <w:left w:val="single" w:color="auto" w:sz="4" w:space="0"/>
              <w:bottom w:val="nil"/>
              <w:right w:val="nil"/>
            </w:tcBorders>
            <w:noWrap w:val="0"/>
            <w:vAlign w:val="top"/>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277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87"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铁路运输业</w:t>
            </w:r>
          </w:p>
        </w:tc>
        <w:tc>
          <w:tcPr>
            <w:tcW w:w="242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9</w:t>
            </w:r>
          </w:p>
        </w:tc>
        <w:tc>
          <w:tcPr>
            <w:tcW w:w="2433"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145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87"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道路运输业</w:t>
            </w:r>
          </w:p>
        </w:tc>
        <w:tc>
          <w:tcPr>
            <w:tcW w:w="242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c>
          <w:tcPr>
            <w:tcW w:w="2433"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87"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水上运输业</w:t>
            </w:r>
          </w:p>
        </w:tc>
        <w:tc>
          <w:tcPr>
            <w:tcW w:w="242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rPr>
            </w:pPr>
          </w:p>
        </w:tc>
        <w:tc>
          <w:tcPr>
            <w:tcW w:w="2433" w:type="dxa"/>
            <w:tcBorders>
              <w:top w:val="nil"/>
              <w:left w:val="single" w:color="auto" w:sz="4" w:space="0"/>
              <w:bottom w:val="nil"/>
              <w:right w:val="nil"/>
            </w:tcBorders>
            <w:noWrap w:val="0"/>
            <w:vAlign w:val="top"/>
          </w:tcPr>
          <w:p>
            <w:pPr>
              <w:jc w:val="right"/>
              <w:rPr>
                <w:rFonts w:hint="eastAsia" w:ascii="仿宋" w:hAnsi="仿宋" w:eastAsia="仿宋" w:cs="仿宋"/>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87"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航空运输业</w:t>
            </w:r>
          </w:p>
        </w:tc>
        <w:tc>
          <w:tcPr>
            <w:tcW w:w="242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rPr>
            </w:pPr>
          </w:p>
        </w:tc>
        <w:tc>
          <w:tcPr>
            <w:tcW w:w="2433" w:type="dxa"/>
            <w:tcBorders>
              <w:top w:val="nil"/>
              <w:left w:val="single" w:color="auto" w:sz="4" w:space="0"/>
              <w:bottom w:val="nil"/>
              <w:right w:val="nil"/>
            </w:tcBorders>
            <w:noWrap w:val="0"/>
            <w:vAlign w:val="top"/>
          </w:tcPr>
          <w:p>
            <w:pPr>
              <w:jc w:val="right"/>
              <w:rPr>
                <w:rFonts w:hint="eastAsia" w:ascii="仿宋" w:hAnsi="仿宋" w:eastAsia="仿宋" w:cs="仿宋"/>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87"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管道运输业</w:t>
            </w:r>
          </w:p>
        </w:tc>
        <w:tc>
          <w:tcPr>
            <w:tcW w:w="242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rPr>
            </w:pPr>
          </w:p>
        </w:tc>
        <w:tc>
          <w:tcPr>
            <w:tcW w:w="2433" w:type="dxa"/>
            <w:tcBorders>
              <w:top w:val="nil"/>
              <w:left w:val="single" w:color="auto" w:sz="4" w:space="0"/>
              <w:bottom w:val="nil"/>
              <w:right w:val="nil"/>
            </w:tcBorders>
            <w:noWrap w:val="0"/>
            <w:vAlign w:val="top"/>
          </w:tcPr>
          <w:p>
            <w:pPr>
              <w:jc w:val="right"/>
              <w:rPr>
                <w:rFonts w:hint="eastAsia" w:ascii="仿宋" w:hAnsi="仿宋" w:eastAsia="仿宋" w:cs="仿宋"/>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87"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多式联运和运输代理业</w:t>
            </w:r>
          </w:p>
        </w:tc>
        <w:tc>
          <w:tcPr>
            <w:tcW w:w="242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c>
          <w:tcPr>
            <w:tcW w:w="2433"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87"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装卸搬运和仓储业</w:t>
            </w:r>
          </w:p>
        </w:tc>
        <w:tc>
          <w:tcPr>
            <w:tcW w:w="242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c>
          <w:tcPr>
            <w:tcW w:w="2433"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87" w:type="dxa"/>
            <w:tcBorders>
              <w:top w:val="nil"/>
              <w:left w:val="nil"/>
              <w:bottom w:val="single" w:color="auto" w:sz="12" w:space="0"/>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邮政业</w:t>
            </w:r>
          </w:p>
        </w:tc>
        <w:tc>
          <w:tcPr>
            <w:tcW w:w="2426" w:type="dxa"/>
            <w:tcBorders>
              <w:top w:val="nil"/>
              <w:left w:val="single" w:color="auto" w:sz="4" w:space="0"/>
              <w:bottom w:val="single" w:color="auto" w:sz="12" w:space="0"/>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7</w:t>
            </w:r>
          </w:p>
        </w:tc>
        <w:tc>
          <w:tcPr>
            <w:tcW w:w="2433" w:type="dxa"/>
            <w:tcBorders>
              <w:top w:val="nil"/>
              <w:left w:val="single" w:color="auto" w:sz="4" w:space="0"/>
              <w:bottom w:val="single" w:color="auto" w:sz="12" w:space="0"/>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119</w:t>
            </w:r>
          </w:p>
        </w:tc>
      </w:tr>
    </w:tbl>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在交通运输、仓储和邮政业企业法人单位中，内资企业占</w:t>
      </w:r>
      <w:r>
        <w:rPr>
          <w:rFonts w:hint="eastAsia" w:ascii="仿宋" w:hAnsi="仿宋" w:eastAsia="仿宋" w:cs="仿宋"/>
          <w:sz w:val="32"/>
          <w:szCs w:val="32"/>
          <w:highlight w:val="none"/>
          <w:lang w:val="en-US" w:eastAsia="zh-CN"/>
        </w:rPr>
        <w:t>100</w:t>
      </w:r>
      <w:r>
        <w:rPr>
          <w:rFonts w:hint="eastAsia" w:ascii="仿宋" w:hAnsi="仿宋" w:eastAsia="仿宋" w:cs="仿宋"/>
          <w:kern w:val="0"/>
          <w:sz w:val="32"/>
          <w:szCs w:val="32"/>
          <w:highlight w:val="none"/>
        </w:rPr>
        <w:t>%。</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在交通运输、仓储和邮政业企业法人单位从业人员中，内资企业占</w:t>
      </w:r>
      <w:r>
        <w:rPr>
          <w:rFonts w:hint="eastAsia" w:ascii="仿宋" w:hAnsi="仿宋" w:eastAsia="仿宋" w:cs="仿宋"/>
          <w:sz w:val="32"/>
          <w:szCs w:val="32"/>
          <w:highlight w:val="none"/>
          <w:lang w:val="en-US" w:eastAsia="zh-CN"/>
        </w:rPr>
        <w:t>100</w:t>
      </w:r>
      <w:r>
        <w:rPr>
          <w:rFonts w:hint="eastAsia" w:ascii="仿宋" w:hAnsi="仿宋" w:eastAsia="仿宋" w:cs="仿宋"/>
          <w:kern w:val="0"/>
          <w:sz w:val="32"/>
          <w:szCs w:val="32"/>
          <w:highlight w:val="none"/>
        </w:rPr>
        <w:t>%（详见表4-5）。</w:t>
      </w:r>
    </w:p>
    <w:tbl>
      <w:tblPr>
        <w:tblStyle w:val="4"/>
        <w:tblW w:w="864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787"/>
        <w:gridCol w:w="2426"/>
        <w:gridCol w:w="24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647" w:type="dxa"/>
            <w:gridSpan w:val="3"/>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kern w:val="0"/>
                <w:sz w:val="24"/>
                <w:highlight w:val="none"/>
              </w:rPr>
            </w:pPr>
            <w:r>
              <w:rPr>
                <w:rFonts w:hint="eastAsia" w:ascii="仿宋" w:hAnsi="仿宋" w:eastAsia="仿宋" w:cs="仿宋"/>
                <w:b/>
                <w:bCs/>
                <w:kern w:val="0"/>
                <w:sz w:val="24"/>
                <w:highlight w:val="none"/>
              </w:rPr>
              <w:t>表4-5　按登记注册类型分组的交通运输、仓储和邮政业企业法人单位和从业人员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787" w:type="dxa"/>
            <w:tcBorders>
              <w:top w:val="nil"/>
              <w:left w:val="nil"/>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 </w:t>
            </w:r>
          </w:p>
        </w:tc>
        <w:tc>
          <w:tcPr>
            <w:tcW w:w="2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企业法人单位</w:t>
            </w:r>
          </w:p>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(个)</w:t>
            </w:r>
          </w:p>
        </w:tc>
        <w:tc>
          <w:tcPr>
            <w:tcW w:w="2434" w:type="dxa"/>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从业人员</w:t>
            </w:r>
          </w:p>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87"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2426" w:type="dxa"/>
            <w:tcBorders>
              <w:top w:val="single" w:color="auto" w:sz="4" w:space="0"/>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19</w:t>
            </w:r>
          </w:p>
        </w:tc>
        <w:tc>
          <w:tcPr>
            <w:tcW w:w="2434" w:type="dxa"/>
            <w:tcBorders>
              <w:top w:val="single" w:color="auto" w:sz="4" w:space="0"/>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277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87"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内资企业</w:t>
            </w:r>
          </w:p>
        </w:tc>
        <w:tc>
          <w:tcPr>
            <w:tcW w:w="2426"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19</w:t>
            </w:r>
          </w:p>
        </w:tc>
        <w:tc>
          <w:tcPr>
            <w:tcW w:w="2434"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277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87"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国有企业</w:t>
            </w:r>
          </w:p>
        </w:tc>
        <w:tc>
          <w:tcPr>
            <w:tcW w:w="2426"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2</w:t>
            </w:r>
          </w:p>
        </w:tc>
        <w:tc>
          <w:tcPr>
            <w:tcW w:w="2434"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87"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集体企业</w:t>
            </w:r>
          </w:p>
        </w:tc>
        <w:tc>
          <w:tcPr>
            <w:tcW w:w="2426"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c>
          <w:tcPr>
            <w:tcW w:w="2434"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87"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股份合作企业</w:t>
            </w:r>
          </w:p>
        </w:tc>
        <w:tc>
          <w:tcPr>
            <w:tcW w:w="2426"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c>
          <w:tcPr>
            <w:tcW w:w="2434"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87"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联营企业</w:t>
            </w:r>
          </w:p>
        </w:tc>
        <w:tc>
          <w:tcPr>
            <w:tcW w:w="2426"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c>
          <w:tcPr>
            <w:tcW w:w="2434"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87"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有限责任公司</w:t>
            </w:r>
          </w:p>
        </w:tc>
        <w:tc>
          <w:tcPr>
            <w:tcW w:w="2426"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c>
          <w:tcPr>
            <w:tcW w:w="2434"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87"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股份有限公司</w:t>
            </w:r>
          </w:p>
        </w:tc>
        <w:tc>
          <w:tcPr>
            <w:tcW w:w="2426"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c>
          <w:tcPr>
            <w:tcW w:w="2434"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87"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私营企业</w:t>
            </w:r>
          </w:p>
        </w:tc>
        <w:tc>
          <w:tcPr>
            <w:tcW w:w="2426"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16</w:t>
            </w:r>
          </w:p>
        </w:tc>
        <w:tc>
          <w:tcPr>
            <w:tcW w:w="2434"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152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87"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其他企业</w:t>
            </w:r>
          </w:p>
        </w:tc>
        <w:tc>
          <w:tcPr>
            <w:tcW w:w="2426"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w:t>
            </w:r>
          </w:p>
        </w:tc>
        <w:tc>
          <w:tcPr>
            <w:tcW w:w="2434"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87"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港、澳、台商投资企业</w:t>
            </w:r>
          </w:p>
        </w:tc>
        <w:tc>
          <w:tcPr>
            <w:tcW w:w="2426"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rPr>
            </w:pPr>
          </w:p>
        </w:tc>
        <w:tc>
          <w:tcPr>
            <w:tcW w:w="2434"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87" w:type="dxa"/>
            <w:tcBorders>
              <w:top w:val="nil"/>
              <w:left w:val="nil"/>
              <w:bottom w:val="single" w:color="auto" w:sz="12" w:space="0"/>
              <w:right w:val="single" w:color="auto" w:sz="4" w:space="0"/>
            </w:tcBorders>
            <w:noWrap w:val="0"/>
            <w:vAlign w:val="center"/>
          </w:tcPr>
          <w:p>
            <w:pPr>
              <w:widowControl/>
              <w:spacing w:line="240" w:lineRule="atLeas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外商投资企业</w:t>
            </w:r>
          </w:p>
        </w:tc>
        <w:tc>
          <w:tcPr>
            <w:tcW w:w="2426" w:type="dxa"/>
            <w:tcBorders>
              <w:top w:val="nil"/>
              <w:left w:val="single" w:color="auto" w:sz="4" w:space="0"/>
              <w:bottom w:val="single" w:color="auto" w:sz="12" w:space="0"/>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rPr>
            </w:pPr>
          </w:p>
        </w:tc>
        <w:tc>
          <w:tcPr>
            <w:tcW w:w="2434" w:type="dxa"/>
            <w:tcBorders>
              <w:top w:val="nil"/>
              <w:left w:val="single" w:color="auto" w:sz="4" w:space="0"/>
              <w:bottom w:val="single" w:color="auto" w:sz="12" w:space="0"/>
              <w:right w:val="nil"/>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rPr>
            </w:pPr>
          </w:p>
        </w:tc>
      </w:tr>
    </w:tbl>
    <w:p>
      <w:pPr>
        <w:widowControl/>
        <w:spacing w:line="620" w:lineRule="exact"/>
        <w:ind w:firstLine="640" w:firstLineChars="200"/>
        <w:rPr>
          <w:rFonts w:hint="eastAsia" w:ascii="仿宋" w:hAnsi="仿宋" w:eastAsia="仿宋" w:cs="仿宋"/>
          <w:kern w:val="0"/>
          <w:sz w:val="32"/>
          <w:szCs w:val="32"/>
          <w:highlight w:val="none"/>
        </w:rPr>
      </w:pPr>
    </w:p>
    <w:p>
      <w:pPr>
        <w:widowControl/>
        <w:spacing w:line="62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（二）主要经济指标。</w:t>
      </w:r>
    </w:p>
    <w:p>
      <w:pPr>
        <w:widowControl/>
        <w:spacing w:line="62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2018年末，交通运输、仓储和邮政业企业法人单位资产总计</w:t>
      </w:r>
      <w:r>
        <w:rPr>
          <w:rFonts w:hint="eastAsia" w:ascii="仿宋" w:hAnsi="仿宋" w:eastAsia="仿宋" w:cs="仿宋"/>
          <w:sz w:val="32"/>
          <w:szCs w:val="32"/>
          <w:highlight w:val="none"/>
          <w:lang w:val="en-US" w:eastAsia="zh-CN"/>
        </w:rPr>
        <w:t>35.04</w:t>
      </w:r>
      <w:r>
        <w:rPr>
          <w:rFonts w:hint="eastAsia" w:ascii="仿宋" w:hAnsi="仿宋" w:eastAsia="仿宋" w:cs="仿宋"/>
          <w:kern w:val="0"/>
          <w:sz w:val="32"/>
          <w:szCs w:val="32"/>
          <w:highlight w:val="none"/>
        </w:rPr>
        <w:t>亿元，比2013年末增长</w:t>
      </w:r>
      <w:r>
        <w:rPr>
          <w:rFonts w:hint="eastAsia" w:ascii="仿宋" w:hAnsi="仿宋" w:eastAsia="仿宋" w:cs="仿宋"/>
          <w:sz w:val="32"/>
          <w:szCs w:val="32"/>
          <w:highlight w:val="none"/>
          <w:lang w:val="en-US" w:eastAsia="zh-CN"/>
        </w:rPr>
        <w:t>218倍</w:t>
      </w:r>
      <w:r>
        <w:rPr>
          <w:rFonts w:hint="eastAsia" w:ascii="仿宋" w:hAnsi="仿宋" w:eastAsia="仿宋" w:cs="仿宋"/>
          <w:kern w:val="0"/>
          <w:sz w:val="32"/>
          <w:szCs w:val="32"/>
          <w:highlight w:val="none"/>
        </w:rPr>
        <w:t>。负债合计</w:t>
      </w:r>
      <w:r>
        <w:rPr>
          <w:rFonts w:hint="eastAsia" w:ascii="仿宋" w:hAnsi="仿宋" w:eastAsia="仿宋" w:cs="仿宋"/>
          <w:sz w:val="32"/>
          <w:szCs w:val="32"/>
          <w:highlight w:val="none"/>
          <w:lang w:val="en-US" w:eastAsia="zh-CN"/>
        </w:rPr>
        <w:t>14.03</w:t>
      </w:r>
      <w:r>
        <w:rPr>
          <w:rFonts w:hint="eastAsia" w:ascii="仿宋" w:hAnsi="仿宋" w:eastAsia="仿宋" w:cs="仿宋"/>
          <w:kern w:val="0"/>
          <w:sz w:val="32"/>
          <w:szCs w:val="32"/>
          <w:highlight w:val="none"/>
        </w:rPr>
        <w:t>亿元。全年实现营业收入</w:t>
      </w:r>
      <w:r>
        <w:rPr>
          <w:rFonts w:hint="eastAsia" w:ascii="仿宋" w:hAnsi="仿宋" w:eastAsia="仿宋" w:cs="仿宋"/>
          <w:sz w:val="32"/>
          <w:szCs w:val="32"/>
          <w:highlight w:val="none"/>
          <w:lang w:val="en-US" w:eastAsia="zh-CN"/>
        </w:rPr>
        <w:t>0.56</w:t>
      </w:r>
      <w:r>
        <w:rPr>
          <w:rFonts w:hint="eastAsia" w:ascii="仿宋" w:hAnsi="仿宋" w:eastAsia="仿宋" w:cs="仿宋"/>
          <w:kern w:val="0"/>
          <w:sz w:val="32"/>
          <w:szCs w:val="32"/>
          <w:highlight w:val="none"/>
        </w:rPr>
        <w:t>亿元（详见表4-6）。</w:t>
      </w:r>
    </w:p>
    <w:tbl>
      <w:tblPr>
        <w:tblStyle w:val="4"/>
        <w:tblW w:w="8435"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686"/>
        <w:gridCol w:w="1540"/>
        <w:gridCol w:w="1540"/>
        <w:gridCol w:w="16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04" w:hRule="atLeast"/>
          <w:jc w:val="center"/>
        </w:trPr>
        <w:tc>
          <w:tcPr>
            <w:tcW w:w="8435" w:type="dxa"/>
            <w:gridSpan w:val="4"/>
            <w:tcBorders>
              <w:top w:val="nil"/>
              <w:left w:val="nil"/>
              <w:bottom w:val="single" w:color="auto" w:sz="12" w:space="0"/>
              <w:right w:val="nil"/>
            </w:tcBorders>
            <w:shd w:val="clear" w:color="auto" w:fill="FFFFFF"/>
            <w:noWrap w:val="0"/>
            <w:vAlign w:val="center"/>
          </w:tcPr>
          <w:p>
            <w:pPr>
              <w:widowControl/>
              <w:spacing w:line="320" w:lineRule="atLeast"/>
              <w:ind w:right="57"/>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表4-6　按行业大类分组的交通运输、仓储和邮政业企业法人单位主要经济指标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686" w:type="dxa"/>
            <w:tcBorders>
              <w:top w:val="nil"/>
              <w:left w:val="nil"/>
              <w:bottom w:val="single" w:color="auto" w:sz="4" w:space="0"/>
              <w:right w:val="single" w:color="auto" w:sz="4" w:space="0"/>
            </w:tcBorders>
            <w:noWrap w:val="0"/>
            <w:vAlign w:val="center"/>
          </w:tcPr>
          <w:p>
            <w:pPr>
              <w:widowControl/>
              <w:spacing w:line="240" w:lineRule="atLeast"/>
              <w:ind w:right="57"/>
              <w:rPr>
                <w:rFonts w:hint="eastAsia" w:ascii="仿宋" w:hAnsi="仿宋" w:eastAsia="仿宋" w:cs="仿宋"/>
                <w:b/>
                <w:kern w:val="0"/>
                <w:sz w:val="18"/>
                <w:szCs w:val="18"/>
                <w:highlight w:val="none"/>
              </w:rPr>
            </w:pPr>
          </w:p>
        </w:tc>
        <w:tc>
          <w:tcPr>
            <w:tcW w:w="1540"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资产总计</w:t>
            </w:r>
          </w:p>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（亿元）</w:t>
            </w:r>
          </w:p>
        </w:tc>
        <w:tc>
          <w:tcPr>
            <w:tcW w:w="1540"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负债合计</w:t>
            </w:r>
          </w:p>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（亿元）</w:t>
            </w:r>
          </w:p>
        </w:tc>
        <w:tc>
          <w:tcPr>
            <w:tcW w:w="1669" w:type="dxa"/>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营业收入</w:t>
            </w:r>
          </w:p>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1540" w:type="dxa"/>
            <w:tcBorders>
              <w:top w:val="single" w:color="auto" w:sz="4" w:space="0"/>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35.04</w:t>
            </w:r>
          </w:p>
        </w:tc>
        <w:tc>
          <w:tcPr>
            <w:tcW w:w="1540" w:type="dxa"/>
            <w:tcBorders>
              <w:top w:val="single" w:color="auto" w:sz="4" w:space="0"/>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14.03</w:t>
            </w:r>
          </w:p>
        </w:tc>
        <w:tc>
          <w:tcPr>
            <w:tcW w:w="1669" w:type="dxa"/>
            <w:tcBorders>
              <w:top w:val="single" w:color="auto" w:sz="4" w:space="0"/>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.57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铁路运输业</w:t>
            </w:r>
          </w:p>
        </w:tc>
        <w:tc>
          <w:tcPr>
            <w:tcW w:w="154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c>
          <w:tcPr>
            <w:tcW w:w="154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c>
          <w:tcPr>
            <w:tcW w:w="1669"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道路运输业</w:t>
            </w:r>
          </w:p>
        </w:tc>
        <w:tc>
          <w:tcPr>
            <w:tcW w:w="1540" w:type="dxa"/>
            <w:tcBorders>
              <w:top w:val="nil"/>
              <w:left w:val="single" w:color="auto" w:sz="4" w:space="0"/>
              <w:bottom w:val="nil"/>
              <w:right w:val="single" w:color="auto" w:sz="4" w:space="0"/>
            </w:tcBorders>
            <w:noWrap w:val="0"/>
            <w:vAlign w:val="top"/>
          </w:tcPr>
          <w:p>
            <w:pPr>
              <w:widowControl/>
              <w:spacing w:line="240" w:lineRule="atLeast"/>
              <w:ind w:left="57" w:leftChars="0" w:right="57" w:rightChars="0"/>
              <w:jc w:val="right"/>
              <w:rPr>
                <w:rFonts w:hint="eastAsia" w:ascii="仿宋" w:hAnsi="仿宋" w:eastAsia="仿宋" w:cs="仿宋"/>
                <w:kern w:val="0"/>
                <w:sz w:val="18"/>
                <w:szCs w:val="18"/>
                <w:highlight w:val="none"/>
              </w:rPr>
            </w:pPr>
            <w:r>
              <w:rPr>
                <w:rFonts w:hint="eastAsia" w:ascii="仿宋" w:hAnsi="仿宋" w:eastAsia="仿宋" w:cs="仿宋"/>
                <w:kern w:val="0"/>
                <w:sz w:val="18"/>
                <w:szCs w:val="18"/>
                <w:highlight w:val="none"/>
                <w:lang w:val="en-US" w:eastAsia="zh-CN"/>
              </w:rPr>
              <w:t>34.67</w:t>
            </w:r>
          </w:p>
        </w:tc>
        <w:tc>
          <w:tcPr>
            <w:tcW w:w="1540" w:type="dxa"/>
            <w:tcBorders>
              <w:top w:val="nil"/>
              <w:left w:val="single" w:color="auto" w:sz="4" w:space="0"/>
              <w:bottom w:val="nil"/>
              <w:right w:val="single" w:color="auto" w:sz="4" w:space="0"/>
            </w:tcBorders>
            <w:noWrap w:val="0"/>
            <w:vAlign w:val="top"/>
          </w:tcPr>
          <w:p>
            <w:pPr>
              <w:widowControl/>
              <w:spacing w:line="240" w:lineRule="atLeast"/>
              <w:ind w:left="57" w:leftChars="0" w:right="57" w:rightChars="0"/>
              <w:jc w:val="right"/>
              <w:rPr>
                <w:rFonts w:hint="eastAsia" w:ascii="仿宋" w:hAnsi="仿宋" w:eastAsia="仿宋" w:cs="仿宋"/>
                <w:kern w:val="0"/>
                <w:sz w:val="18"/>
                <w:szCs w:val="18"/>
                <w:highlight w:val="none"/>
              </w:rPr>
            </w:pPr>
            <w:r>
              <w:rPr>
                <w:rFonts w:hint="eastAsia" w:ascii="仿宋" w:hAnsi="仿宋" w:eastAsia="仿宋" w:cs="仿宋"/>
                <w:kern w:val="0"/>
                <w:sz w:val="18"/>
                <w:szCs w:val="18"/>
                <w:highlight w:val="none"/>
                <w:lang w:val="en-US" w:eastAsia="zh-CN"/>
              </w:rPr>
              <w:t>13.88</w:t>
            </w:r>
          </w:p>
        </w:tc>
        <w:tc>
          <w:tcPr>
            <w:tcW w:w="1669" w:type="dxa"/>
            <w:tcBorders>
              <w:top w:val="nil"/>
              <w:left w:val="single" w:color="auto" w:sz="4" w:space="0"/>
              <w:bottom w:val="nil"/>
              <w:right w:val="nil"/>
            </w:tcBorders>
            <w:noWrap w:val="0"/>
            <w:vAlign w:val="top"/>
          </w:tcPr>
          <w:p>
            <w:pPr>
              <w:widowControl/>
              <w:spacing w:line="240" w:lineRule="atLeast"/>
              <w:ind w:left="57" w:leftChars="0" w:right="57" w:rightChars="0"/>
              <w:jc w:val="right"/>
              <w:rPr>
                <w:rFonts w:hint="eastAsia" w:ascii="仿宋" w:hAnsi="仿宋" w:eastAsia="仿宋" w:cs="仿宋"/>
                <w:kern w:val="0"/>
                <w:sz w:val="18"/>
                <w:szCs w:val="18"/>
                <w:highlight w:val="none"/>
              </w:rPr>
            </w:pPr>
            <w:r>
              <w:rPr>
                <w:rFonts w:hint="eastAsia" w:ascii="仿宋" w:hAnsi="仿宋" w:eastAsia="仿宋" w:cs="仿宋"/>
                <w:kern w:val="0"/>
                <w:sz w:val="18"/>
                <w:szCs w:val="18"/>
                <w:highlight w:val="none"/>
                <w:lang w:val="en-US" w:eastAsia="zh-CN"/>
              </w:rPr>
              <w:t>.11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水上运输业</w:t>
            </w:r>
          </w:p>
        </w:tc>
        <w:tc>
          <w:tcPr>
            <w:tcW w:w="154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.02</w:t>
            </w:r>
          </w:p>
        </w:tc>
        <w:tc>
          <w:tcPr>
            <w:tcW w:w="154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c>
          <w:tcPr>
            <w:tcW w:w="1669"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航空运输业</w:t>
            </w:r>
          </w:p>
        </w:tc>
        <w:tc>
          <w:tcPr>
            <w:tcW w:w="154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c>
          <w:tcPr>
            <w:tcW w:w="154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c>
          <w:tcPr>
            <w:tcW w:w="1669"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管道运输业</w:t>
            </w:r>
          </w:p>
        </w:tc>
        <w:tc>
          <w:tcPr>
            <w:tcW w:w="154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c>
          <w:tcPr>
            <w:tcW w:w="154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c>
          <w:tcPr>
            <w:tcW w:w="1669"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多式联运和运输代理业</w:t>
            </w:r>
          </w:p>
        </w:tc>
        <w:tc>
          <w:tcPr>
            <w:tcW w:w="154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.01</w:t>
            </w:r>
          </w:p>
        </w:tc>
        <w:tc>
          <w:tcPr>
            <w:tcW w:w="154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.01</w:t>
            </w:r>
          </w:p>
        </w:tc>
        <w:tc>
          <w:tcPr>
            <w:tcW w:w="1669"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装卸搬运和仓储业</w:t>
            </w:r>
          </w:p>
        </w:tc>
        <w:tc>
          <w:tcPr>
            <w:tcW w:w="154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.01</w:t>
            </w:r>
          </w:p>
        </w:tc>
        <w:tc>
          <w:tcPr>
            <w:tcW w:w="154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c>
          <w:tcPr>
            <w:tcW w:w="1669"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single" w:color="auto" w:sz="12" w:space="0"/>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邮政业</w:t>
            </w:r>
          </w:p>
        </w:tc>
        <w:tc>
          <w:tcPr>
            <w:tcW w:w="1540" w:type="dxa"/>
            <w:tcBorders>
              <w:top w:val="nil"/>
              <w:left w:val="single" w:color="auto" w:sz="4" w:space="0"/>
              <w:bottom w:val="single" w:color="auto" w:sz="12" w:space="0"/>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.33</w:t>
            </w:r>
          </w:p>
        </w:tc>
        <w:tc>
          <w:tcPr>
            <w:tcW w:w="1540" w:type="dxa"/>
            <w:tcBorders>
              <w:top w:val="nil"/>
              <w:left w:val="single" w:color="auto" w:sz="4" w:space="0"/>
              <w:bottom w:val="single" w:color="auto" w:sz="12" w:space="0"/>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.14</w:t>
            </w:r>
          </w:p>
        </w:tc>
        <w:tc>
          <w:tcPr>
            <w:tcW w:w="1669" w:type="dxa"/>
            <w:tcBorders>
              <w:top w:val="nil"/>
              <w:left w:val="single" w:color="auto" w:sz="4" w:space="0"/>
              <w:bottom w:val="single" w:color="auto" w:sz="12" w:space="0"/>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.41</w:t>
            </w:r>
          </w:p>
        </w:tc>
      </w:tr>
    </w:tbl>
    <w:p>
      <w:pPr>
        <w:widowControl/>
        <w:spacing w:line="620" w:lineRule="exact"/>
        <w:ind w:firstLine="640" w:firstLineChars="200"/>
        <w:jc w:val="left"/>
        <w:outlineLvl w:val="2"/>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三、住宿和餐饮业</w:t>
      </w:r>
    </w:p>
    <w:p>
      <w:pPr>
        <w:widowControl/>
        <w:spacing w:line="62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（一）企业法人单位数和从业人员。</w:t>
      </w:r>
    </w:p>
    <w:p>
      <w:pPr>
        <w:widowControl/>
        <w:spacing w:line="62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2018年末，全</w:t>
      </w:r>
      <w:r>
        <w:rPr>
          <w:rFonts w:hint="eastAsia" w:ascii="仿宋" w:hAnsi="仿宋" w:eastAsia="仿宋" w:cs="仿宋"/>
          <w:kern w:val="0"/>
          <w:sz w:val="32"/>
          <w:szCs w:val="32"/>
          <w:highlight w:val="none"/>
          <w:lang w:eastAsia="zh-CN"/>
        </w:rPr>
        <w:t>县</w:t>
      </w:r>
      <w:r>
        <w:rPr>
          <w:rFonts w:hint="eastAsia" w:ascii="仿宋" w:hAnsi="仿宋" w:eastAsia="仿宋" w:cs="仿宋"/>
          <w:kern w:val="0"/>
          <w:sz w:val="32"/>
          <w:szCs w:val="32"/>
          <w:highlight w:val="none"/>
        </w:rPr>
        <w:t>共有住宿和餐饮业企业法人单位</w:t>
      </w:r>
      <w:r>
        <w:rPr>
          <w:rFonts w:hint="eastAsia" w:ascii="仿宋" w:hAnsi="仿宋" w:eastAsia="仿宋" w:cs="仿宋"/>
          <w:sz w:val="32"/>
          <w:szCs w:val="32"/>
          <w:highlight w:val="none"/>
          <w:lang w:val="en-US" w:eastAsia="zh-CN"/>
        </w:rPr>
        <w:t>1293</w:t>
      </w:r>
      <w:r>
        <w:rPr>
          <w:rFonts w:hint="eastAsia" w:ascii="仿宋" w:hAnsi="仿宋" w:eastAsia="仿宋" w:cs="仿宋"/>
          <w:kern w:val="0"/>
          <w:sz w:val="32"/>
          <w:szCs w:val="32"/>
          <w:highlight w:val="none"/>
        </w:rPr>
        <w:t>个，从业人员</w:t>
      </w:r>
      <w:r>
        <w:rPr>
          <w:rFonts w:hint="eastAsia" w:ascii="仿宋" w:hAnsi="仿宋" w:eastAsia="仿宋" w:cs="仿宋"/>
          <w:sz w:val="32"/>
          <w:szCs w:val="32"/>
          <w:highlight w:val="none"/>
          <w:lang w:val="en-US" w:eastAsia="zh-CN"/>
        </w:rPr>
        <w:t>3042</w:t>
      </w:r>
      <w:r>
        <w:rPr>
          <w:rFonts w:hint="eastAsia" w:ascii="仿宋" w:hAnsi="仿宋" w:eastAsia="仿宋" w:cs="仿宋"/>
          <w:kern w:val="0"/>
          <w:sz w:val="32"/>
          <w:szCs w:val="32"/>
          <w:highlight w:val="none"/>
        </w:rPr>
        <w:t>人，分别比2013年末增长</w:t>
      </w:r>
      <w:r>
        <w:rPr>
          <w:rFonts w:hint="eastAsia" w:ascii="仿宋" w:hAnsi="仿宋" w:eastAsia="仿宋" w:cs="仿宋"/>
          <w:kern w:val="0"/>
          <w:sz w:val="32"/>
          <w:szCs w:val="32"/>
          <w:highlight w:val="none"/>
          <w:lang w:val="en-US" w:eastAsia="zh-CN"/>
        </w:rPr>
        <w:t>333.9%</w:t>
      </w:r>
      <w:r>
        <w:rPr>
          <w:rFonts w:hint="eastAsia" w:ascii="仿宋" w:hAnsi="仿宋" w:eastAsia="仿宋" w:cs="仿宋"/>
          <w:kern w:val="0"/>
          <w:sz w:val="32"/>
          <w:szCs w:val="32"/>
          <w:highlight w:val="none"/>
        </w:rPr>
        <w:t>和</w:t>
      </w:r>
      <w:r>
        <w:rPr>
          <w:rFonts w:hint="eastAsia" w:ascii="仿宋" w:hAnsi="仿宋" w:eastAsia="仿宋" w:cs="仿宋"/>
          <w:sz w:val="32"/>
          <w:szCs w:val="32"/>
          <w:highlight w:val="none"/>
          <w:lang w:val="en-US" w:eastAsia="zh-CN"/>
        </w:rPr>
        <w:t>51.42</w:t>
      </w:r>
      <w:r>
        <w:rPr>
          <w:rFonts w:hint="eastAsia" w:ascii="仿宋" w:hAnsi="仿宋" w:eastAsia="仿宋" w:cs="仿宋"/>
          <w:kern w:val="0"/>
          <w:sz w:val="32"/>
          <w:szCs w:val="32"/>
          <w:highlight w:val="none"/>
        </w:rPr>
        <w:t>%。</w:t>
      </w:r>
    </w:p>
    <w:p>
      <w:pPr>
        <w:widowControl/>
        <w:spacing w:line="62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在住宿和餐饮业企业法人单位中，住宿业占</w:t>
      </w:r>
      <w:r>
        <w:rPr>
          <w:rFonts w:hint="eastAsia" w:ascii="仿宋" w:hAnsi="仿宋" w:eastAsia="仿宋" w:cs="仿宋"/>
          <w:sz w:val="32"/>
          <w:szCs w:val="32"/>
          <w:highlight w:val="none"/>
          <w:lang w:val="en-US" w:eastAsia="zh-CN"/>
        </w:rPr>
        <w:t>8.9</w:t>
      </w:r>
      <w:r>
        <w:rPr>
          <w:rFonts w:hint="eastAsia" w:ascii="仿宋" w:hAnsi="仿宋" w:eastAsia="仿宋" w:cs="仿宋"/>
          <w:kern w:val="0"/>
          <w:sz w:val="32"/>
          <w:szCs w:val="32"/>
          <w:highlight w:val="none"/>
        </w:rPr>
        <w:t>%，餐饮业占</w:t>
      </w:r>
      <w:r>
        <w:rPr>
          <w:rFonts w:hint="eastAsia" w:ascii="仿宋" w:hAnsi="仿宋" w:eastAsia="仿宋" w:cs="仿宋"/>
          <w:sz w:val="32"/>
          <w:szCs w:val="32"/>
          <w:highlight w:val="none"/>
          <w:lang w:val="en-US" w:eastAsia="zh-CN"/>
        </w:rPr>
        <w:t>91.1</w:t>
      </w:r>
      <w:r>
        <w:rPr>
          <w:rFonts w:hint="eastAsia" w:ascii="仿宋" w:hAnsi="仿宋" w:eastAsia="仿宋" w:cs="仿宋"/>
          <w:kern w:val="0"/>
          <w:sz w:val="32"/>
          <w:szCs w:val="32"/>
          <w:highlight w:val="none"/>
        </w:rPr>
        <w:t>%。在住宿和餐饮业企业法人单位从业人员中，住宿业占</w:t>
      </w:r>
      <w:r>
        <w:rPr>
          <w:rFonts w:hint="eastAsia" w:ascii="仿宋" w:hAnsi="仿宋" w:eastAsia="仿宋" w:cs="仿宋"/>
          <w:sz w:val="32"/>
          <w:szCs w:val="32"/>
          <w:highlight w:val="none"/>
          <w:lang w:val="en-US" w:eastAsia="zh-CN"/>
        </w:rPr>
        <w:t>15.1</w:t>
      </w:r>
      <w:r>
        <w:rPr>
          <w:rFonts w:hint="eastAsia" w:ascii="仿宋" w:hAnsi="仿宋" w:eastAsia="仿宋" w:cs="仿宋"/>
          <w:kern w:val="0"/>
          <w:sz w:val="32"/>
          <w:szCs w:val="32"/>
          <w:highlight w:val="none"/>
        </w:rPr>
        <w:t>%，餐饮业占</w:t>
      </w:r>
      <w:r>
        <w:rPr>
          <w:rFonts w:hint="eastAsia" w:ascii="仿宋" w:hAnsi="仿宋" w:eastAsia="仿宋" w:cs="仿宋"/>
          <w:sz w:val="32"/>
          <w:szCs w:val="32"/>
          <w:highlight w:val="none"/>
          <w:lang w:val="en-US" w:eastAsia="zh-CN"/>
        </w:rPr>
        <w:t>84.9</w:t>
      </w:r>
      <w:r>
        <w:rPr>
          <w:rFonts w:hint="eastAsia" w:ascii="仿宋" w:hAnsi="仿宋" w:eastAsia="仿宋" w:cs="仿宋"/>
          <w:kern w:val="0"/>
          <w:sz w:val="32"/>
          <w:szCs w:val="32"/>
          <w:highlight w:val="none"/>
        </w:rPr>
        <w:t>%（详见表4-7）。</w:t>
      </w:r>
    </w:p>
    <w:p>
      <w:pPr>
        <w:widowControl/>
        <w:spacing w:line="62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在住宿和餐饮业企业法人单位中，内资企业占</w:t>
      </w:r>
      <w:r>
        <w:rPr>
          <w:rFonts w:hint="eastAsia" w:ascii="仿宋" w:hAnsi="仿宋" w:eastAsia="仿宋" w:cs="仿宋"/>
          <w:sz w:val="32"/>
          <w:szCs w:val="32"/>
          <w:highlight w:val="none"/>
          <w:lang w:val="en-US" w:eastAsia="zh-CN"/>
        </w:rPr>
        <w:t>100.</w:t>
      </w:r>
      <w:r>
        <w:rPr>
          <w:rFonts w:hint="eastAsia" w:ascii="仿宋" w:hAnsi="仿宋" w:eastAsia="仿宋" w:cs="仿宋"/>
          <w:kern w:val="0"/>
          <w:sz w:val="32"/>
          <w:szCs w:val="32"/>
          <w:highlight w:val="none"/>
        </w:rPr>
        <w:t>%。</w:t>
      </w:r>
    </w:p>
    <w:p>
      <w:pPr>
        <w:widowControl/>
        <w:spacing w:line="62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在住宿和餐饮业企业法人单位从业人员中，内资企业占</w:t>
      </w:r>
      <w:r>
        <w:rPr>
          <w:rFonts w:hint="eastAsia" w:ascii="仿宋" w:hAnsi="仿宋" w:eastAsia="仿宋" w:cs="仿宋"/>
          <w:sz w:val="32"/>
          <w:szCs w:val="32"/>
          <w:highlight w:val="none"/>
          <w:lang w:val="en-US" w:eastAsia="zh-CN"/>
        </w:rPr>
        <w:t>100.</w:t>
      </w:r>
      <w:r>
        <w:rPr>
          <w:rFonts w:hint="eastAsia" w:ascii="仿宋" w:hAnsi="仿宋" w:eastAsia="仿宋" w:cs="仿宋"/>
          <w:kern w:val="0"/>
          <w:sz w:val="32"/>
          <w:szCs w:val="32"/>
          <w:highlight w:val="none"/>
        </w:rPr>
        <w:t>%（详见表4-8）。</w:t>
      </w:r>
    </w:p>
    <w:tbl>
      <w:tblPr>
        <w:tblStyle w:val="4"/>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713"/>
        <w:gridCol w:w="2661"/>
        <w:gridCol w:w="19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3"/>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kern w:val="0"/>
                <w:sz w:val="24"/>
                <w:highlight w:val="none"/>
              </w:rPr>
            </w:pPr>
            <w:r>
              <w:rPr>
                <w:rFonts w:hint="eastAsia" w:ascii="仿宋" w:hAnsi="仿宋" w:eastAsia="仿宋" w:cs="仿宋"/>
                <w:b/>
                <w:bCs/>
                <w:kern w:val="0"/>
                <w:sz w:val="24"/>
                <w:highlight w:val="none"/>
              </w:rPr>
              <w:t>表4-7　按行业中类分组的住宿和餐饮业企业法人单位和从业人员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713" w:type="dxa"/>
            <w:tcBorders>
              <w:top w:val="nil"/>
              <w:left w:val="nil"/>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p>
        </w:tc>
        <w:tc>
          <w:tcPr>
            <w:tcW w:w="2661"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企业法人单位</w:t>
            </w:r>
          </w:p>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（个）</w:t>
            </w:r>
          </w:p>
        </w:tc>
        <w:tc>
          <w:tcPr>
            <w:tcW w:w="1932" w:type="dxa"/>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从业人员</w:t>
            </w:r>
          </w:p>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2661" w:type="dxa"/>
            <w:tcBorders>
              <w:top w:val="single" w:color="auto" w:sz="4" w:space="0"/>
              <w:left w:val="single" w:color="auto" w:sz="4" w:space="0"/>
              <w:bottom w:val="nil"/>
              <w:right w:val="single" w:color="auto" w:sz="4" w:space="0"/>
            </w:tcBorders>
            <w:noWrap w:val="0"/>
            <w:vAlign w:val="center"/>
          </w:tcPr>
          <w:p>
            <w:pPr>
              <w:widowControl/>
              <w:jc w:val="right"/>
              <w:rPr>
                <w:rFonts w:hint="eastAsia" w:ascii="仿宋" w:hAnsi="仿宋" w:eastAsia="仿宋" w:cs="仿宋"/>
                <w:b/>
                <w:szCs w:val="21"/>
                <w:highlight w:val="none"/>
              </w:rPr>
            </w:pPr>
            <w:r>
              <w:rPr>
                <w:rFonts w:hint="eastAsia" w:ascii="仿宋" w:hAnsi="仿宋" w:eastAsia="仿宋" w:cs="仿宋"/>
                <w:b/>
                <w:szCs w:val="21"/>
                <w:highlight w:val="none"/>
                <w:lang w:val="en-US" w:eastAsia="zh-CN"/>
              </w:rPr>
              <w:t>1293</w:t>
            </w:r>
          </w:p>
        </w:tc>
        <w:tc>
          <w:tcPr>
            <w:tcW w:w="1932" w:type="dxa"/>
            <w:tcBorders>
              <w:top w:val="single" w:color="auto" w:sz="4" w:space="0"/>
              <w:left w:val="single" w:color="auto" w:sz="4" w:space="0"/>
              <w:bottom w:val="nil"/>
              <w:right w:val="nil"/>
            </w:tcBorders>
            <w:noWrap w:val="0"/>
            <w:vAlign w:val="center"/>
          </w:tcPr>
          <w:p>
            <w:pPr>
              <w:widowControl/>
              <w:jc w:val="right"/>
              <w:rPr>
                <w:rFonts w:hint="eastAsia" w:ascii="仿宋" w:hAnsi="仿宋" w:eastAsia="仿宋" w:cs="仿宋"/>
                <w:b/>
                <w:szCs w:val="21"/>
                <w:highlight w:val="none"/>
              </w:rPr>
            </w:pPr>
            <w:r>
              <w:rPr>
                <w:rFonts w:hint="eastAsia" w:ascii="仿宋" w:hAnsi="仿宋" w:eastAsia="仿宋" w:cs="仿宋"/>
                <w:b/>
                <w:szCs w:val="21"/>
                <w:highlight w:val="none"/>
                <w:lang w:val="en-US" w:eastAsia="zh-CN"/>
              </w:rPr>
              <w:t>3042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住宿业</w:t>
            </w:r>
          </w:p>
        </w:tc>
        <w:tc>
          <w:tcPr>
            <w:tcW w:w="2661" w:type="dxa"/>
            <w:tcBorders>
              <w:top w:val="nil"/>
              <w:left w:val="single" w:color="auto" w:sz="4" w:space="0"/>
              <w:bottom w:val="nil"/>
              <w:right w:val="single" w:color="auto" w:sz="4" w:space="0"/>
            </w:tcBorders>
            <w:noWrap w:val="0"/>
            <w:vAlign w:val="center"/>
          </w:tcPr>
          <w:p>
            <w:pPr>
              <w:widowControl/>
              <w:jc w:val="right"/>
              <w:rPr>
                <w:rFonts w:hint="eastAsia" w:ascii="仿宋" w:hAnsi="仿宋" w:eastAsia="仿宋" w:cs="仿宋"/>
                <w:b/>
                <w:szCs w:val="21"/>
                <w:highlight w:val="none"/>
                <w:lang w:val="en-US" w:eastAsia="zh-CN"/>
              </w:rPr>
            </w:pPr>
            <w:r>
              <w:rPr>
                <w:rFonts w:hint="eastAsia" w:ascii="仿宋" w:hAnsi="仿宋" w:eastAsia="仿宋" w:cs="仿宋"/>
                <w:b/>
                <w:szCs w:val="21"/>
                <w:highlight w:val="none"/>
                <w:lang w:val="en-US" w:eastAsia="zh-CN"/>
              </w:rPr>
              <w:t>115</w:t>
            </w:r>
          </w:p>
        </w:tc>
        <w:tc>
          <w:tcPr>
            <w:tcW w:w="1932" w:type="dxa"/>
            <w:tcBorders>
              <w:top w:val="nil"/>
              <w:left w:val="single" w:color="auto" w:sz="4" w:space="0"/>
              <w:bottom w:val="nil"/>
              <w:right w:val="nil"/>
            </w:tcBorders>
            <w:noWrap w:val="0"/>
            <w:vAlign w:val="center"/>
          </w:tcPr>
          <w:p>
            <w:pPr>
              <w:widowControl/>
              <w:jc w:val="right"/>
              <w:rPr>
                <w:rFonts w:hint="eastAsia" w:ascii="仿宋" w:hAnsi="仿宋" w:eastAsia="仿宋" w:cs="仿宋"/>
                <w:b/>
                <w:szCs w:val="21"/>
                <w:highlight w:val="none"/>
                <w:lang w:val="en-US" w:eastAsia="zh-CN"/>
              </w:rPr>
            </w:pPr>
            <w:r>
              <w:rPr>
                <w:rFonts w:hint="eastAsia" w:ascii="仿宋" w:hAnsi="仿宋" w:eastAsia="仿宋" w:cs="仿宋"/>
                <w:b/>
                <w:szCs w:val="21"/>
                <w:highlight w:val="none"/>
                <w:lang w:val="en-US" w:eastAsia="zh-CN"/>
              </w:rPr>
              <w:t>458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旅游饭店</w:t>
            </w:r>
          </w:p>
        </w:tc>
        <w:tc>
          <w:tcPr>
            <w:tcW w:w="2661"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60</w:t>
            </w:r>
          </w:p>
        </w:tc>
        <w:tc>
          <w:tcPr>
            <w:tcW w:w="1932"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223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一般旅馆</w:t>
            </w:r>
          </w:p>
        </w:tc>
        <w:tc>
          <w:tcPr>
            <w:tcW w:w="2661"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11</w:t>
            </w:r>
          </w:p>
        </w:tc>
        <w:tc>
          <w:tcPr>
            <w:tcW w:w="1932"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44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Cs w:val="21"/>
                <w:highlight w:val="none"/>
              </w:rPr>
            </w:pPr>
            <w:r>
              <w:rPr>
                <w:rFonts w:hint="eastAsia" w:ascii="仿宋" w:hAnsi="仿宋" w:eastAsia="仿宋" w:cs="仿宋"/>
                <w:kern w:val="0"/>
                <w:szCs w:val="21"/>
                <w:highlight w:val="none"/>
              </w:rPr>
              <w:t xml:space="preserve">    民宿服务</w:t>
            </w:r>
          </w:p>
        </w:tc>
        <w:tc>
          <w:tcPr>
            <w:tcW w:w="2661"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3</w:t>
            </w:r>
          </w:p>
        </w:tc>
        <w:tc>
          <w:tcPr>
            <w:tcW w:w="1932"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26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Cs w:val="21"/>
                <w:highlight w:val="none"/>
              </w:rPr>
            </w:pPr>
            <w:r>
              <w:rPr>
                <w:rFonts w:hint="eastAsia" w:ascii="仿宋" w:hAnsi="仿宋" w:eastAsia="仿宋" w:cs="仿宋"/>
                <w:kern w:val="0"/>
                <w:szCs w:val="21"/>
                <w:highlight w:val="none"/>
              </w:rPr>
              <w:t xml:space="preserve">    露营地服务</w:t>
            </w:r>
          </w:p>
        </w:tc>
        <w:tc>
          <w:tcPr>
            <w:tcW w:w="2661"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p>
        </w:tc>
        <w:tc>
          <w:tcPr>
            <w:tcW w:w="1932"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其他住宿业</w:t>
            </w:r>
          </w:p>
        </w:tc>
        <w:tc>
          <w:tcPr>
            <w:tcW w:w="2661"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41</w:t>
            </w:r>
          </w:p>
        </w:tc>
        <w:tc>
          <w:tcPr>
            <w:tcW w:w="1932"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165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餐饮业</w:t>
            </w:r>
          </w:p>
        </w:tc>
        <w:tc>
          <w:tcPr>
            <w:tcW w:w="2661" w:type="dxa"/>
            <w:tcBorders>
              <w:top w:val="nil"/>
              <w:left w:val="single" w:color="auto" w:sz="4" w:space="0"/>
              <w:bottom w:val="nil"/>
              <w:right w:val="single" w:color="auto" w:sz="4" w:space="0"/>
            </w:tcBorders>
            <w:noWrap w:val="0"/>
            <w:vAlign w:val="center"/>
          </w:tcPr>
          <w:p>
            <w:pPr>
              <w:widowControl/>
              <w:jc w:val="right"/>
              <w:rPr>
                <w:rFonts w:hint="eastAsia" w:ascii="仿宋" w:hAnsi="仿宋" w:eastAsia="仿宋" w:cs="仿宋"/>
                <w:b/>
                <w:szCs w:val="21"/>
                <w:highlight w:val="none"/>
                <w:lang w:val="en-US" w:eastAsia="zh-CN"/>
              </w:rPr>
            </w:pPr>
            <w:r>
              <w:rPr>
                <w:rFonts w:hint="eastAsia" w:ascii="仿宋" w:hAnsi="仿宋" w:eastAsia="仿宋" w:cs="仿宋"/>
                <w:b/>
                <w:szCs w:val="21"/>
                <w:highlight w:val="none"/>
                <w:lang w:val="en-US" w:eastAsia="zh-CN"/>
              </w:rPr>
              <w:t>1178</w:t>
            </w:r>
          </w:p>
        </w:tc>
        <w:tc>
          <w:tcPr>
            <w:tcW w:w="1932" w:type="dxa"/>
            <w:tcBorders>
              <w:top w:val="nil"/>
              <w:left w:val="single" w:color="auto" w:sz="4" w:space="0"/>
              <w:bottom w:val="nil"/>
              <w:right w:val="nil"/>
            </w:tcBorders>
            <w:noWrap w:val="0"/>
            <w:vAlign w:val="center"/>
          </w:tcPr>
          <w:p>
            <w:pPr>
              <w:widowControl/>
              <w:jc w:val="right"/>
              <w:rPr>
                <w:rFonts w:hint="eastAsia" w:ascii="仿宋" w:hAnsi="仿宋" w:eastAsia="仿宋" w:cs="仿宋"/>
                <w:b/>
                <w:szCs w:val="21"/>
                <w:highlight w:val="none"/>
                <w:lang w:val="en-US" w:eastAsia="zh-CN"/>
              </w:rPr>
            </w:pPr>
            <w:r>
              <w:rPr>
                <w:rFonts w:hint="eastAsia" w:ascii="仿宋" w:hAnsi="仿宋" w:eastAsia="仿宋" w:cs="仿宋"/>
                <w:b/>
                <w:szCs w:val="21"/>
                <w:highlight w:val="none"/>
                <w:lang w:val="en-US" w:eastAsia="zh-CN"/>
              </w:rPr>
              <w:t>2584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正餐服务</w:t>
            </w:r>
          </w:p>
        </w:tc>
        <w:tc>
          <w:tcPr>
            <w:tcW w:w="2661"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1161</w:t>
            </w:r>
          </w:p>
        </w:tc>
        <w:tc>
          <w:tcPr>
            <w:tcW w:w="1932"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2523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快餐服务</w:t>
            </w:r>
          </w:p>
        </w:tc>
        <w:tc>
          <w:tcPr>
            <w:tcW w:w="2661"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13</w:t>
            </w:r>
          </w:p>
        </w:tc>
        <w:tc>
          <w:tcPr>
            <w:tcW w:w="1932"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46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饮料及冷饮服务</w:t>
            </w:r>
          </w:p>
        </w:tc>
        <w:tc>
          <w:tcPr>
            <w:tcW w:w="2661"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3</w:t>
            </w:r>
          </w:p>
        </w:tc>
        <w:tc>
          <w:tcPr>
            <w:tcW w:w="1932"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13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Cs w:val="21"/>
                <w:highlight w:val="none"/>
              </w:rPr>
            </w:pPr>
            <w:r>
              <w:rPr>
                <w:rFonts w:hint="eastAsia" w:ascii="仿宋" w:hAnsi="仿宋" w:eastAsia="仿宋" w:cs="仿宋"/>
                <w:kern w:val="0"/>
                <w:szCs w:val="21"/>
                <w:highlight w:val="none"/>
              </w:rPr>
              <w:t xml:space="preserve">    餐饮配送及外卖送餐服务</w:t>
            </w:r>
          </w:p>
        </w:tc>
        <w:tc>
          <w:tcPr>
            <w:tcW w:w="2661"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1</w:t>
            </w:r>
          </w:p>
        </w:tc>
        <w:tc>
          <w:tcPr>
            <w:tcW w:w="1932"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single" w:color="auto" w:sz="12" w:space="0"/>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其他餐饮业</w:t>
            </w:r>
          </w:p>
        </w:tc>
        <w:tc>
          <w:tcPr>
            <w:tcW w:w="2661" w:type="dxa"/>
            <w:tcBorders>
              <w:top w:val="nil"/>
              <w:left w:val="single" w:color="auto" w:sz="4" w:space="0"/>
              <w:bottom w:val="single" w:color="auto" w:sz="12" w:space="0"/>
              <w:right w:val="single" w:color="auto" w:sz="4" w:space="0"/>
            </w:tcBorders>
            <w:noWrap w:val="0"/>
            <w:vAlign w:val="center"/>
          </w:tcPr>
          <w:p>
            <w:pPr>
              <w:jc w:val="right"/>
              <w:rPr>
                <w:rFonts w:hint="eastAsia" w:ascii="仿宋" w:hAnsi="仿宋" w:eastAsia="仿宋" w:cs="仿宋"/>
                <w:highlight w:val="none"/>
              </w:rPr>
            </w:pPr>
          </w:p>
        </w:tc>
        <w:tc>
          <w:tcPr>
            <w:tcW w:w="1932" w:type="dxa"/>
            <w:tcBorders>
              <w:top w:val="nil"/>
              <w:left w:val="single" w:color="auto" w:sz="4" w:space="0"/>
              <w:bottom w:val="single" w:color="auto" w:sz="12" w:space="0"/>
              <w:right w:val="nil"/>
            </w:tcBorders>
            <w:noWrap w:val="0"/>
            <w:vAlign w:val="center"/>
          </w:tcPr>
          <w:p>
            <w:pPr>
              <w:jc w:val="right"/>
              <w:rPr>
                <w:rFonts w:hint="eastAsia" w:ascii="仿宋" w:hAnsi="仿宋" w:eastAsia="仿宋" w:cs="仿宋"/>
                <w:highlight w:val="none"/>
              </w:rPr>
            </w:pPr>
          </w:p>
        </w:tc>
      </w:tr>
    </w:tbl>
    <w:p>
      <w:pPr>
        <w:spacing w:line="20" w:lineRule="exact"/>
        <w:ind w:firstLine="200" w:firstLineChars="200"/>
        <w:rPr>
          <w:rFonts w:hint="eastAsia" w:ascii="仿宋" w:hAnsi="仿宋" w:eastAsia="仿宋" w:cs="仿宋"/>
          <w:kern w:val="0"/>
          <w:sz w:val="10"/>
          <w:szCs w:val="10"/>
          <w:highlight w:val="none"/>
        </w:rPr>
      </w:pPr>
    </w:p>
    <w:p>
      <w:pPr>
        <w:spacing w:line="20" w:lineRule="exact"/>
        <w:ind w:firstLine="200" w:firstLineChars="200"/>
        <w:rPr>
          <w:rFonts w:hint="eastAsia" w:ascii="仿宋" w:hAnsi="仿宋" w:eastAsia="仿宋" w:cs="仿宋"/>
          <w:kern w:val="0"/>
          <w:sz w:val="10"/>
          <w:szCs w:val="10"/>
          <w:highlight w:val="none"/>
        </w:rPr>
      </w:pPr>
    </w:p>
    <w:p>
      <w:pPr>
        <w:spacing w:line="20" w:lineRule="exact"/>
        <w:ind w:firstLine="200" w:firstLineChars="200"/>
        <w:rPr>
          <w:rFonts w:hint="eastAsia" w:ascii="仿宋" w:hAnsi="仿宋" w:eastAsia="仿宋" w:cs="仿宋"/>
          <w:kern w:val="0"/>
          <w:sz w:val="10"/>
          <w:szCs w:val="10"/>
          <w:highlight w:val="none"/>
        </w:rPr>
      </w:pPr>
    </w:p>
    <w:tbl>
      <w:tblPr>
        <w:tblStyle w:val="4"/>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713"/>
        <w:gridCol w:w="2659"/>
        <w:gridCol w:w="19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3"/>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kern w:val="0"/>
                <w:sz w:val="24"/>
                <w:highlight w:val="none"/>
              </w:rPr>
            </w:pPr>
            <w:r>
              <w:rPr>
                <w:rFonts w:hint="eastAsia" w:ascii="仿宋" w:hAnsi="仿宋" w:eastAsia="仿宋" w:cs="仿宋"/>
                <w:b/>
                <w:bCs/>
                <w:kern w:val="0"/>
                <w:sz w:val="24"/>
                <w:highlight w:val="none"/>
              </w:rPr>
              <w:t>表4-8　按登记注册类型分组的住宿和餐饮业企业法人单位和从业人员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713" w:type="dxa"/>
            <w:tcBorders>
              <w:top w:val="nil"/>
              <w:left w:val="nil"/>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p>
        </w:tc>
        <w:tc>
          <w:tcPr>
            <w:tcW w:w="2659"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企业法人单位</w:t>
            </w:r>
          </w:p>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（个）</w:t>
            </w:r>
          </w:p>
        </w:tc>
        <w:tc>
          <w:tcPr>
            <w:tcW w:w="1934" w:type="dxa"/>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从业人员</w:t>
            </w:r>
          </w:p>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2659" w:type="dxa"/>
            <w:tcBorders>
              <w:top w:val="single" w:color="auto" w:sz="4" w:space="0"/>
              <w:left w:val="single" w:color="auto" w:sz="4" w:space="0"/>
              <w:bottom w:val="nil"/>
              <w:right w:val="single" w:color="auto" w:sz="4" w:space="0"/>
            </w:tcBorders>
            <w:noWrap w:val="0"/>
            <w:vAlign w:val="center"/>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1293</w:t>
            </w:r>
          </w:p>
        </w:tc>
        <w:tc>
          <w:tcPr>
            <w:tcW w:w="1934" w:type="dxa"/>
            <w:tcBorders>
              <w:top w:val="single" w:color="auto" w:sz="4" w:space="0"/>
              <w:left w:val="single" w:color="auto" w:sz="4" w:space="0"/>
              <w:bottom w:val="nil"/>
              <w:right w:val="nil"/>
            </w:tcBorders>
            <w:noWrap w:val="0"/>
            <w:vAlign w:val="center"/>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3042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内资企业</w:t>
            </w:r>
          </w:p>
        </w:tc>
        <w:tc>
          <w:tcPr>
            <w:tcW w:w="2659"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1293</w:t>
            </w:r>
          </w:p>
        </w:tc>
        <w:tc>
          <w:tcPr>
            <w:tcW w:w="1934" w:type="dxa"/>
            <w:tcBorders>
              <w:top w:val="nil"/>
              <w:left w:val="single" w:color="auto" w:sz="4" w:space="0"/>
              <w:bottom w:val="nil"/>
              <w:right w:val="nil"/>
            </w:tcBorders>
            <w:noWrap w:val="0"/>
            <w:vAlign w:val="center"/>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3042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国有企业</w:t>
            </w:r>
          </w:p>
        </w:tc>
        <w:tc>
          <w:tcPr>
            <w:tcW w:w="2659"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highlight w:val="none"/>
              </w:rPr>
            </w:pPr>
          </w:p>
        </w:tc>
        <w:tc>
          <w:tcPr>
            <w:tcW w:w="1934" w:type="dxa"/>
            <w:tcBorders>
              <w:top w:val="nil"/>
              <w:left w:val="single" w:color="auto" w:sz="4" w:space="0"/>
              <w:bottom w:val="nil"/>
              <w:right w:val="nil"/>
            </w:tcBorders>
            <w:noWrap w:val="0"/>
            <w:vAlign w:val="center"/>
          </w:tcPr>
          <w:p>
            <w:pPr>
              <w:jc w:val="right"/>
              <w:rPr>
                <w:rFonts w:hint="eastAsia" w:ascii="仿宋" w:hAnsi="仿宋" w:eastAsia="仿宋" w:cs="仿宋"/>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集体企业</w:t>
            </w:r>
          </w:p>
        </w:tc>
        <w:tc>
          <w:tcPr>
            <w:tcW w:w="2659"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c>
          <w:tcPr>
            <w:tcW w:w="1934" w:type="dxa"/>
            <w:tcBorders>
              <w:top w:val="nil"/>
              <w:left w:val="single" w:color="auto" w:sz="4" w:space="0"/>
              <w:bottom w:val="nil"/>
              <w:right w:val="nil"/>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股份合作企业</w:t>
            </w:r>
          </w:p>
        </w:tc>
        <w:tc>
          <w:tcPr>
            <w:tcW w:w="2659"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highlight w:val="none"/>
              </w:rPr>
            </w:pPr>
          </w:p>
        </w:tc>
        <w:tc>
          <w:tcPr>
            <w:tcW w:w="1934" w:type="dxa"/>
            <w:tcBorders>
              <w:top w:val="nil"/>
              <w:left w:val="single" w:color="auto" w:sz="4" w:space="0"/>
              <w:bottom w:val="nil"/>
              <w:right w:val="nil"/>
            </w:tcBorders>
            <w:noWrap w:val="0"/>
            <w:vAlign w:val="center"/>
          </w:tcPr>
          <w:p>
            <w:pPr>
              <w:jc w:val="right"/>
              <w:rPr>
                <w:rFonts w:hint="eastAsia" w:ascii="仿宋" w:hAnsi="仿宋" w:eastAsia="仿宋" w:cs="仿宋"/>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联营企业</w:t>
            </w:r>
          </w:p>
        </w:tc>
        <w:tc>
          <w:tcPr>
            <w:tcW w:w="2659"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highlight w:val="none"/>
              </w:rPr>
            </w:pPr>
          </w:p>
        </w:tc>
        <w:tc>
          <w:tcPr>
            <w:tcW w:w="1934" w:type="dxa"/>
            <w:tcBorders>
              <w:top w:val="nil"/>
              <w:left w:val="single" w:color="auto" w:sz="4" w:space="0"/>
              <w:bottom w:val="nil"/>
              <w:right w:val="nil"/>
            </w:tcBorders>
            <w:noWrap w:val="0"/>
            <w:vAlign w:val="center"/>
          </w:tcPr>
          <w:p>
            <w:pPr>
              <w:jc w:val="right"/>
              <w:rPr>
                <w:rFonts w:hint="eastAsia" w:ascii="仿宋" w:hAnsi="仿宋" w:eastAsia="仿宋" w:cs="仿宋"/>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有限责任公司</w:t>
            </w:r>
          </w:p>
        </w:tc>
        <w:tc>
          <w:tcPr>
            <w:tcW w:w="2659"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6</w:t>
            </w:r>
          </w:p>
        </w:tc>
        <w:tc>
          <w:tcPr>
            <w:tcW w:w="1934" w:type="dxa"/>
            <w:tcBorders>
              <w:top w:val="nil"/>
              <w:left w:val="single" w:color="auto" w:sz="4" w:space="0"/>
              <w:bottom w:val="nil"/>
              <w:right w:val="nil"/>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股份有限公司</w:t>
            </w:r>
          </w:p>
        </w:tc>
        <w:tc>
          <w:tcPr>
            <w:tcW w:w="2659"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c>
          <w:tcPr>
            <w:tcW w:w="1934" w:type="dxa"/>
            <w:tcBorders>
              <w:top w:val="nil"/>
              <w:left w:val="single" w:color="auto" w:sz="4" w:space="0"/>
              <w:bottom w:val="nil"/>
              <w:right w:val="nil"/>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私营企业</w:t>
            </w:r>
          </w:p>
        </w:tc>
        <w:tc>
          <w:tcPr>
            <w:tcW w:w="2659"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1284</w:t>
            </w:r>
          </w:p>
        </w:tc>
        <w:tc>
          <w:tcPr>
            <w:tcW w:w="1934" w:type="dxa"/>
            <w:tcBorders>
              <w:top w:val="nil"/>
              <w:left w:val="single" w:color="auto" w:sz="4" w:space="0"/>
              <w:bottom w:val="nil"/>
              <w:right w:val="nil"/>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2995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其他企业</w:t>
            </w:r>
          </w:p>
        </w:tc>
        <w:tc>
          <w:tcPr>
            <w:tcW w:w="2659"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c>
          <w:tcPr>
            <w:tcW w:w="1934" w:type="dxa"/>
            <w:tcBorders>
              <w:top w:val="nil"/>
              <w:left w:val="single" w:color="auto" w:sz="4" w:space="0"/>
              <w:bottom w:val="nil"/>
              <w:right w:val="nil"/>
            </w:tcBorders>
            <w:noWrap w:val="0"/>
            <w:vAlign w:val="center"/>
          </w:tcPr>
          <w:p>
            <w:pPr>
              <w:jc w:val="right"/>
              <w:rPr>
                <w:rFonts w:hint="eastAsia" w:ascii="仿宋" w:hAnsi="仿宋" w:eastAsia="仿宋" w:cs="仿宋"/>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港、澳、台商投资企业</w:t>
            </w:r>
          </w:p>
        </w:tc>
        <w:tc>
          <w:tcPr>
            <w:tcW w:w="2659"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b/>
                <w:highlight w:val="none"/>
              </w:rPr>
            </w:pPr>
          </w:p>
        </w:tc>
        <w:tc>
          <w:tcPr>
            <w:tcW w:w="1934" w:type="dxa"/>
            <w:tcBorders>
              <w:top w:val="nil"/>
              <w:left w:val="single" w:color="auto" w:sz="4" w:space="0"/>
              <w:bottom w:val="nil"/>
              <w:right w:val="nil"/>
            </w:tcBorders>
            <w:noWrap w:val="0"/>
            <w:vAlign w:val="center"/>
          </w:tcPr>
          <w:p>
            <w:pPr>
              <w:jc w:val="right"/>
              <w:rPr>
                <w:rFonts w:hint="eastAsia" w:ascii="仿宋" w:hAnsi="仿宋" w:eastAsia="仿宋" w:cs="仿宋"/>
                <w:b/>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single" w:color="auto" w:sz="12" w:space="0"/>
              <w:right w:val="single" w:color="auto" w:sz="4" w:space="0"/>
            </w:tcBorders>
            <w:noWrap w:val="0"/>
            <w:vAlign w:val="center"/>
          </w:tcPr>
          <w:p>
            <w:pPr>
              <w:widowControl/>
              <w:spacing w:line="240" w:lineRule="atLeas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外商投资企业</w:t>
            </w:r>
          </w:p>
        </w:tc>
        <w:tc>
          <w:tcPr>
            <w:tcW w:w="2659" w:type="dxa"/>
            <w:tcBorders>
              <w:top w:val="nil"/>
              <w:left w:val="single" w:color="auto" w:sz="4" w:space="0"/>
              <w:bottom w:val="single" w:color="auto" w:sz="12" w:space="0"/>
              <w:right w:val="single" w:color="auto" w:sz="4" w:space="0"/>
            </w:tcBorders>
            <w:noWrap w:val="0"/>
            <w:vAlign w:val="center"/>
          </w:tcPr>
          <w:p>
            <w:pPr>
              <w:jc w:val="right"/>
              <w:rPr>
                <w:rFonts w:hint="eastAsia" w:ascii="仿宋" w:hAnsi="仿宋" w:eastAsia="仿宋" w:cs="仿宋"/>
                <w:b/>
                <w:highlight w:val="none"/>
              </w:rPr>
            </w:pPr>
          </w:p>
        </w:tc>
        <w:tc>
          <w:tcPr>
            <w:tcW w:w="1934" w:type="dxa"/>
            <w:tcBorders>
              <w:top w:val="nil"/>
              <w:left w:val="single" w:color="auto" w:sz="4" w:space="0"/>
              <w:bottom w:val="single" w:color="auto" w:sz="12" w:space="0"/>
              <w:right w:val="nil"/>
            </w:tcBorders>
            <w:noWrap w:val="0"/>
            <w:vAlign w:val="center"/>
          </w:tcPr>
          <w:p>
            <w:pPr>
              <w:jc w:val="right"/>
              <w:rPr>
                <w:rFonts w:hint="eastAsia" w:ascii="仿宋" w:hAnsi="仿宋" w:eastAsia="仿宋" w:cs="仿宋"/>
                <w:b/>
                <w:highlight w:val="none"/>
              </w:rPr>
            </w:pPr>
          </w:p>
        </w:tc>
      </w:tr>
    </w:tbl>
    <w:p>
      <w:pPr>
        <w:widowControl/>
        <w:spacing w:line="600" w:lineRule="exact"/>
        <w:ind w:firstLine="640" w:firstLineChars="200"/>
        <w:rPr>
          <w:rFonts w:hint="eastAsia" w:ascii="仿宋" w:hAnsi="仿宋" w:eastAsia="仿宋" w:cs="仿宋"/>
          <w:kern w:val="0"/>
          <w:sz w:val="32"/>
          <w:szCs w:val="32"/>
          <w:highlight w:val="none"/>
        </w:rPr>
      </w:pPr>
    </w:p>
    <w:p>
      <w:pPr>
        <w:widowControl/>
        <w:spacing w:line="62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（二）主要经济指标。</w:t>
      </w:r>
    </w:p>
    <w:p>
      <w:pPr>
        <w:widowControl/>
        <w:spacing w:line="62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2018年末，住宿和餐饮业企业法人单位资产总计</w:t>
      </w:r>
      <w:r>
        <w:rPr>
          <w:rFonts w:hint="eastAsia" w:ascii="仿宋" w:hAnsi="仿宋" w:eastAsia="仿宋" w:cs="仿宋"/>
          <w:sz w:val="32"/>
          <w:szCs w:val="32"/>
          <w:highlight w:val="none"/>
          <w:lang w:val="en-US" w:eastAsia="zh-CN"/>
        </w:rPr>
        <w:t>11.8</w:t>
      </w:r>
      <w:r>
        <w:rPr>
          <w:rFonts w:hint="eastAsia" w:ascii="仿宋" w:hAnsi="仿宋" w:eastAsia="仿宋" w:cs="仿宋"/>
          <w:kern w:val="0"/>
          <w:sz w:val="32"/>
          <w:szCs w:val="32"/>
          <w:highlight w:val="none"/>
        </w:rPr>
        <w:t>亿元，比2013年末增长</w:t>
      </w:r>
      <w:r>
        <w:rPr>
          <w:rFonts w:hint="eastAsia" w:ascii="仿宋" w:hAnsi="仿宋" w:eastAsia="仿宋" w:cs="仿宋"/>
          <w:sz w:val="32"/>
          <w:szCs w:val="32"/>
          <w:highlight w:val="none"/>
          <w:lang w:val="en-US" w:eastAsia="zh-CN"/>
        </w:rPr>
        <w:t>143.79%</w:t>
      </w:r>
      <w:r>
        <w:rPr>
          <w:rFonts w:hint="eastAsia" w:ascii="仿宋" w:hAnsi="仿宋" w:eastAsia="仿宋" w:cs="仿宋"/>
          <w:kern w:val="0"/>
          <w:sz w:val="32"/>
          <w:szCs w:val="32"/>
          <w:highlight w:val="none"/>
        </w:rPr>
        <w:t>。其中，住宿业企业法人单位资产总计</w:t>
      </w:r>
      <w:r>
        <w:rPr>
          <w:rFonts w:hint="eastAsia" w:ascii="仿宋" w:hAnsi="仿宋" w:eastAsia="仿宋" w:cs="仿宋"/>
          <w:sz w:val="32"/>
          <w:szCs w:val="32"/>
          <w:highlight w:val="none"/>
          <w:lang w:val="en-US" w:eastAsia="zh-CN"/>
        </w:rPr>
        <w:t>2.4</w:t>
      </w:r>
      <w:r>
        <w:rPr>
          <w:rFonts w:hint="eastAsia" w:ascii="仿宋" w:hAnsi="仿宋" w:eastAsia="仿宋" w:cs="仿宋"/>
          <w:kern w:val="0"/>
          <w:sz w:val="32"/>
          <w:szCs w:val="32"/>
          <w:highlight w:val="none"/>
        </w:rPr>
        <w:t>亿元，餐饮业企业法人单位资产总计</w:t>
      </w:r>
      <w:r>
        <w:rPr>
          <w:rFonts w:hint="eastAsia" w:ascii="仿宋" w:hAnsi="仿宋" w:eastAsia="仿宋" w:cs="仿宋"/>
          <w:sz w:val="32"/>
          <w:szCs w:val="32"/>
          <w:highlight w:val="none"/>
          <w:lang w:val="en-US" w:eastAsia="zh-CN"/>
        </w:rPr>
        <w:t>9.4</w:t>
      </w:r>
      <w:r>
        <w:rPr>
          <w:rFonts w:hint="eastAsia" w:ascii="仿宋" w:hAnsi="仿宋" w:eastAsia="仿宋" w:cs="仿宋"/>
          <w:kern w:val="0"/>
          <w:sz w:val="32"/>
          <w:szCs w:val="32"/>
          <w:highlight w:val="none"/>
        </w:rPr>
        <w:t>亿元，分别比2013年末增长</w:t>
      </w:r>
      <w:r>
        <w:rPr>
          <w:rFonts w:hint="eastAsia" w:ascii="仿宋" w:hAnsi="仿宋" w:eastAsia="仿宋" w:cs="仿宋"/>
          <w:sz w:val="32"/>
          <w:szCs w:val="32"/>
          <w:highlight w:val="none"/>
          <w:lang w:val="en-US" w:eastAsia="zh-CN"/>
        </w:rPr>
        <w:t>37.48</w:t>
      </w:r>
      <w:r>
        <w:rPr>
          <w:rFonts w:hint="eastAsia" w:ascii="仿宋" w:hAnsi="仿宋" w:eastAsia="仿宋" w:cs="仿宋"/>
          <w:kern w:val="0"/>
          <w:sz w:val="32"/>
          <w:szCs w:val="32"/>
          <w:highlight w:val="none"/>
        </w:rPr>
        <w:t>%和</w:t>
      </w:r>
      <w:r>
        <w:rPr>
          <w:rFonts w:hint="eastAsia" w:ascii="仿宋" w:hAnsi="仿宋" w:eastAsia="仿宋" w:cs="仿宋"/>
          <w:kern w:val="0"/>
          <w:sz w:val="32"/>
          <w:szCs w:val="32"/>
          <w:highlight w:val="none"/>
          <w:lang w:val="en-US" w:eastAsia="zh-CN"/>
        </w:rPr>
        <w:t>203.04%</w:t>
      </w:r>
      <w:r>
        <w:rPr>
          <w:rFonts w:hint="eastAsia" w:ascii="仿宋" w:hAnsi="仿宋" w:eastAsia="仿宋" w:cs="仿宋"/>
          <w:kern w:val="0"/>
          <w:sz w:val="32"/>
          <w:szCs w:val="32"/>
          <w:highlight w:val="none"/>
        </w:rPr>
        <w:t>。负债合计</w:t>
      </w:r>
      <w:r>
        <w:rPr>
          <w:rFonts w:hint="eastAsia" w:ascii="仿宋" w:hAnsi="仿宋" w:eastAsia="仿宋" w:cs="仿宋"/>
          <w:sz w:val="32"/>
          <w:szCs w:val="32"/>
          <w:highlight w:val="none"/>
          <w:lang w:val="en-US" w:eastAsia="zh-CN"/>
        </w:rPr>
        <w:t>1.6</w:t>
      </w:r>
      <w:r>
        <w:rPr>
          <w:rFonts w:hint="eastAsia" w:ascii="仿宋" w:hAnsi="仿宋" w:eastAsia="仿宋" w:cs="仿宋"/>
          <w:kern w:val="0"/>
          <w:sz w:val="32"/>
          <w:szCs w:val="32"/>
          <w:highlight w:val="none"/>
        </w:rPr>
        <w:t>亿元。全年实现年营业收入</w:t>
      </w:r>
      <w:r>
        <w:rPr>
          <w:rFonts w:hint="eastAsia" w:ascii="仿宋" w:hAnsi="仿宋" w:eastAsia="仿宋" w:cs="仿宋"/>
          <w:sz w:val="32"/>
          <w:szCs w:val="32"/>
          <w:highlight w:val="none"/>
          <w:lang w:val="en-US" w:eastAsia="zh-CN"/>
        </w:rPr>
        <w:t>1.8</w:t>
      </w:r>
      <w:r>
        <w:rPr>
          <w:rFonts w:hint="eastAsia" w:ascii="仿宋" w:hAnsi="仿宋" w:eastAsia="仿宋" w:cs="仿宋"/>
          <w:kern w:val="0"/>
          <w:sz w:val="32"/>
          <w:szCs w:val="32"/>
          <w:highlight w:val="none"/>
        </w:rPr>
        <w:t>亿元（详见表4-9）。</w:t>
      </w:r>
    </w:p>
    <w:tbl>
      <w:tblPr>
        <w:tblStyle w:val="4"/>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686"/>
        <w:gridCol w:w="1540"/>
        <w:gridCol w:w="1540"/>
        <w:gridCol w:w="15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4"/>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表4-9　按行业中类分组的住宿和餐饮业企业法人单位主要经济指标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686" w:type="dxa"/>
            <w:tcBorders>
              <w:top w:val="nil"/>
              <w:left w:val="nil"/>
              <w:bottom w:val="single" w:color="auto" w:sz="4" w:space="0"/>
              <w:right w:val="single" w:color="auto" w:sz="4" w:space="0"/>
            </w:tcBorders>
            <w:noWrap w:val="0"/>
            <w:vAlign w:val="center"/>
          </w:tcPr>
          <w:p>
            <w:pPr>
              <w:widowControl/>
              <w:spacing w:line="240" w:lineRule="atLeast"/>
              <w:ind w:left="57" w:right="57" w:firstLine="500"/>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　</w:t>
            </w:r>
          </w:p>
        </w:tc>
        <w:tc>
          <w:tcPr>
            <w:tcW w:w="1540"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资产总计</w:t>
            </w:r>
          </w:p>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（亿元）</w:t>
            </w:r>
          </w:p>
        </w:tc>
        <w:tc>
          <w:tcPr>
            <w:tcW w:w="1540"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负债合计</w:t>
            </w:r>
          </w:p>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（亿元）</w:t>
            </w:r>
          </w:p>
        </w:tc>
        <w:tc>
          <w:tcPr>
            <w:tcW w:w="1540" w:type="dxa"/>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营业收入</w:t>
            </w:r>
          </w:p>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1540" w:type="dxa"/>
            <w:tcBorders>
              <w:top w:val="single" w:color="auto" w:sz="4" w:space="0"/>
              <w:left w:val="single" w:color="auto" w:sz="4" w:space="0"/>
              <w:bottom w:val="nil"/>
              <w:right w:val="single" w:color="auto" w:sz="4" w:space="0"/>
            </w:tcBorders>
            <w:noWrap w:val="0"/>
            <w:vAlign w:val="center"/>
          </w:tcPr>
          <w:p>
            <w:pPr>
              <w:widowControl/>
              <w:jc w:val="right"/>
              <w:rPr>
                <w:rFonts w:hint="eastAsia" w:ascii="仿宋" w:hAnsi="仿宋" w:eastAsia="仿宋" w:cs="仿宋"/>
                <w:b/>
                <w:szCs w:val="21"/>
                <w:highlight w:val="none"/>
              </w:rPr>
            </w:pPr>
            <w:r>
              <w:rPr>
                <w:rFonts w:hint="eastAsia" w:ascii="仿宋" w:hAnsi="仿宋" w:eastAsia="仿宋" w:cs="仿宋"/>
                <w:b/>
                <w:szCs w:val="21"/>
                <w:highlight w:val="none"/>
                <w:lang w:val="en-US" w:eastAsia="zh-CN"/>
              </w:rPr>
              <w:t>11.8</w:t>
            </w:r>
          </w:p>
        </w:tc>
        <w:tc>
          <w:tcPr>
            <w:tcW w:w="1540" w:type="dxa"/>
            <w:tcBorders>
              <w:top w:val="single" w:color="auto" w:sz="4" w:space="0"/>
              <w:left w:val="single" w:color="auto" w:sz="4" w:space="0"/>
              <w:bottom w:val="nil"/>
              <w:right w:val="single" w:color="auto" w:sz="4" w:space="0"/>
            </w:tcBorders>
            <w:noWrap w:val="0"/>
            <w:vAlign w:val="center"/>
          </w:tcPr>
          <w:p>
            <w:pPr>
              <w:widowControl/>
              <w:jc w:val="right"/>
              <w:rPr>
                <w:rFonts w:hint="eastAsia" w:ascii="仿宋" w:hAnsi="仿宋" w:eastAsia="仿宋" w:cs="仿宋"/>
                <w:b/>
                <w:szCs w:val="21"/>
                <w:highlight w:val="none"/>
              </w:rPr>
            </w:pPr>
            <w:r>
              <w:rPr>
                <w:rFonts w:hint="eastAsia" w:ascii="仿宋" w:hAnsi="仿宋" w:eastAsia="仿宋" w:cs="仿宋"/>
                <w:b/>
                <w:szCs w:val="21"/>
                <w:highlight w:val="none"/>
                <w:lang w:val="en-US" w:eastAsia="zh-CN"/>
              </w:rPr>
              <w:t>1.6</w:t>
            </w:r>
          </w:p>
        </w:tc>
        <w:tc>
          <w:tcPr>
            <w:tcW w:w="1540" w:type="dxa"/>
            <w:tcBorders>
              <w:top w:val="single" w:color="auto" w:sz="4" w:space="0"/>
              <w:left w:val="single" w:color="auto" w:sz="4" w:space="0"/>
              <w:bottom w:val="nil"/>
              <w:right w:val="nil"/>
            </w:tcBorders>
            <w:noWrap w:val="0"/>
            <w:vAlign w:val="center"/>
          </w:tcPr>
          <w:p>
            <w:pPr>
              <w:widowControl/>
              <w:jc w:val="right"/>
              <w:rPr>
                <w:rFonts w:hint="eastAsia" w:ascii="仿宋" w:hAnsi="仿宋" w:eastAsia="仿宋" w:cs="仿宋"/>
                <w:b/>
                <w:szCs w:val="21"/>
                <w:highlight w:val="none"/>
              </w:rPr>
            </w:pPr>
            <w:r>
              <w:rPr>
                <w:rFonts w:hint="eastAsia" w:ascii="仿宋" w:hAnsi="仿宋" w:eastAsia="仿宋" w:cs="仿宋"/>
                <w:b/>
                <w:szCs w:val="21"/>
                <w:highlight w:val="none"/>
                <w:lang w:val="en-US" w:eastAsia="zh-CN"/>
              </w:rPr>
              <w:t>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b/>
                <w:highlight w:val="none"/>
              </w:rPr>
            </w:pPr>
            <w:r>
              <w:rPr>
                <w:rFonts w:hint="eastAsia" w:ascii="仿宋" w:hAnsi="仿宋" w:eastAsia="仿宋" w:cs="仿宋"/>
                <w:b/>
                <w:kern w:val="0"/>
                <w:szCs w:val="21"/>
                <w:highlight w:val="none"/>
              </w:rPr>
              <w:t>住宿业</w:t>
            </w:r>
          </w:p>
        </w:tc>
        <w:tc>
          <w:tcPr>
            <w:tcW w:w="1540" w:type="dxa"/>
            <w:tcBorders>
              <w:top w:val="nil"/>
              <w:left w:val="single" w:color="auto" w:sz="4" w:space="0"/>
              <w:bottom w:val="nil"/>
              <w:right w:val="single" w:color="auto" w:sz="4" w:space="0"/>
            </w:tcBorders>
            <w:noWrap w:val="0"/>
            <w:vAlign w:val="center"/>
          </w:tcPr>
          <w:p>
            <w:pPr>
              <w:widowControl/>
              <w:jc w:val="right"/>
              <w:rPr>
                <w:rFonts w:hint="eastAsia" w:ascii="仿宋" w:hAnsi="仿宋" w:eastAsia="仿宋" w:cs="仿宋"/>
                <w:b/>
                <w:szCs w:val="21"/>
                <w:highlight w:val="none"/>
                <w:lang w:val="en-US" w:eastAsia="zh-CN"/>
              </w:rPr>
            </w:pPr>
            <w:r>
              <w:rPr>
                <w:rFonts w:hint="eastAsia" w:ascii="仿宋" w:hAnsi="仿宋" w:eastAsia="仿宋" w:cs="仿宋"/>
                <w:b/>
                <w:szCs w:val="21"/>
                <w:highlight w:val="none"/>
                <w:lang w:val="en-US" w:eastAsia="zh-CN"/>
              </w:rPr>
              <w:t>2.4</w:t>
            </w:r>
          </w:p>
        </w:tc>
        <w:tc>
          <w:tcPr>
            <w:tcW w:w="1540" w:type="dxa"/>
            <w:tcBorders>
              <w:top w:val="nil"/>
              <w:left w:val="single" w:color="auto" w:sz="4" w:space="0"/>
              <w:bottom w:val="nil"/>
              <w:right w:val="single" w:color="auto" w:sz="4" w:space="0"/>
            </w:tcBorders>
            <w:noWrap w:val="0"/>
            <w:vAlign w:val="center"/>
          </w:tcPr>
          <w:p>
            <w:pPr>
              <w:widowControl/>
              <w:jc w:val="right"/>
              <w:rPr>
                <w:rFonts w:hint="eastAsia" w:ascii="仿宋" w:hAnsi="仿宋" w:eastAsia="仿宋" w:cs="仿宋"/>
                <w:b/>
                <w:szCs w:val="21"/>
                <w:highlight w:val="none"/>
                <w:lang w:val="en-US" w:eastAsia="zh-CN"/>
              </w:rPr>
            </w:pPr>
            <w:r>
              <w:rPr>
                <w:rFonts w:hint="eastAsia" w:ascii="仿宋" w:hAnsi="仿宋" w:eastAsia="仿宋" w:cs="仿宋"/>
                <w:b/>
                <w:szCs w:val="21"/>
                <w:highlight w:val="none"/>
                <w:lang w:val="en-US" w:eastAsia="zh-CN"/>
              </w:rPr>
              <w:t>.3</w:t>
            </w:r>
          </w:p>
        </w:tc>
        <w:tc>
          <w:tcPr>
            <w:tcW w:w="1540" w:type="dxa"/>
            <w:tcBorders>
              <w:top w:val="nil"/>
              <w:left w:val="single" w:color="auto" w:sz="4" w:space="0"/>
              <w:bottom w:val="nil"/>
              <w:right w:val="nil"/>
            </w:tcBorders>
            <w:noWrap w:val="0"/>
            <w:vAlign w:val="center"/>
          </w:tcPr>
          <w:p>
            <w:pPr>
              <w:widowControl/>
              <w:jc w:val="right"/>
              <w:rPr>
                <w:rFonts w:hint="eastAsia" w:ascii="仿宋" w:hAnsi="仿宋" w:eastAsia="仿宋" w:cs="仿宋"/>
                <w:b/>
                <w:szCs w:val="21"/>
                <w:highlight w:val="none"/>
                <w:lang w:val="en-US" w:eastAsia="zh-CN"/>
              </w:rPr>
            </w:pPr>
            <w:r>
              <w:rPr>
                <w:rFonts w:hint="eastAsia" w:ascii="仿宋" w:hAnsi="仿宋" w:eastAsia="仿宋" w:cs="仿宋"/>
                <w:b/>
                <w:szCs w:val="21"/>
                <w:highlight w:val="none"/>
                <w:lang w:val="en-US" w:eastAsia="zh-CN"/>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旅游饭店</w:t>
            </w:r>
          </w:p>
        </w:tc>
        <w:tc>
          <w:tcPr>
            <w:tcW w:w="1540"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.9</w:t>
            </w:r>
          </w:p>
        </w:tc>
        <w:tc>
          <w:tcPr>
            <w:tcW w:w="1540"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.1</w:t>
            </w:r>
          </w:p>
        </w:tc>
        <w:tc>
          <w:tcPr>
            <w:tcW w:w="1540"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一般旅馆</w:t>
            </w:r>
          </w:p>
        </w:tc>
        <w:tc>
          <w:tcPr>
            <w:tcW w:w="1540"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.1</w:t>
            </w:r>
          </w:p>
        </w:tc>
        <w:tc>
          <w:tcPr>
            <w:tcW w:w="1540"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w:t>
            </w:r>
          </w:p>
        </w:tc>
        <w:tc>
          <w:tcPr>
            <w:tcW w:w="1540"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xml:space="preserve">    民宿服务</w:t>
            </w:r>
          </w:p>
        </w:tc>
        <w:tc>
          <w:tcPr>
            <w:tcW w:w="1540"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.3</w:t>
            </w:r>
          </w:p>
        </w:tc>
        <w:tc>
          <w:tcPr>
            <w:tcW w:w="1540"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w:t>
            </w:r>
          </w:p>
        </w:tc>
        <w:tc>
          <w:tcPr>
            <w:tcW w:w="1540"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rPr>
            </w:pPr>
            <w:r>
              <w:rPr>
                <w:rFonts w:hint="eastAsia" w:ascii="仿宋" w:hAnsi="仿宋" w:eastAsia="仿宋" w:cs="仿宋"/>
                <w:szCs w:val="21"/>
                <w:highlight w:val="none"/>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xml:space="preserve">    露营地服务</w:t>
            </w:r>
          </w:p>
        </w:tc>
        <w:tc>
          <w:tcPr>
            <w:tcW w:w="1540"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highlight w:val="none"/>
              </w:rPr>
            </w:pPr>
          </w:p>
        </w:tc>
        <w:tc>
          <w:tcPr>
            <w:tcW w:w="1540"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highlight w:val="none"/>
              </w:rPr>
            </w:pPr>
          </w:p>
        </w:tc>
        <w:tc>
          <w:tcPr>
            <w:tcW w:w="1540" w:type="dxa"/>
            <w:tcBorders>
              <w:top w:val="nil"/>
              <w:left w:val="single" w:color="auto" w:sz="4" w:space="0"/>
              <w:bottom w:val="nil"/>
              <w:right w:val="nil"/>
            </w:tcBorders>
            <w:noWrap w:val="0"/>
            <w:vAlign w:val="center"/>
          </w:tcPr>
          <w:p>
            <w:pPr>
              <w:jc w:val="right"/>
              <w:rPr>
                <w:rFonts w:hint="eastAsia" w:ascii="仿宋" w:hAnsi="仿宋" w:eastAsia="仿宋" w:cs="仿宋"/>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其他住宿业</w:t>
            </w:r>
          </w:p>
        </w:tc>
        <w:tc>
          <w:tcPr>
            <w:tcW w:w="1540"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1.</w:t>
            </w:r>
          </w:p>
        </w:tc>
        <w:tc>
          <w:tcPr>
            <w:tcW w:w="1540"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.2</w:t>
            </w:r>
          </w:p>
        </w:tc>
        <w:tc>
          <w:tcPr>
            <w:tcW w:w="1540"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b/>
                <w:highlight w:val="none"/>
              </w:rPr>
            </w:pPr>
            <w:r>
              <w:rPr>
                <w:rFonts w:hint="eastAsia" w:ascii="仿宋" w:hAnsi="仿宋" w:eastAsia="仿宋" w:cs="仿宋"/>
                <w:b/>
                <w:kern w:val="0"/>
                <w:szCs w:val="21"/>
                <w:highlight w:val="none"/>
              </w:rPr>
              <w:t>餐饮业</w:t>
            </w:r>
          </w:p>
        </w:tc>
        <w:tc>
          <w:tcPr>
            <w:tcW w:w="1540" w:type="dxa"/>
            <w:tcBorders>
              <w:top w:val="nil"/>
              <w:left w:val="single" w:color="auto" w:sz="4" w:space="0"/>
              <w:bottom w:val="nil"/>
              <w:right w:val="single" w:color="auto" w:sz="4" w:space="0"/>
            </w:tcBorders>
            <w:noWrap w:val="0"/>
            <w:vAlign w:val="center"/>
          </w:tcPr>
          <w:p>
            <w:pPr>
              <w:widowControl/>
              <w:jc w:val="right"/>
              <w:rPr>
                <w:rFonts w:hint="eastAsia" w:ascii="仿宋" w:hAnsi="仿宋" w:eastAsia="仿宋" w:cs="仿宋"/>
                <w:b/>
                <w:szCs w:val="21"/>
                <w:highlight w:val="none"/>
                <w:lang w:val="en-US" w:eastAsia="zh-CN"/>
              </w:rPr>
            </w:pPr>
            <w:r>
              <w:rPr>
                <w:rFonts w:hint="eastAsia" w:ascii="仿宋" w:hAnsi="仿宋" w:eastAsia="仿宋" w:cs="仿宋"/>
                <w:b/>
                <w:szCs w:val="21"/>
                <w:highlight w:val="none"/>
                <w:lang w:val="en-US" w:eastAsia="zh-CN"/>
              </w:rPr>
              <w:t>9.4</w:t>
            </w:r>
          </w:p>
        </w:tc>
        <w:tc>
          <w:tcPr>
            <w:tcW w:w="1540" w:type="dxa"/>
            <w:tcBorders>
              <w:top w:val="nil"/>
              <w:left w:val="single" w:color="auto" w:sz="4" w:space="0"/>
              <w:bottom w:val="nil"/>
              <w:right w:val="single" w:color="auto" w:sz="4" w:space="0"/>
            </w:tcBorders>
            <w:noWrap w:val="0"/>
            <w:vAlign w:val="center"/>
          </w:tcPr>
          <w:p>
            <w:pPr>
              <w:widowControl/>
              <w:jc w:val="right"/>
              <w:rPr>
                <w:rFonts w:hint="eastAsia" w:ascii="仿宋" w:hAnsi="仿宋" w:eastAsia="仿宋" w:cs="仿宋"/>
                <w:b/>
                <w:szCs w:val="21"/>
                <w:highlight w:val="none"/>
                <w:lang w:val="en-US" w:eastAsia="zh-CN"/>
              </w:rPr>
            </w:pPr>
            <w:r>
              <w:rPr>
                <w:rFonts w:hint="eastAsia" w:ascii="仿宋" w:hAnsi="仿宋" w:eastAsia="仿宋" w:cs="仿宋"/>
                <w:b/>
                <w:szCs w:val="21"/>
                <w:highlight w:val="none"/>
                <w:lang w:val="en-US" w:eastAsia="zh-CN"/>
              </w:rPr>
              <w:t>1.3</w:t>
            </w:r>
          </w:p>
        </w:tc>
        <w:tc>
          <w:tcPr>
            <w:tcW w:w="1540" w:type="dxa"/>
            <w:tcBorders>
              <w:top w:val="nil"/>
              <w:left w:val="single" w:color="auto" w:sz="4" w:space="0"/>
              <w:bottom w:val="nil"/>
              <w:right w:val="nil"/>
            </w:tcBorders>
            <w:noWrap w:val="0"/>
            <w:vAlign w:val="center"/>
          </w:tcPr>
          <w:p>
            <w:pPr>
              <w:widowControl/>
              <w:jc w:val="right"/>
              <w:rPr>
                <w:rFonts w:hint="eastAsia" w:ascii="仿宋" w:hAnsi="仿宋" w:eastAsia="仿宋" w:cs="仿宋"/>
                <w:b/>
                <w:szCs w:val="21"/>
                <w:highlight w:val="none"/>
                <w:lang w:val="en-US" w:eastAsia="zh-CN"/>
              </w:rPr>
            </w:pPr>
            <w:r>
              <w:rPr>
                <w:rFonts w:hint="eastAsia" w:ascii="仿宋" w:hAnsi="仿宋" w:eastAsia="仿宋" w:cs="仿宋"/>
                <w:b/>
                <w:szCs w:val="21"/>
                <w:highlight w:val="none"/>
                <w:lang w:val="en-US" w:eastAsia="zh-CN"/>
              </w:rPr>
              <w:t>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正餐服务</w:t>
            </w:r>
          </w:p>
        </w:tc>
        <w:tc>
          <w:tcPr>
            <w:tcW w:w="1540"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9.3</w:t>
            </w:r>
          </w:p>
        </w:tc>
        <w:tc>
          <w:tcPr>
            <w:tcW w:w="1540"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1.3</w:t>
            </w:r>
          </w:p>
        </w:tc>
        <w:tc>
          <w:tcPr>
            <w:tcW w:w="1540"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1.3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快餐服务</w:t>
            </w:r>
          </w:p>
        </w:tc>
        <w:tc>
          <w:tcPr>
            <w:tcW w:w="1540"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.1</w:t>
            </w:r>
          </w:p>
        </w:tc>
        <w:tc>
          <w:tcPr>
            <w:tcW w:w="1540"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w:t>
            </w:r>
          </w:p>
        </w:tc>
        <w:tc>
          <w:tcPr>
            <w:tcW w:w="1540"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饮料及冷饮服务</w:t>
            </w:r>
          </w:p>
        </w:tc>
        <w:tc>
          <w:tcPr>
            <w:tcW w:w="1540"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w:t>
            </w:r>
          </w:p>
        </w:tc>
        <w:tc>
          <w:tcPr>
            <w:tcW w:w="1540"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p>
        </w:tc>
        <w:tc>
          <w:tcPr>
            <w:tcW w:w="1540"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xml:space="preserve">    餐饮配送及外卖送餐服务</w:t>
            </w:r>
          </w:p>
        </w:tc>
        <w:tc>
          <w:tcPr>
            <w:tcW w:w="1540"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w:t>
            </w:r>
          </w:p>
        </w:tc>
        <w:tc>
          <w:tcPr>
            <w:tcW w:w="1540"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szCs w:val="21"/>
                <w:highlight w:val="none"/>
                <w:lang w:val="en-US" w:eastAsia="zh-CN"/>
              </w:rPr>
            </w:pPr>
          </w:p>
        </w:tc>
        <w:tc>
          <w:tcPr>
            <w:tcW w:w="1540" w:type="dxa"/>
            <w:tcBorders>
              <w:top w:val="nil"/>
              <w:left w:val="single" w:color="auto" w:sz="4" w:space="0"/>
              <w:bottom w:val="nil"/>
              <w:right w:val="nil"/>
            </w:tcBorders>
            <w:noWrap w:val="0"/>
            <w:vAlign w:val="center"/>
          </w:tcPr>
          <w:p>
            <w:pPr>
              <w:jc w:val="righ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top"/>
          </w:tcPr>
          <w:p>
            <w:pPr>
              <w:rPr>
                <w:rFonts w:hint="eastAsia" w:ascii="仿宋" w:hAnsi="仿宋" w:eastAsia="仿宋" w:cs="仿宋"/>
                <w:highlight w:val="none"/>
              </w:rPr>
            </w:pPr>
            <w:r>
              <w:rPr>
                <w:rFonts w:hint="eastAsia" w:ascii="仿宋" w:hAnsi="仿宋" w:eastAsia="仿宋" w:cs="仿宋"/>
                <w:highlight w:val="none"/>
              </w:rPr>
              <w:t xml:space="preserve">　  </w:t>
            </w:r>
            <w:r>
              <w:rPr>
                <w:rFonts w:hint="eastAsia" w:ascii="仿宋" w:hAnsi="仿宋" w:eastAsia="仿宋" w:cs="仿宋"/>
                <w:kern w:val="0"/>
                <w:szCs w:val="21"/>
                <w:highlight w:val="none"/>
              </w:rPr>
              <w:t>其他餐饮业</w:t>
            </w:r>
          </w:p>
        </w:tc>
        <w:tc>
          <w:tcPr>
            <w:tcW w:w="1540"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highlight w:val="none"/>
              </w:rPr>
            </w:pPr>
          </w:p>
        </w:tc>
        <w:tc>
          <w:tcPr>
            <w:tcW w:w="1540"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highlight w:val="none"/>
              </w:rPr>
            </w:pPr>
          </w:p>
        </w:tc>
        <w:tc>
          <w:tcPr>
            <w:tcW w:w="1540" w:type="dxa"/>
            <w:tcBorders>
              <w:top w:val="nil"/>
              <w:left w:val="single" w:color="auto" w:sz="4" w:space="0"/>
              <w:bottom w:val="nil"/>
              <w:right w:val="nil"/>
            </w:tcBorders>
            <w:noWrap w:val="0"/>
            <w:vAlign w:val="center"/>
          </w:tcPr>
          <w:p>
            <w:pPr>
              <w:jc w:val="right"/>
              <w:rPr>
                <w:rFonts w:hint="eastAsia" w:ascii="仿宋" w:hAnsi="仿宋" w:eastAsia="仿宋" w:cs="仿宋"/>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single" w:color="auto" w:sz="12" w:space="0"/>
              <w:right w:val="single" w:color="auto" w:sz="4" w:space="0"/>
            </w:tcBorders>
            <w:noWrap w:val="0"/>
            <w:vAlign w:val="top"/>
          </w:tcPr>
          <w:p>
            <w:pPr>
              <w:rPr>
                <w:rFonts w:hint="eastAsia" w:ascii="仿宋" w:hAnsi="仿宋" w:eastAsia="仿宋" w:cs="仿宋"/>
                <w:highlight w:val="none"/>
              </w:rPr>
            </w:pPr>
          </w:p>
        </w:tc>
        <w:tc>
          <w:tcPr>
            <w:tcW w:w="1540" w:type="dxa"/>
            <w:tcBorders>
              <w:top w:val="nil"/>
              <w:left w:val="single" w:color="auto" w:sz="4" w:space="0"/>
              <w:bottom w:val="single" w:color="auto" w:sz="12" w:space="0"/>
              <w:right w:val="single" w:color="auto" w:sz="4" w:space="0"/>
            </w:tcBorders>
            <w:noWrap w:val="0"/>
            <w:vAlign w:val="center"/>
          </w:tcPr>
          <w:p>
            <w:pPr>
              <w:jc w:val="right"/>
              <w:rPr>
                <w:rFonts w:hint="eastAsia" w:ascii="仿宋" w:hAnsi="仿宋" w:eastAsia="仿宋" w:cs="仿宋"/>
                <w:highlight w:val="none"/>
              </w:rPr>
            </w:pPr>
          </w:p>
        </w:tc>
        <w:tc>
          <w:tcPr>
            <w:tcW w:w="1540" w:type="dxa"/>
            <w:tcBorders>
              <w:top w:val="nil"/>
              <w:left w:val="single" w:color="auto" w:sz="4" w:space="0"/>
              <w:bottom w:val="single" w:color="auto" w:sz="12" w:space="0"/>
              <w:right w:val="single" w:color="auto" w:sz="4" w:space="0"/>
            </w:tcBorders>
            <w:noWrap w:val="0"/>
            <w:vAlign w:val="center"/>
          </w:tcPr>
          <w:p>
            <w:pPr>
              <w:jc w:val="right"/>
              <w:rPr>
                <w:rFonts w:hint="eastAsia" w:ascii="仿宋" w:hAnsi="仿宋" w:eastAsia="仿宋" w:cs="仿宋"/>
                <w:highlight w:val="none"/>
              </w:rPr>
            </w:pPr>
          </w:p>
        </w:tc>
        <w:tc>
          <w:tcPr>
            <w:tcW w:w="1540" w:type="dxa"/>
            <w:tcBorders>
              <w:top w:val="nil"/>
              <w:left w:val="single" w:color="auto" w:sz="4" w:space="0"/>
              <w:bottom w:val="single" w:color="auto" w:sz="12" w:space="0"/>
              <w:right w:val="nil"/>
            </w:tcBorders>
            <w:noWrap w:val="0"/>
            <w:vAlign w:val="center"/>
          </w:tcPr>
          <w:p>
            <w:pPr>
              <w:jc w:val="right"/>
              <w:rPr>
                <w:rFonts w:hint="eastAsia" w:ascii="仿宋" w:hAnsi="仿宋" w:eastAsia="仿宋" w:cs="仿宋"/>
                <w:highlight w:val="none"/>
              </w:rPr>
            </w:pPr>
          </w:p>
        </w:tc>
      </w:tr>
    </w:tbl>
    <w:p>
      <w:pPr>
        <w:numPr>
          <w:ilvl w:val="0"/>
          <w:numId w:val="2"/>
        </w:numPr>
        <w:spacing w:line="620" w:lineRule="exact"/>
        <w:ind w:firstLine="640" w:firstLineChars="200"/>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信息传输、软件和信息技术服务业</w:t>
      </w:r>
    </w:p>
    <w:p>
      <w:pPr>
        <w:widowControl/>
        <w:numPr>
          <w:ilvl w:val="0"/>
          <w:numId w:val="3"/>
        </w:numPr>
        <w:spacing w:line="62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企业法人单位数和从业人员。</w:t>
      </w:r>
    </w:p>
    <w:p>
      <w:pPr>
        <w:widowControl/>
        <w:spacing w:line="62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2018年末，全</w:t>
      </w:r>
      <w:r>
        <w:rPr>
          <w:rFonts w:hint="eastAsia" w:ascii="仿宋" w:hAnsi="仿宋" w:eastAsia="仿宋" w:cs="仿宋"/>
          <w:kern w:val="0"/>
          <w:sz w:val="32"/>
          <w:szCs w:val="32"/>
          <w:highlight w:val="none"/>
          <w:lang w:eastAsia="zh-CN"/>
        </w:rPr>
        <w:t>县</w:t>
      </w:r>
      <w:r>
        <w:rPr>
          <w:rFonts w:hint="eastAsia" w:ascii="仿宋" w:hAnsi="仿宋" w:eastAsia="仿宋" w:cs="仿宋"/>
          <w:kern w:val="0"/>
          <w:sz w:val="32"/>
          <w:szCs w:val="32"/>
          <w:highlight w:val="none"/>
        </w:rPr>
        <w:t>共有信息传输、软件和信息技术服务业企业法人单位</w:t>
      </w:r>
      <w:r>
        <w:rPr>
          <w:rFonts w:hint="eastAsia" w:ascii="仿宋" w:hAnsi="仿宋" w:eastAsia="仿宋" w:cs="仿宋"/>
          <w:sz w:val="32"/>
          <w:szCs w:val="32"/>
          <w:highlight w:val="none"/>
          <w:lang w:val="en-US" w:eastAsia="zh-CN"/>
        </w:rPr>
        <w:t>17</w:t>
      </w:r>
      <w:r>
        <w:rPr>
          <w:rFonts w:hint="eastAsia" w:ascii="仿宋" w:hAnsi="仿宋" w:eastAsia="仿宋" w:cs="仿宋"/>
          <w:kern w:val="0"/>
          <w:sz w:val="32"/>
          <w:szCs w:val="32"/>
          <w:highlight w:val="none"/>
        </w:rPr>
        <w:t>个，比2013年末增长</w:t>
      </w:r>
      <w:r>
        <w:rPr>
          <w:rFonts w:hint="eastAsia" w:ascii="仿宋" w:hAnsi="仿宋" w:eastAsia="仿宋" w:cs="仿宋"/>
          <w:sz w:val="32"/>
          <w:szCs w:val="32"/>
          <w:highlight w:val="none"/>
          <w:lang w:val="en-US" w:eastAsia="zh-CN"/>
        </w:rPr>
        <w:t>21.42</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从业人员</w:t>
      </w:r>
      <w:r>
        <w:rPr>
          <w:rFonts w:hint="eastAsia" w:ascii="仿宋" w:hAnsi="仿宋" w:eastAsia="仿宋" w:cs="仿宋"/>
          <w:sz w:val="32"/>
          <w:szCs w:val="32"/>
          <w:highlight w:val="none"/>
          <w:lang w:val="en-US" w:eastAsia="zh-CN"/>
        </w:rPr>
        <w:t>42</w:t>
      </w:r>
      <w:r>
        <w:rPr>
          <w:rFonts w:hint="eastAsia" w:ascii="仿宋" w:hAnsi="仿宋" w:eastAsia="仿宋" w:cs="仿宋"/>
          <w:kern w:val="0"/>
          <w:sz w:val="32"/>
          <w:szCs w:val="32"/>
          <w:highlight w:val="none"/>
        </w:rPr>
        <w:t>人，比2013年末</w:t>
      </w:r>
      <w:r>
        <w:rPr>
          <w:rFonts w:hint="eastAsia" w:ascii="仿宋" w:hAnsi="仿宋" w:eastAsia="仿宋" w:cs="仿宋"/>
          <w:kern w:val="0"/>
          <w:sz w:val="32"/>
          <w:szCs w:val="32"/>
          <w:highlight w:val="none"/>
          <w:lang w:eastAsia="zh-CN"/>
        </w:rPr>
        <w:t>降低</w:t>
      </w:r>
      <w:r>
        <w:rPr>
          <w:rFonts w:hint="eastAsia" w:ascii="仿宋" w:hAnsi="仿宋" w:eastAsia="仿宋" w:cs="仿宋"/>
          <w:sz w:val="32"/>
          <w:szCs w:val="32"/>
          <w:highlight w:val="none"/>
          <w:lang w:val="en-US" w:eastAsia="zh-CN"/>
        </w:rPr>
        <w:t>57.58</w:t>
      </w:r>
      <w:r>
        <w:rPr>
          <w:rFonts w:hint="eastAsia" w:ascii="仿宋" w:hAnsi="仿宋" w:eastAsia="仿宋" w:cs="仿宋"/>
          <w:kern w:val="0"/>
          <w:sz w:val="32"/>
          <w:szCs w:val="32"/>
          <w:highlight w:val="none"/>
        </w:rPr>
        <w:t>%（详见表4-10）。</w:t>
      </w:r>
    </w:p>
    <w:tbl>
      <w:tblPr>
        <w:tblStyle w:val="4"/>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713"/>
        <w:gridCol w:w="2661"/>
        <w:gridCol w:w="19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8306" w:type="dxa"/>
            <w:gridSpan w:val="3"/>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表4-10　按行业大类分组的信息传输、软件和信息技术服务业</w:t>
            </w:r>
          </w:p>
          <w:p>
            <w:pPr>
              <w:widowControl/>
              <w:spacing w:line="320" w:lineRule="atLeast"/>
              <w:ind w:left="57" w:right="57"/>
              <w:jc w:val="center"/>
              <w:rPr>
                <w:rFonts w:hint="eastAsia" w:ascii="仿宋" w:hAnsi="仿宋" w:eastAsia="仿宋" w:cs="仿宋"/>
                <w:kern w:val="0"/>
                <w:sz w:val="24"/>
                <w:highlight w:val="none"/>
                <w:lang w:eastAsia="zh-CN"/>
              </w:rPr>
            </w:pPr>
            <w:r>
              <w:rPr>
                <w:rFonts w:hint="eastAsia" w:ascii="仿宋" w:hAnsi="仿宋" w:eastAsia="仿宋" w:cs="仿宋"/>
                <w:b/>
                <w:bCs/>
                <w:kern w:val="0"/>
                <w:sz w:val="24"/>
                <w:highlight w:val="none"/>
              </w:rPr>
              <w:t>企业法人单位和从业人员</w:t>
            </w:r>
            <w:r>
              <w:rPr>
                <w:rFonts w:hint="eastAsia" w:ascii="仿宋" w:hAnsi="仿宋" w:eastAsia="仿宋" w:cs="仿宋"/>
                <w:b/>
                <w:bCs/>
                <w:kern w:val="0"/>
                <w:sz w:val="24"/>
                <w:highlight w:val="none"/>
                <w:lang w:eastAsia="zh-CN"/>
              </w:rPr>
              <w:t>（</w:t>
            </w:r>
            <w:r>
              <w:rPr>
                <w:rFonts w:hint="eastAsia" w:ascii="仿宋" w:hAnsi="仿宋" w:eastAsia="仿宋" w:cs="仿宋"/>
                <w:highlight w:val="none"/>
                <w:lang w:eastAsia="zh-CN"/>
              </w:rPr>
              <w:t>不含三大运营商数据）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jc w:val="center"/>
        </w:trPr>
        <w:tc>
          <w:tcPr>
            <w:tcW w:w="3713" w:type="dxa"/>
            <w:tcBorders>
              <w:top w:val="nil"/>
              <w:left w:val="nil"/>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　</w:t>
            </w:r>
          </w:p>
        </w:tc>
        <w:tc>
          <w:tcPr>
            <w:tcW w:w="2661"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企业法人单位（个）</w:t>
            </w:r>
          </w:p>
        </w:tc>
        <w:tc>
          <w:tcPr>
            <w:tcW w:w="1932" w:type="dxa"/>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2661" w:type="dxa"/>
            <w:tcBorders>
              <w:top w:val="single" w:color="auto" w:sz="4" w:space="0"/>
              <w:left w:val="single" w:color="auto" w:sz="4" w:space="0"/>
              <w:bottom w:val="nil"/>
              <w:right w:val="single" w:color="auto" w:sz="4" w:space="0"/>
            </w:tcBorders>
            <w:noWrap w:val="0"/>
            <w:vAlign w:val="center"/>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17</w:t>
            </w:r>
          </w:p>
        </w:tc>
        <w:tc>
          <w:tcPr>
            <w:tcW w:w="1932" w:type="dxa"/>
            <w:tcBorders>
              <w:top w:val="single" w:color="auto" w:sz="4" w:space="0"/>
              <w:left w:val="single" w:color="auto" w:sz="4" w:space="0"/>
              <w:bottom w:val="nil"/>
              <w:right w:val="nil"/>
            </w:tcBorders>
            <w:noWrap w:val="0"/>
            <w:vAlign w:val="center"/>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42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电信、广播电视和卫星传输服务</w:t>
            </w:r>
          </w:p>
        </w:tc>
        <w:tc>
          <w:tcPr>
            <w:tcW w:w="2661" w:type="dxa"/>
            <w:tcBorders>
              <w:top w:val="nil"/>
              <w:left w:val="single" w:color="auto" w:sz="4" w:space="0"/>
              <w:bottom w:val="nil"/>
              <w:right w:val="single" w:color="auto" w:sz="4" w:space="0"/>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5</w:t>
            </w:r>
          </w:p>
        </w:tc>
        <w:tc>
          <w:tcPr>
            <w:tcW w:w="1932" w:type="dxa"/>
            <w:tcBorders>
              <w:top w:val="nil"/>
              <w:left w:val="single" w:color="auto" w:sz="4" w:space="0"/>
              <w:bottom w:val="nil"/>
              <w:right w:val="nil"/>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互联网和相关服务</w:t>
            </w:r>
          </w:p>
        </w:tc>
        <w:tc>
          <w:tcPr>
            <w:tcW w:w="2661" w:type="dxa"/>
            <w:tcBorders>
              <w:top w:val="nil"/>
              <w:left w:val="single" w:color="auto" w:sz="4" w:space="0"/>
              <w:bottom w:val="nil"/>
              <w:right w:val="single" w:color="auto" w:sz="4" w:space="0"/>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4</w:t>
            </w:r>
          </w:p>
        </w:tc>
        <w:tc>
          <w:tcPr>
            <w:tcW w:w="1932" w:type="dxa"/>
            <w:tcBorders>
              <w:top w:val="nil"/>
              <w:left w:val="single" w:color="auto" w:sz="4" w:space="0"/>
              <w:bottom w:val="nil"/>
              <w:right w:val="nil"/>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single" w:color="auto" w:sz="12" w:space="0"/>
              <w:right w:val="single" w:color="auto" w:sz="4" w:space="0"/>
            </w:tcBorders>
            <w:noWrap w:val="0"/>
            <w:vAlign w:val="center"/>
          </w:tcPr>
          <w:p>
            <w:pPr>
              <w:widowControl/>
              <w:spacing w:line="240" w:lineRule="atLeast"/>
              <w:ind w:right="57" w:firstLine="210" w:firstLineChars="100"/>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软件和信息技术服务业</w:t>
            </w:r>
          </w:p>
        </w:tc>
        <w:tc>
          <w:tcPr>
            <w:tcW w:w="2661" w:type="dxa"/>
            <w:tcBorders>
              <w:top w:val="nil"/>
              <w:left w:val="single" w:color="auto" w:sz="4" w:space="0"/>
              <w:bottom w:val="single" w:color="auto" w:sz="12" w:space="0"/>
              <w:right w:val="single" w:color="auto" w:sz="4" w:space="0"/>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8</w:t>
            </w:r>
          </w:p>
        </w:tc>
        <w:tc>
          <w:tcPr>
            <w:tcW w:w="1932" w:type="dxa"/>
            <w:tcBorders>
              <w:top w:val="nil"/>
              <w:left w:val="single" w:color="auto" w:sz="4" w:space="0"/>
              <w:bottom w:val="single" w:color="auto" w:sz="12" w:space="0"/>
              <w:right w:val="nil"/>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19</w:t>
            </w:r>
          </w:p>
        </w:tc>
      </w:tr>
    </w:tbl>
    <w:p>
      <w:pPr>
        <w:widowControl/>
        <w:spacing w:line="62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在信息传输、软件和信息技术服务业企业法人单位中，内资企业占</w:t>
      </w:r>
      <w:r>
        <w:rPr>
          <w:rFonts w:hint="eastAsia" w:ascii="仿宋" w:hAnsi="仿宋" w:eastAsia="仿宋" w:cs="仿宋"/>
          <w:sz w:val="32"/>
          <w:szCs w:val="32"/>
          <w:highlight w:val="none"/>
          <w:lang w:val="en-US" w:eastAsia="zh-CN"/>
        </w:rPr>
        <w:t>100</w:t>
      </w:r>
      <w:r>
        <w:rPr>
          <w:rFonts w:hint="eastAsia" w:ascii="仿宋" w:hAnsi="仿宋" w:eastAsia="仿宋" w:cs="仿宋"/>
          <w:kern w:val="0"/>
          <w:sz w:val="32"/>
          <w:szCs w:val="32"/>
          <w:highlight w:val="none"/>
        </w:rPr>
        <w:t>%。</w:t>
      </w:r>
    </w:p>
    <w:p>
      <w:pPr>
        <w:widowControl/>
        <w:spacing w:line="62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在信息传输、软件和信息技术服务业企业法人单位从业人员中，内资企业占</w:t>
      </w:r>
      <w:r>
        <w:rPr>
          <w:rFonts w:hint="eastAsia" w:ascii="仿宋" w:hAnsi="仿宋" w:eastAsia="仿宋" w:cs="仿宋"/>
          <w:sz w:val="32"/>
          <w:szCs w:val="32"/>
          <w:highlight w:val="none"/>
          <w:lang w:val="en-US" w:eastAsia="zh-CN"/>
        </w:rPr>
        <w:t>100</w:t>
      </w:r>
      <w:r>
        <w:rPr>
          <w:rFonts w:hint="eastAsia" w:ascii="仿宋" w:hAnsi="仿宋" w:eastAsia="仿宋" w:cs="仿宋"/>
          <w:kern w:val="0"/>
          <w:sz w:val="32"/>
          <w:szCs w:val="32"/>
          <w:highlight w:val="none"/>
        </w:rPr>
        <w:t>%（详见表4-11）。</w:t>
      </w:r>
    </w:p>
    <w:tbl>
      <w:tblPr>
        <w:tblStyle w:val="4"/>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713"/>
        <w:gridCol w:w="2659"/>
        <w:gridCol w:w="19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8306" w:type="dxa"/>
            <w:gridSpan w:val="3"/>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表4-11　按登记注册类型分组的信息传输、软件和信息技术服务业</w:t>
            </w:r>
          </w:p>
          <w:p>
            <w:pPr>
              <w:widowControl/>
              <w:spacing w:line="320" w:lineRule="atLeast"/>
              <w:ind w:left="57" w:right="57"/>
              <w:jc w:val="center"/>
              <w:rPr>
                <w:rFonts w:hint="eastAsia" w:ascii="仿宋" w:hAnsi="仿宋" w:eastAsia="仿宋" w:cs="仿宋"/>
                <w:kern w:val="0"/>
                <w:sz w:val="24"/>
                <w:highlight w:val="none"/>
              </w:rPr>
            </w:pPr>
            <w:r>
              <w:rPr>
                <w:rFonts w:hint="eastAsia" w:ascii="仿宋" w:hAnsi="仿宋" w:eastAsia="仿宋" w:cs="仿宋"/>
                <w:b/>
                <w:bCs/>
                <w:kern w:val="0"/>
                <w:sz w:val="24"/>
                <w:highlight w:val="none"/>
              </w:rPr>
              <w:t>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713"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b/>
                <w:kern w:val="0"/>
                <w:sz w:val="24"/>
                <w:highlight w:val="none"/>
              </w:rPr>
            </w:pPr>
          </w:p>
        </w:tc>
        <w:tc>
          <w:tcPr>
            <w:tcW w:w="2659"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企业法人单位</w:t>
            </w:r>
          </w:p>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(个)</w:t>
            </w:r>
          </w:p>
        </w:tc>
        <w:tc>
          <w:tcPr>
            <w:tcW w:w="1934" w:type="dxa"/>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从业人员</w:t>
            </w:r>
          </w:p>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2659" w:type="dxa"/>
            <w:tcBorders>
              <w:top w:val="single" w:color="auto" w:sz="4" w:space="0"/>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17</w:t>
            </w:r>
          </w:p>
        </w:tc>
        <w:tc>
          <w:tcPr>
            <w:tcW w:w="1934" w:type="dxa"/>
            <w:tcBorders>
              <w:top w:val="single" w:color="auto" w:sz="4" w:space="0"/>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42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内资企业</w:t>
            </w:r>
          </w:p>
        </w:tc>
        <w:tc>
          <w:tcPr>
            <w:tcW w:w="2659"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17</w:t>
            </w:r>
          </w:p>
        </w:tc>
        <w:tc>
          <w:tcPr>
            <w:tcW w:w="1934"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42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国有企业</w:t>
            </w:r>
          </w:p>
        </w:tc>
        <w:tc>
          <w:tcPr>
            <w:tcW w:w="2659"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c>
          <w:tcPr>
            <w:tcW w:w="1934"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集体企业</w:t>
            </w:r>
          </w:p>
        </w:tc>
        <w:tc>
          <w:tcPr>
            <w:tcW w:w="2659"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c>
          <w:tcPr>
            <w:tcW w:w="1934"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股份合作企业</w:t>
            </w:r>
          </w:p>
        </w:tc>
        <w:tc>
          <w:tcPr>
            <w:tcW w:w="2659"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c>
          <w:tcPr>
            <w:tcW w:w="1934"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联营企业</w:t>
            </w:r>
          </w:p>
        </w:tc>
        <w:tc>
          <w:tcPr>
            <w:tcW w:w="2659"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c>
          <w:tcPr>
            <w:tcW w:w="1934"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有限责任公司</w:t>
            </w:r>
          </w:p>
        </w:tc>
        <w:tc>
          <w:tcPr>
            <w:tcW w:w="2659"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12</w:t>
            </w:r>
          </w:p>
        </w:tc>
        <w:tc>
          <w:tcPr>
            <w:tcW w:w="1934"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32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股份有限公司</w:t>
            </w:r>
          </w:p>
        </w:tc>
        <w:tc>
          <w:tcPr>
            <w:tcW w:w="2659"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2</w:t>
            </w:r>
          </w:p>
        </w:tc>
        <w:tc>
          <w:tcPr>
            <w:tcW w:w="1934"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私营企业</w:t>
            </w:r>
          </w:p>
        </w:tc>
        <w:tc>
          <w:tcPr>
            <w:tcW w:w="2659"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3</w:t>
            </w:r>
          </w:p>
        </w:tc>
        <w:tc>
          <w:tcPr>
            <w:tcW w:w="1934"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其他企业</w:t>
            </w:r>
          </w:p>
        </w:tc>
        <w:tc>
          <w:tcPr>
            <w:tcW w:w="2659"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c>
          <w:tcPr>
            <w:tcW w:w="1934"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港、澳、台商投资企业</w:t>
            </w:r>
          </w:p>
        </w:tc>
        <w:tc>
          <w:tcPr>
            <w:tcW w:w="2659"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rPr>
            </w:pPr>
          </w:p>
        </w:tc>
        <w:tc>
          <w:tcPr>
            <w:tcW w:w="1934"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713" w:type="dxa"/>
            <w:tcBorders>
              <w:top w:val="nil"/>
              <w:left w:val="nil"/>
              <w:bottom w:val="single" w:color="auto" w:sz="12" w:space="0"/>
              <w:right w:val="single" w:color="auto" w:sz="4" w:space="0"/>
            </w:tcBorders>
            <w:noWrap w:val="0"/>
            <w:vAlign w:val="center"/>
          </w:tcPr>
          <w:p>
            <w:pPr>
              <w:widowControl/>
              <w:spacing w:line="240" w:lineRule="atLeas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外商投资企业</w:t>
            </w:r>
          </w:p>
        </w:tc>
        <w:tc>
          <w:tcPr>
            <w:tcW w:w="2659" w:type="dxa"/>
            <w:tcBorders>
              <w:top w:val="nil"/>
              <w:left w:val="single" w:color="auto" w:sz="4" w:space="0"/>
              <w:bottom w:val="single" w:color="auto" w:sz="12" w:space="0"/>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rPr>
            </w:pPr>
          </w:p>
        </w:tc>
        <w:tc>
          <w:tcPr>
            <w:tcW w:w="1934" w:type="dxa"/>
            <w:tcBorders>
              <w:top w:val="nil"/>
              <w:left w:val="single" w:color="auto" w:sz="4" w:space="0"/>
              <w:bottom w:val="single" w:color="auto" w:sz="12" w:space="0"/>
              <w:right w:val="nil"/>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rPr>
            </w:pPr>
          </w:p>
        </w:tc>
      </w:tr>
    </w:tbl>
    <w:p>
      <w:pPr>
        <w:widowControl/>
        <w:spacing w:line="600" w:lineRule="exact"/>
        <w:ind w:firstLine="640" w:firstLineChars="200"/>
        <w:rPr>
          <w:rFonts w:hint="eastAsia" w:ascii="仿宋" w:hAnsi="仿宋" w:eastAsia="仿宋" w:cs="仿宋"/>
          <w:kern w:val="0"/>
          <w:sz w:val="32"/>
          <w:szCs w:val="32"/>
          <w:highlight w:val="none"/>
        </w:rPr>
      </w:pPr>
    </w:p>
    <w:p>
      <w:pPr>
        <w:widowControl/>
        <w:spacing w:line="600" w:lineRule="exact"/>
        <w:ind w:firstLine="640" w:firstLineChars="200"/>
        <w:rPr>
          <w:rFonts w:hint="eastAsia" w:ascii="仿宋" w:hAnsi="仿宋" w:eastAsia="仿宋" w:cs="仿宋"/>
          <w:kern w:val="0"/>
          <w:sz w:val="32"/>
          <w:szCs w:val="32"/>
          <w:highlight w:val="none"/>
        </w:rPr>
      </w:pPr>
    </w:p>
    <w:p>
      <w:pPr>
        <w:widowControl/>
        <w:spacing w:line="62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（二）主要经济指标。</w:t>
      </w:r>
    </w:p>
    <w:p>
      <w:pPr>
        <w:widowControl/>
        <w:spacing w:line="62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2018年末，信息传输、软件和信息技术服务业企业法人单位资产总计</w:t>
      </w:r>
      <w:r>
        <w:rPr>
          <w:rFonts w:hint="eastAsia" w:ascii="仿宋" w:hAnsi="仿宋" w:eastAsia="仿宋" w:cs="仿宋"/>
          <w:sz w:val="32"/>
          <w:szCs w:val="32"/>
          <w:highlight w:val="none"/>
          <w:lang w:val="en-US" w:eastAsia="zh-CN"/>
        </w:rPr>
        <w:t>2.46</w:t>
      </w:r>
      <w:r>
        <w:rPr>
          <w:rFonts w:hint="eastAsia" w:ascii="仿宋" w:hAnsi="仿宋" w:eastAsia="仿宋" w:cs="仿宋"/>
          <w:kern w:val="0"/>
          <w:sz w:val="32"/>
          <w:szCs w:val="32"/>
          <w:highlight w:val="none"/>
        </w:rPr>
        <w:t>亿元。负债合计</w:t>
      </w:r>
      <w:r>
        <w:rPr>
          <w:rFonts w:hint="eastAsia" w:ascii="仿宋" w:hAnsi="仿宋" w:eastAsia="仿宋" w:cs="仿宋"/>
          <w:sz w:val="32"/>
          <w:szCs w:val="32"/>
          <w:highlight w:val="none"/>
          <w:lang w:val="en-US" w:eastAsia="zh-CN"/>
        </w:rPr>
        <w:t>1.25</w:t>
      </w:r>
      <w:r>
        <w:rPr>
          <w:rFonts w:hint="eastAsia" w:ascii="仿宋" w:hAnsi="仿宋" w:eastAsia="仿宋" w:cs="仿宋"/>
          <w:kern w:val="0"/>
          <w:sz w:val="32"/>
          <w:szCs w:val="32"/>
          <w:highlight w:val="none"/>
        </w:rPr>
        <w:t>亿元。全年实现营业收入</w:t>
      </w:r>
      <w:r>
        <w:rPr>
          <w:rFonts w:hint="eastAsia" w:ascii="仿宋" w:hAnsi="仿宋" w:eastAsia="仿宋" w:cs="仿宋"/>
          <w:sz w:val="32"/>
          <w:szCs w:val="32"/>
          <w:highlight w:val="none"/>
          <w:lang w:val="en-US" w:eastAsia="zh-CN"/>
        </w:rPr>
        <w:t>1.42</w:t>
      </w:r>
      <w:r>
        <w:rPr>
          <w:rFonts w:hint="eastAsia" w:ascii="仿宋" w:hAnsi="仿宋" w:eastAsia="仿宋" w:cs="仿宋"/>
          <w:kern w:val="0"/>
          <w:sz w:val="32"/>
          <w:szCs w:val="32"/>
          <w:highlight w:val="none"/>
        </w:rPr>
        <w:t>亿元。</w:t>
      </w:r>
    </w:p>
    <w:p>
      <w:pPr>
        <w:widowControl/>
        <w:spacing w:line="620" w:lineRule="exact"/>
        <w:rPr>
          <w:rFonts w:hint="eastAsia" w:ascii="仿宋" w:hAnsi="仿宋" w:eastAsia="仿宋" w:cs="仿宋"/>
          <w:kern w:val="0"/>
          <w:sz w:val="32"/>
          <w:szCs w:val="32"/>
          <w:highlight w:val="none"/>
        </w:rPr>
      </w:pPr>
    </w:p>
    <w:p>
      <w:pPr>
        <w:widowControl/>
        <w:spacing w:line="620" w:lineRule="exact"/>
        <w:rPr>
          <w:rFonts w:hint="eastAsia" w:ascii="仿宋" w:hAnsi="仿宋" w:eastAsia="仿宋" w:cs="仿宋"/>
          <w:kern w:val="0"/>
          <w:sz w:val="32"/>
          <w:szCs w:val="32"/>
          <w:highlight w:val="none"/>
        </w:rPr>
      </w:pPr>
    </w:p>
    <w:p>
      <w:pPr>
        <w:widowControl/>
        <w:spacing w:line="600" w:lineRule="exact"/>
        <w:ind w:firstLine="640" w:firstLineChars="200"/>
        <w:jc w:val="left"/>
        <w:outlineLvl w:val="2"/>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五</w:t>
      </w:r>
      <w:r>
        <w:rPr>
          <w:rFonts w:hint="eastAsia" w:ascii="仿宋" w:hAnsi="仿宋" w:eastAsia="仿宋" w:cs="仿宋"/>
          <w:kern w:val="0"/>
          <w:sz w:val="32"/>
          <w:szCs w:val="32"/>
          <w:highlight w:val="none"/>
        </w:rPr>
        <w:t>、房地产业</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（一）企业法人单位数和从业人员。</w:t>
      </w:r>
    </w:p>
    <w:p>
      <w:pPr>
        <w:widowControl/>
        <w:spacing w:line="600" w:lineRule="exact"/>
        <w:ind w:firstLine="640" w:firstLineChars="200"/>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rPr>
        <w:t>2018年末，全</w:t>
      </w:r>
      <w:r>
        <w:rPr>
          <w:rFonts w:hint="eastAsia" w:ascii="仿宋" w:hAnsi="仿宋" w:eastAsia="仿宋" w:cs="仿宋"/>
          <w:kern w:val="0"/>
          <w:sz w:val="32"/>
          <w:szCs w:val="32"/>
          <w:highlight w:val="none"/>
          <w:lang w:eastAsia="zh-CN"/>
        </w:rPr>
        <w:t>县</w:t>
      </w:r>
      <w:r>
        <w:rPr>
          <w:rFonts w:hint="eastAsia" w:ascii="仿宋" w:hAnsi="仿宋" w:eastAsia="仿宋" w:cs="仿宋"/>
          <w:kern w:val="0"/>
          <w:sz w:val="32"/>
          <w:szCs w:val="32"/>
          <w:highlight w:val="none"/>
        </w:rPr>
        <w:t>共有房地产业</w:t>
      </w:r>
      <w:r>
        <w:rPr>
          <w:rFonts w:hint="eastAsia" w:ascii="仿宋" w:hAnsi="仿宋" w:eastAsia="仿宋" w:cs="仿宋"/>
          <w:kern w:val="0"/>
          <w:sz w:val="32"/>
          <w:szCs w:val="32"/>
          <w:highlight w:val="none"/>
          <w:lang w:eastAsia="zh-CN"/>
        </w:rPr>
        <w:t>相关</w:t>
      </w:r>
      <w:r>
        <w:rPr>
          <w:rFonts w:hint="eastAsia" w:ascii="仿宋" w:hAnsi="仿宋" w:eastAsia="仿宋" w:cs="仿宋"/>
          <w:kern w:val="0"/>
          <w:sz w:val="32"/>
          <w:szCs w:val="32"/>
          <w:highlight w:val="none"/>
        </w:rPr>
        <w:t>企业法人单位</w:t>
      </w:r>
      <w:r>
        <w:rPr>
          <w:rFonts w:hint="eastAsia" w:ascii="仿宋" w:hAnsi="仿宋" w:eastAsia="仿宋" w:cs="仿宋"/>
          <w:sz w:val="32"/>
          <w:szCs w:val="32"/>
          <w:highlight w:val="none"/>
          <w:lang w:val="en-US" w:eastAsia="zh-CN"/>
        </w:rPr>
        <w:t>20</w:t>
      </w:r>
      <w:r>
        <w:rPr>
          <w:rFonts w:hint="eastAsia" w:ascii="仿宋" w:hAnsi="仿宋" w:eastAsia="仿宋" w:cs="仿宋"/>
          <w:kern w:val="0"/>
          <w:sz w:val="32"/>
          <w:szCs w:val="32"/>
          <w:highlight w:val="none"/>
        </w:rPr>
        <w:t>个，比2013年末增长</w:t>
      </w:r>
      <w:r>
        <w:rPr>
          <w:rFonts w:hint="eastAsia" w:ascii="仿宋" w:hAnsi="仿宋" w:eastAsia="仿宋" w:cs="仿宋"/>
          <w:sz w:val="32"/>
          <w:szCs w:val="32"/>
          <w:highlight w:val="none"/>
          <w:lang w:val="en-US" w:eastAsia="zh-CN"/>
        </w:rPr>
        <w:t>122</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其中：房地产开发经营企业</w:t>
      </w:r>
      <w:r>
        <w:rPr>
          <w:rFonts w:hint="eastAsia" w:ascii="仿宋" w:hAnsi="仿宋" w:eastAsia="仿宋" w:cs="仿宋"/>
          <w:kern w:val="0"/>
          <w:sz w:val="32"/>
          <w:szCs w:val="32"/>
          <w:highlight w:val="none"/>
          <w:lang w:val="en-US" w:eastAsia="zh-CN"/>
        </w:rPr>
        <w:t>8个，比2013年增长33.3%。</w:t>
      </w:r>
    </w:p>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2018年末，全</w:t>
      </w:r>
      <w:r>
        <w:rPr>
          <w:rFonts w:hint="eastAsia" w:ascii="仿宋" w:hAnsi="仿宋" w:eastAsia="仿宋" w:cs="仿宋"/>
          <w:kern w:val="0"/>
          <w:sz w:val="32"/>
          <w:szCs w:val="32"/>
          <w:highlight w:val="none"/>
          <w:lang w:eastAsia="zh-CN"/>
        </w:rPr>
        <w:t>县</w:t>
      </w:r>
      <w:r>
        <w:rPr>
          <w:rFonts w:hint="eastAsia" w:ascii="仿宋" w:hAnsi="仿宋" w:eastAsia="仿宋" w:cs="仿宋"/>
          <w:kern w:val="0"/>
          <w:sz w:val="32"/>
          <w:szCs w:val="32"/>
          <w:highlight w:val="none"/>
        </w:rPr>
        <w:t>房地产业企业法人单位的从业人员为</w:t>
      </w:r>
      <w:r>
        <w:rPr>
          <w:rFonts w:hint="eastAsia" w:ascii="仿宋" w:hAnsi="仿宋" w:eastAsia="仿宋" w:cs="仿宋"/>
          <w:sz w:val="32"/>
          <w:szCs w:val="32"/>
          <w:highlight w:val="none"/>
          <w:lang w:val="en-US" w:eastAsia="zh-CN"/>
        </w:rPr>
        <w:t>413</w:t>
      </w:r>
      <w:r>
        <w:rPr>
          <w:rFonts w:hint="eastAsia" w:ascii="仿宋" w:hAnsi="仿宋" w:eastAsia="仿宋" w:cs="仿宋"/>
          <w:kern w:val="0"/>
          <w:sz w:val="32"/>
          <w:szCs w:val="32"/>
          <w:highlight w:val="none"/>
        </w:rPr>
        <w:t>人，比2013年末</w:t>
      </w:r>
      <w:r>
        <w:rPr>
          <w:rFonts w:hint="eastAsia" w:ascii="仿宋" w:hAnsi="仿宋" w:eastAsia="仿宋" w:cs="仿宋"/>
          <w:kern w:val="0"/>
          <w:sz w:val="32"/>
          <w:szCs w:val="32"/>
          <w:highlight w:val="none"/>
          <w:lang w:eastAsia="zh-CN"/>
        </w:rPr>
        <w:t>增长</w:t>
      </w:r>
      <w:r>
        <w:rPr>
          <w:rFonts w:hint="eastAsia" w:ascii="仿宋" w:hAnsi="仿宋" w:eastAsia="仿宋" w:cs="仿宋"/>
          <w:kern w:val="0"/>
          <w:sz w:val="32"/>
          <w:szCs w:val="32"/>
          <w:highlight w:val="none"/>
          <w:lang w:val="en-US" w:eastAsia="zh-CN"/>
        </w:rPr>
        <w:t>87.72</w:t>
      </w:r>
      <w:r>
        <w:rPr>
          <w:rFonts w:hint="eastAsia" w:ascii="仿宋" w:hAnsi="仿宋" w:eastAsia="仿宋" w:cs="仿宋"/>
          <w:kern w:val="0"/>
          <w:sz w:val="32"/>
          <w:szCs w:val="32"/>
          <w:highlight w:val="none"/>
        </w:rPr>
        <w:t>%。（详见表4-1</w:t>
      </w: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w:t>
      </w:r>
    </w:p>
    <w:tbl>
      <w:tblPr>
        <w:tblStyle w:val="4"/>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078"/>
        <w:gridCol w:w="2676"/>
        <w:gridCol w:w="25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3"/>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kern w:val="0"/>
                <w:sz w:val="24"/>
                <w:highlight w:val="none"/>
              </w:rPr>
            </w:pPr>
            <w:r>
              <w:rPr>
                <w:rFonts w:hint="eastAsia" w:ascii="仿宋" w:hAnsi="仿宋" w:eastAsia="仿宋" w:cs="仿宋"/>
                <w:b/>
                <w:bCs/>
                <w:kern w:val="0"/>
                <w:sz w:val="24"/>
                <w:highlight w:val="none"/>
              </w:rPr>
              <w:t>表4-1</w:t>
            </w:r>
            <w:r>
              <w:rPr>
                <w:rFonts w:hint="eastAsia" w:ascii="仿宋" w:hAnsi="仿宋" w:eastAsia="仿宋" w:cs="仿宋"/>
                <w:b/>
                <w:bCs/>
                <w:kern w:val="0"/>
                <w:sz w:val="24"/>
                <w:highlight w:val="none"/>
                <w:lang w:val="en-US" w:eastAsia="zh-CN"/>
              </w:rPr>
              <w:t>2</w:t>
            </w:r>
            <w:r>
              <w:rPr>
                <w:rFonts w:hint="eastAsia" w:ascii="仿宋" w:hAnsi="仿宋" w:eastAsia="仿宋" w:cs="仿宋"/>
                <w:b/>
                <w:bCs/>
                <w:kern w:val="0"/>
                <w:sz w:val="24"/>
                <w:highlight w:val="none"/>
              </w:rPr>
              <w:t>　按行业中类分组的房地产业企业法人单位和从业人员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078" w:type="dxa"/>
            <w:tcBorders>
              <w:top w:val="nil"/>
              <w:left w:val="nil"/>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w:t>
            </w:r>
          </w:p>
        </w:tc>
        <w:tc>
          <w:tcPr>
            <w:tcW w:w="2676"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企业法人单位（个）</w:t>
            </w:r>
          </w:p>
        </w:tc>
        <w:tc>
          <w:tcPr>
            <w:tcW w:w="2552" w:type="dxa"/>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078"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2676" w:type="dxa"/>
            <w:tcBorders>
              <w:top w:val="single" w:color="auto" w:sz="4" w:space="0"/>
              <w:left w:val="single" w:color="auto" w:sz="4" w:space="0"/>
              <w:bottom w:val="nil"/>
              <w:right w:val="single" w:color="auto" w:sz="4" w:space="0"/>
            </w:tcBorders>
            <w:noWrap w:val="0"/>
            <w:vAlign w:val="top"/>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20</w:t>
            </w:r>
          </w:p>
        </w:tc>
        <w:tc>
          <w:tcPr>
            <w:tcW w:w="2552" w:type="dxa"/>
            <w:tcBorders>
              <w:top w:val="single" w:color="auto" w:sz="4" w:space="0"/>
              <w:left w:val="single" w:color="auto" w:sz="4" w:space="0"/>
              <w:bottom w:val="nil"/>
              <w:right w:val="nil"/>
            </w:tcBorders>
            <w:noWrap w:val="0"/>
            <w:vAlign w:val="top"/>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413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078"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房地产开发经营</w:t>
            </w:r>
          </w:p>
        </w:tc>
        <w:tc>
          <w:tcPr>
            <w:tcW w:w="267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8</w:t>
            </w:r>
          </w:p>
        </w:tc>
        <w:tc>
          <w:tcPr>
            <w:tcW w:w="2552"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078"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物业管理</w:t>
            </w:r>
          </w:p>
        </w:tc>
        <w:tc>
          <w:tcPr>
            <w:tcW w:w="267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10</w:t>
            </w:r>
          </w:p>
        </w:tc>
        <w:tc>
          <w:tcPr>
            <w:tcW w:w="2552"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206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078"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房地产中介服务</w:t>
            </w:r>
          </w:p>
        </w:tc>
        <w:tc>
          <w:tcPr>
            <w:tcW w:w="267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c>
          <w:tcPr>
            <w:tcW w:w="2552"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078" w:type="dxa"/>
            <w:tcBorders>
              <w:top w:val="nil"/>
              <w:left w:val="nil"/>
              <w:bottom w:val="nil"/>
              <w:right w:val="single" w:color="auto" w:sz="4" w:space="0"/>
            </w:tcBorders>
            <w:noWrap w:val="0"/>
            <w:vAlign w:val="center"/>
          </w:tcPr>
          <w:p>
            <w:pPr>
              <w:widowControl/>
              <w:spacing w:line="240" w:lineRule="atLeast"/>
              <w:ind w:left="57" w:right="57" w:firstLine="210" w:firstLineChars="100"/>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房地产租赁经营</w:t>
            </w:r>
          </w:p>
        </w:tc>
        <w:tc>
          <w:tcPr>
            <w:tcW w:w="2676"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c>
          <w:tcPr>
            <w:tcW w:w="2552"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078" w:type="dxa"/>
            <w:tcBorders>
              <w:top w:val="nil"/>
              <w:left w:val="nil"/>
              <w:bottom w:val="single" w:color="auto" w:sz="12" w:space="0"/>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其他房地产业</w:t>
            </w:r>
          </w:p>
        </w:tc>
        <w:tc>
          <w:tcPr>
            <w:tcW w:w="2676" w:type="dxa"/>
            <w:tcBorders>
              <w:top w:val="nil"/>
              <w:left w:val="single" w:color="auto" w:sz="4" w:space="0"/>
              <w:bottom w:val="single" w:color="auto" w:sz="12" w:space="0"/>
              <w:right w:val="single" w:color="auto" w:sz="4" w:space="0"/>
            </w:tcBorders>
            <w:noWrap w:val="0"/>
            <w:vAlign w:val="top"/>
          </w:tcPr>
          <w:p>
            <w:pPr>
              <w:jc w:val="right"/>
              <w:rPr>
                <w:rFonts w:hint="eastAsia" w:ascii="仿宋" w:hAnsi="仿宋" w:eastAsia="仿宋" w:cs="仿宋"/>
                <w:highlight w:val="none"/>
                <w:lang w:val="en-US" w:eastAsia="zh-CN"/>
              </w:rPr>
            </w:pPr>
          </w:p>
        </w:tc>
        <w:tc>
          <w:tcPr>
            <w:tcW w:w="2552" w:type="dxa"/>
            <w:tcBorders>
              <w:top w:val="nil"/>
              <w:left w:val="single" w:color="auto" w:sz="4" w:space="0"/>
              <w:bottom w:val="single" w:color="auto" w:sz="12" w:space="0"/>
              <w:right w:val="nil"/>
            </w:tcBorders>
            <w:noWrap w:val="0"/>
            <w:vAlign w:val="top"/>
          </w:tcPr>
          <w:p>
            <w:pPr>
              <w:jc w:val="right"/>
              <w:rPr>
                <w:rFonts w:hint="eastAsia" w:ascii="仿宋" w:hAnsi="仿宋" w:eastAsia="仿宋" w:cs="仿宋"/>
                <w:highlight w:val="none"/>
                <w:lang w:val="en-US" w:eastAsia="zh-CN"/>
              </w:rPr>
            </w:pPr>
          </w:p>
        </w:tc>
      </w:tr>
    </w:tbl>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（二）主要经济指标。</w:t>
      </w:r>
    </w:p>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2018年末，全</w:t>
      </w:r>
      <w:r>
        <w:rPr>
          <w:rFonts w:hint="eastAsia" w:ascii="仿宋" w:hAnsi="仿宋" w:eastAsia="仿宋" w:cs="仿宋"/>
          <w:kern w:val="0"/>
          <w:sz w:val="32"/>
          <w:szCs w:val="32"/>
          <w:highlight w:val="none"/>
          <w:lang w:eastAsia="zh-CN"/>
        </w:rPr>
        <w:t>县</w:t>
      </w:r>
      <w:r>
        <w:rPr>
          <w:rFonts w:hint="eastAsia" w:ascii="仿宋" w:hAnsi="仿宋" w:eastAsia="仿宋" w:cs="仿宋"/>
          <w:kern w:val="0"/>
          <w:sz w:val="32"/>
          <w:szCs w:val="32"/>
          <w:highlight w:val="none"/>
        </w:rPr>
        <w:t>房地产业企业法人单位的资产总计为</w:t>
      </w:r>
      <w:r>
        <w:rPr>
          <w:rFonts w:hint="eastAsia" w:ascii="仿宋" w:hAnsi="仿宋" w:eastAsia="仿宋" w:cs="仿宋"/>
          <w:sz w:val="32"/>
          <w:szCs w:val="32"/>
          <w:highlight w:val="none"/>
          <w:lang w:val="en-US" w:eastAsia="zh-CN"/>
        </w:rPr>
        <w:t>49.18</w:t>
      </w:r>
      <w:r>
        <w:rPr>
          <w:rFonts w:hint="eastAsia" w:ascii="仿宋" w:hAnsi="仿宋" w:eastAsia="仿宋" w:cs="仿宋"/>
          <w:kern w:val="0"/>
          <w:sz w:val="32"/>
          <w:szCs w:val="32"/>
          <w:highlight w:val="none"/>
        </w:rPr>
        <w:t>亿元，比2013年末增长</w:t>
      </w:r>
      <w:r>
        <w:rPr>
          <w:rFonts w:hint="eastAsia" w:ascii="仿宋" w:hAnsi="仿宋" w:eastAsia="仿宋" w:cs="仿宋"/>
          <w:sz w:val="32"/>
          <w:szCs w:val="32"/>
          <w:highlight w:val="none"/>
          <w:lang w:val="en-US" w:eastAsia="zh-CN"/>
        </w:rPr>
        <w:t>9倍</w:t>
      </w:r>
      <w:r>
        <w:rPr>
          <w:rFonts w:hint="eastAsia" w:ascii="仿宋" w:hAnsi="仿宋" w:eastAsia="仿宋" w:cs="仿宋"/>
          <w:kern w:val="0"/>
          <w:sz w:val="32"/>
          <w:szCs w:val="32"/>
          <w:highlight w:val="none"/>
        </w:rPr>
        <w:t>。负债合计</w:t>
      </w:r>
      <w:r>
        <w:rPr>
          <w:rFonts w:hint="eastAsia" w:ascii="仿宋" w:hAnsi="仿宋" w:eastAsia="仿宋" w:cs="仿宋"/>
          <w:sz w:val="32"/>
          <w:szCs w:val="32"/>
          <w:highlight w:val="none"/>
          <w:lang w:val="en-US" w:eastAsia="zh-CN"/>
        </w:rPr>
        <w:t>42.18</w:t>
      </w:r>
      <w:r>
        <w:rPr>
          <w:rFonts w:hint="eastAsia" w:ascii="仿宋" w:hAnsi="仿宋" w:eastAsia="仿宋" w:cs="仿宋"/>
          <w:kern w:val="0"/>
          <w:sz w:val="32"/>
          <w:szCs w:val="32"/>
          <w:highlight w:val="none"/>
        </w:rPr>
        <w:t>亿元。全年实现营业收入</w:t>
      </w:r>
      <w:r>
        <w:rPr>
          <w:rFonts w:hint="eastAsia" w:ascii="仿宋" w:hAnsi="仿宋" w:eastAsia="仿宋" w:cs="仿宋"/>
          <w:sz w:val="32"/>
          <w:szCs w:val="32"/>
          <w:highlight w:val="none"/>
          <w:lang w:val="en-US" w:eastAsia="zh-CN"/>
        </w:rPr>
        <w:t>4.58</w:t>
      </w:r>
      <w:r>
        <w:rPr>
          <w:rFonts w:hint="eastAsia" w:ascii="仿宋" w:hAnsi="仿宋" w:eastAsia="仿宋" w:cs="仿宋"/>
          <w:kern w:val="0"/>
          <w:sz w:val="32"/>
          <w:szCs w:val="32"/>
          <w:highlight w:val="none"/>
        </w:rPr>
        <w:t>亿元（详见表4-1</w:t>
      </w:r>
      <w:r>
        <w:rPr>
          <w:rFonts w:hint="eastAsia" w:ascii="仿宋" w:hAnsi="仿宋" w:eastAsia="仿宋" w:cs="仿宋"/>
          <w:kern w:val="0"/>
          <w:sz w:val="32"/>
          <w:szCs w:val="32"/>
          <w:highlight w:val="none"/>
          <w:lang w:val="en-US" w:eastAsia="zh-CN"/>
        </w:rPr>
        <w:t>3</w:t>
      </w:r>
      <w:r>
        <w:rPr>
          <w:rFonts w:hint="eastAsia" w:ascii="仿宋" w:hAnsi="仿宋" w:eastAsia="仿宋" w:cs="仿宋"/>
          <w:kern w:val="0"/>
          <w:sz w:val="32"/>
          <w:szCs w:val="32"/>
          <w:highlight w:val="none"/>
        </w:rPr>
        <w:t>）。</w:t>
      </w:r>
    </w:p>
    <w:tbl>
      <w:tblPr>
        <w:tblStyle w:val="4"/>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686"/>
        <w:gridCol w:w="1540"/>
        <w:gridCol w:w="1540"/>
        <w:gridCol w:w="15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4"/>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表4-1</w:t>
            </w:r>
            <w:r>
              <w:rPr>
                <w:rFonts w:hint="eastAsia" w:ascii="仿宋" w:hAnsi="仿宋" w:eastAsia="仿宋" w:cs="仿宋"/>
                <w:b/>
                <w:bCs/>
                <w:kern w:val="0"/>
                <w:sz w:val="24"/>
                <w:highlight w:val="none"/>
                <w:lang w:val="en-US" w:eastAsia="zh-CN"/>
              </w:rPr>
              <w:t>3</w:t>
            </w:r>
            <w:r>
              <w:rPr>
                <w:rFonts w:hint="eastAsia" w:ascii="仿宋" w:hAnsi="仿宋" w:eastAsia="仿宋" w:cs="仿宋"/>
                <w:b/>
                <w:bCs/>
                <w:kern w:val="0"/>
                <w:sz w:val="24"/>
                <w:highlight w:val="none"/>
              </w:rPr>
              <w:t>　按行业中类分组的房地产业企业法人单位主要经济指标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686" w:type="dxa"/>
            <w:tcBorders>
              <w:top w:val="nil"/>
              <w:left w:val="nil"/>
              <w:bottom w:val="single" w:color="auto" w:sz="4" w:space="0"/>
              <w:right w:val="single" w:color="auto" w:sz="4" w:space="0"/>
            </w:tcBorders>
            <w:noWrap w:val="0"/>
            <w:vAlign w:val="center"/>
          </w:tcPr>
          <w:p>
            <w:pPr>
              <w:widowControl/>
              <w:spacing w:line="240" w:lineRule="atLeast"/>
              <w:ind w:left="57" w:right="57" w:firstLine="500"/>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　</w:t>
            </w:r>
          </w:p>
        </w:tc>
        <w:tc>
          <w:tcPr>
            <w:tcW w:w="1540"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资产总计</w:t>
            </w:r>
          </w:p>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（亿元）</w:t>
            </w:r>
          </w:p>
        </w:tc>
        <w:tc>
          <w:tcPr>
            <w:tcW w:w="1540"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负债合计</w:t>
            </w:r>
          </w:p>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（亿元）</w:t>
            </w:r>
          </w:p>
        </w:tc>
        <w:tc>
          <w:tcPr>
            <w:tcW w:w="1540" w:type="dxa"/>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营业收入</w:t>
            </w:r>
          </w:p>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1540" w:type="dxa"/>
            <w:tcBorders>
              <w:top w:val="single" w:color="auto" w:sz="4" w:space="0"/>
              <w:left w:val="single" w:color="auto" w:sz="4" w:space="0"/>
              <w:bottom w:val="nil"/>
              <w:right w:val="single" w:color="auto" w:sz="4" w:space="0"/>
            </w:tcBorders>
            <w:noWrap w:val="0"/>
            <w:vAlign w:val="top"/>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49.18</w:t>
            </w:r>
          </w:p>
        </w:tc>
        <w:tc>
          <w:tcPr>
            <w:tcW w:w="1540" w:type="dxa"/>
            <w:tcBorders>
              <w:top w:val="single" w:color="auto" w:sz="4" w:space="0"/>
              <w:left w:val="single" w:color="auto" w:sz="4" w:space="0"/>
              <w:bottom w:val="nil"/>
              <w:right w:val="single" w:color="auto" w:sz="4" w:space="0"/>
            </w:tcBorders>
            <w:noWrap w:val="0"/>
            <w:vAlign w:val="top"/>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42.18</w:t>
            </w:r>
          </w:p>
        </w:tc>
        <w:tc>
          <w:tcPr>
            <w:tcW w:w="1540" w:type="dxa"/>
            <w:tcBorders>
              <w:top w:val="single" w:color="auto" w:sz="4" w:space="0"/>
              <w:left w:val="single" w:color="auto" w:sz="4" w:space="0"/>
              <w:bottom w:val="nil"/>
              <w:right w:val="nil"/>
            </w:tcBorders>
            <w:noWrap w:val="0"/>
            <w:vAlign w:val="top"/>
          </w:tcPr>
          <w:p>
            <w:pPr>
              <w:jc w:val="right"/>
              <w:rPr>
                <w:rFonts w:hint="eastAsia" w:ascii="仿宋" w:hAnsi="仿宋" w:eastAsia="仿宋" w:cs="仿宋"/>
                <w:b/>
                <w:highlight w:val="none"/>
                <w:lang w:val="en-US" w:eastAsia="zh-CN"/>
              </w:rPr>
            </w:pPr>
            <w:r>
              <w:rPr>
                <w:rFonts w:hint="eastAsia" w:ascii="仿宋" w:hAnsi="仿宋" w:eastAsia="仿宋" w:cs="仿宋"/>
                <w:b/>
                <w:highlight w:val="none"/>
                <w:lang w:val="en-US" w:eastAsia="zh-CN"/>
              </w:rPr>
              <w:t>4.58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房地产开发经营</w:t>
            </w:r>
          </w:p>
        </w:tc>
        <w:tc>
          <w:tcPr>
            <w:tcW w:w="154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49.12</w:t>
            </w:r>
          </w:p>
        </w:tc>
        <w:tc>
          <w:tcPr>
            <w:tcW w:w="154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42.13</w:t>
            </w:r>
          </w:p>
        </w:tc>
        <w:tc>
          <w:tcPr>
            <w:tcW w:w="1540"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4.50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物业管理</w:t>
            </w:r>
          </w:p>
        </w:tc>
        <w:tc>
          <w:tcPr>
            <w:tcW w:w="154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.06</w:t>
            </w:r>
          </w:p>
        </w:tc>
        <w:tc>
          <w:tcPr>
            <w:tcW w:w="154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.05</w:t>
            </w:r>
          </w:p>
        </w:tc>
        <w:tc>
          <w:tcPr>
            <w:tcW w:w="1540"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.08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房地产中介服务</w:t>
            </w:r>
          </w:p>
        </w:tc>
        <w:tc>
          <w:tcPr>
            <w:tcW w:w="154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p>
        </w:tc>
        <w:tc>
          <w:tcPr>
            <w:tcW w:w="154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p>
        </w:tc>
        <w:tc>
          <w:tcPr>
            <w:tcW w:w="1540"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房地产租赁经营</w:t>
            </w:r>
          </w:p>
        </w:tc>
        <w:tc>
          <w:tcPr>
            <w:tcW w:w="154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p>
        </w:tc>
        <w:tc>
          <w:tcPr>
            <w:tcW w:w="1540" w:type="dxa"/>
            <w:tcBorders>
              <w:top w:val="nil"/>
              <w:left w:val="single" w:color="auto" w:sz="4" w:space="0"/>
              <w:bottom w:val="nil"/>
              <w:right w:val="single" w:color="auto" w:sz="4" w:space="0"/>
            </w:tcBorders>
            <w:noWrap w:val="0"/>
            <w:vAlign w:val="top"/>
          </w:tcPr>
          <w:p>
            <w:pPr>
              <w:jc w:val="right"/>
              <w:rPr>
                <w:rFonts w:hint="eastAsia" w:ascii="仿宋" w:hAnsi="仿宋" w:eastAsia="仿宋" w:cs="仿宋"/>
                <w:highlight w:val="none"/>
                <w:lang w:val="en-US" w:eastAsia="zh-CN"/>
              </w:rPr>
            </w:pPr>
          </w:p>
        </w:tc>
        <w:tc>
          <w:tcPr>
            <w:tcW w:w="1540" w:type="dxa"/>
            <w:tcBorders>
              <w:top w:val="nil"/>
              <w:left w:val="single" w:color="auto" w:sz="4" w:space="0"/>
              <w:bottom w:val="nil"/>
              <w:right w:val="nil"/>
            </w:tcBorders>
            <w:noWrap w:val="0"/>
            <w:vAlign w:val="top"/>
          </w:tcPr>
          <w:p>
            <w:pPr>
              <w:jc w:val="right"/>
              <w:rPr>
                <w:rFonts w:hint="eastAsia" w:ascii="仿宋" w:hAnsi="仿宋" w:eastAsia="仿宋" w:cs="仿宋"/>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single" w:color="auto" w:sz="12" w:space="0"/>
              <w:right w:val="single" w:color="auto" w:sz="4" w:space="0"/>
            </w:tcBorders>
            <w:noWrap w:val="0"/>
            <w:vAlign w:val="top"/>
          </w:tcPr>
          <w:p>
            <w:pPr>
              <w:rPr>
                <w:rFonts w:hint="eastAsia" w:ascii="仿宋" w:hAnsi="仿宋" w:eastAsia="仿宋" w:cs="仿宋"/>
                <w:highlight w:val="none"/>
              </w:rPr>
            </w:pPr>
            <w:r>
              <w:rPr>
                <w:rFonts w:hint="eastAsia" w:ascii="仿宋" w:hAnsi="仿宋" w:eastAsia="仿宋" w:cs="仿宋"/>
                <w:highlight w:val="none"/>
              </w:rPr>
              <w:t>　</w:t>
            </w:r>
            <w:r>
              <w:rPr>
                <w:rFonts w:hint="eastAsia" w:ascii="仿宋" w:hAnsi="仿宋" w:eastAsia="仿宋" w:cs="仿宋"/>
                <w:kern w:val="0"/>
                <w:szCs w:val="21"/>
                <w:highlight w:val="none"/>
              </w:rPr>
              <w:t>其他房地产业</w:t>
            </w:r>
          </w:p>
        </w:tc>
        <w:tc>
          <w:tcPr>
            <w:tcW w:w="1540" w:type="dxa"/>
            <w:tcBorders>
              <w:top w:val="nil"/>
              <w:left w:val="single" w:color="auto" w:sz="4" w:space="0"/>
              <w:bottom w:val="single" w:color="auto" w:sz="12" w:space="0"/>
              <w:right w:val="single" w:color="auto" w:sz="4" w:space="0"/>
            </w:tcBorders>
            <w:noWrap w:val="0"/>
            <w:vAlign w:val="top"/>
          </w:tcPr>
          <w:p>
            <w:pPr>
              <w:jc w:val="right"/>
              <w:rPr>
                <w:rFonts w:hint="eastAsia" w:ascii="仿宋" w:hAnsi="仿宋" w:eastAsia="仿宋" w:cs="仿宋"/>
                <w:highlight w:val="none"/>
                <w:lang w:val="en-US" w:eastAsia="zh-CN"/>
              </w:rPr>
            </w:pPr>
          </w:p>
        </w:tc>
        <w:tc>
          <w:tcPr>
            <w:tcW w:w="1540" w:type="dxa"/>
            <w:tcBorders>
              <w:top w:val="nil"/>
              <w:left w:val="single" w:color="auto" w:sz="4" w:space="0"/>
              <w:bottom w:val="single" w:color="auto" w:sz="12" w:space="0"/>
              <w:right w:val="single" w:color="auto" w:sz="4" w:space="0"/>
            </w:tcBorders>
            <w:noWrap w:val="0"/>
            <w:vAlign w:val="top"/>
          </w:tcPr>
          <w:p>
            <w:pPr>
              <w:jc w:val="right"/>
              <w:rPr>
                <w:rFonts w:hint="eastAsia" w:ascii="仿宋" w:hAnsi="仿宋" w:eastAsia="仿宋" w:cs="仿宋"/>
                <w:highlight w:val="none"/>
                <w:lang w:val="en-US" w:eastAsia="zh-CN"/>
              </w:rPr>
            </w:pPr>
          </w:p>
        </w:tc>
        <w:tc>
          <w:tcPr>
            <w:tcW w:w="1540" w:type="dxa"/>
            <w:tcBorders>
              <w:top w:val="nil"/>
              <w:left w:val="single" w:color="auto" w:sz="4" w:space="0"/>
              <w:bottom w:val="single" w:color="auto" w:sz="12" w:space="0"/>
              <w:right w:val="nil"/>
            </w:tcBorders>
            <w:noWrap w:val="0"/>
            <w:vAlign w:val="top"/>
          </w:tcPr>
          <w:p>
            <w:pPr>
              <w:jc w:val="right"/>
              <w:rPr>
                <w:rFonts w:hint="eastAsia" w:ascii="仿宋" w:hAnsi="仿宋" w:eastAsia="仿宋" w:cs="仿宋"/>
                <w:highlight w:val="none"/>
                <w:lang w:val="en-US" w:eastAsia="zh-CN"/>
              </w:rPr>
            </w:pPr>
          </w:p>
        </w:tc>
      </w:tr>
    </w:tbl>
    <w:p>
      <w:pPr>
        <w:widowControl/>
        <w:spacing w:line="600" w:lineRule="exact"/>
        <w:ind w:firstLine="640" w:firstLineChars="200"/>
        <w:jc w:val="left"/>
        <w:outlineLvl w:val="2"/>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六</w:t>
      </w:r>
      <w:r>
        <w:rPr>
          <w:rFonts w:hint="eastAsia" w:ascii="仿宋" w:hAnsi="仿宋" w:eastAsia="仿宋" w:cs="仿宋"/>
          <w:kern w:val="0"/>
          <w:sz w:val="32"/>
          <w:szCs w:val="32"/>
          <w:highlight w:val="none"/>
        </w:rPr>
        <w:t>、租赁和商务服务业</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（一）企业法人单位数和从业人员。</w:t>
      </w:r>
    </w:p>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2018年末，全</w:t>
      </w:r>
      <w:r>
        <w:rPr>
          <w:rFonts w:hint="eastAsia" w:ascii="仿宋" w:hAnsi="仿宋" w:eastAsia="仿宋" w:cs="仿宋"/>
          <w:kern w:val="0"/>
          <w:sz w:val="32"/>
          <w:szCs w:val="32"/>
          <w:highlight w:val="none"/>
          <w:lang w:eastAsia="zh-CN"/>
        </w:rPr>
        <w:t>县</w:t>
      </w:r>
      <w:r>
        <w:rPr>
          <w:rFonts w:hint="eastAsia" w:ascii="仿宋" w:hAnsi="仿宋" w:eastAsia="仿宋" w:cs="仿宋"/>
          <w:kern w:val="0"/>
          <w:sz w:val="32"/>
          <w:szCs w:val="32"/>
          <w:highlight w:val="none"/>
        </w:rPr>
        <w:t>共有租赁和商务服务业企业法人单位</w:t>
      </w:r>
      <w:r>
        <w:rPr>
          <w:rFonts w:hint="eastAsia" w:ascii="仿宋" w:hAnsi="仿宋" w:eastAsia="仿宋" w:cs="仿宋"/>
          <w:sz w:val="32"/>
          <w:szCs w:val="32"/>
          <w:highlight w:val="none"/>
          <w:lang w:val="en-US" w:eastAsia="zh-CN"/>
        </w:rPr>
        <w:t>176</w:t>
      </w:r>
      <w:r>
        <w:rPr>
          <w:rFonts w:hint="eastAsia" w:ascii="仿宋" w:hAnsi="仿宋" w:eastAsia="仿宋" w:cs="仿宋"/>
          <w:kern w:val="0"/>
          <w:sz w:val="32"/>
          <w:szCs w:val="32"/>
          <w:highlight w:val="none"/>
        </w:rPr>
        <w:t>个，从业人员</w:t>
      </w:r>
      <w:r>
        <w:rPr>
          <w:rFonts w:hint="eastAsia" w:ascii="仿宋" w:hAnsi="仿宋" w:eastAsia="仿宋" w:cs="仿宋"/>
          <w:sz w:val="32"/>
          <w:szCs w:val="32"/>
          <w:highlight w:val="none"/>
          <w:lang w:val="en-US" w:eastAsia="zh-CN"/>
        </w:rPr>
        <w:t>1904</w:t>
      </w:r>
      <w:r>
        <w:rPr>
          <w:rFonts w:hint="eastAsia" w:ascii="仿宋" w:hAnsi="仿宋" w:eastAsia="仿宋" w:cs="仿宋"/>
          <w:kern w:val="0"/>
          <w:sz w:val="32"/>
          <w:szCs w:val="32"/>
          <w:highlight w:val="none"/>
        </w:rPr>
        <w:t>人，分别比2013年末增长</w:t>
      </w:r>
      <w:r>
        <w:rPr>
          <w:rFonts w:hint="eastAsia" w:ascii="仿宋" w:hAnsi="仿宋" w:eastAsia="仿宋" w:cs="仿宋"/>
          <w:kern w:val="0"/>
          <w:sz w:val="32"/>
          <w:szCs w:val="32"/>
          <w:highlight w:val="none"/>
          <w:lang w:val="en-US" w:eastAsia="zh-CN"/>
        </w:rPr>
        <w:t>3</w:t>
      </w:r>
      <w:r>
        <w:rPr>
          <w:rFonts w:hint="eastAsia" w:ascii="仿宋" w:hAnsi="仿宋" w:eastAsia="仿宋" w:cs="仿宋"/>
          <w:sz w:val="32"/>
          <w:szCs w:val="32"/>
          <w:highlight w:val="none"/>
          <w:lang w:val="en-US" w:eastAsia="zh-CN"/>
        </w:rPr>
        <w:t>倍</w:t>
      </w:r>
      <w:r>
        <w:rPr>
          <w:rFonts w:hint="eastAsia" w:ascii="仿宋" w:hAnsi="仿宋" w:eastAsia="仿宋" w:cs="仿宋"/>
          <w:kern w:val="0"/>
          <w:sz w:val="32"/>
          <w:szCs w:val="32"/>
          <w:highlight w:val="none"/>
        </w:rPr>
        <w:t>和</w:t>
      </w:r>
      <w:r>
        <w:rPr>
          <w:rFonts w:hint="eastAsia" w:ascii="仿宋" w:hAnsi="仿宋" w:eastAsia="仿宋" w:cs="仿宋"/>
          <w:kern w:val="0"/>
          <w:sz w:val="32"/>
          <w:szCs w:val="32"/>
          <w:highlight w:val="none"/>
          <w:lang w:val="en-US" w:eastAsia="zh-CN"/>
        </w:rPr>
        <w:t>1</w:t>
      </w:r>
      <w:r>
        <w:rPr>
          <w:rFonts w:hint="eastAsia" w:ascii="仿宋" w:hAnsi="仿宋" w:eastAsia="仿宋" w:cs="仿宋"/>
          <w:kern w:val="0"/>
          <w:sz w:val="32"/>
          <w:szCs w:val="32"/>
          <w:highlight w:val="none"/>
          <w:lang w:eastAsia="zh-CN"/>
        </w:rPr>
        <w:t>倍</w:t>
      </w:r>
      <w:r>
        <w:rPr>
          <w:rFonts w:hint="eastAsia" w:ascii="仿宋" w:hAnsi="仿宋" w:eastAsia="仿宋" w:cs="仿宋"/>
          <w:kern w:val="0"/>
          <w:sz w:val="32"/>
          <w:szCs w:val="32"/>
          <w:highlight w:val="none"/>
        </w:rPr>
        <w:t>。</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在租赁和商务服务业企业法人单位中，租赁业占</w:t>
      </w:r>
      <w:r>
        <w:rPr>
          <w:rFonts w:hint="eastAsia" w:ascii="仿宋" w:hAnsi="仿宋" w:eastAsia="仿宋" w:cs="仿宋"/>
          <w:sz w:val="32"/>
          <w:szCs w:val="32"/>
          <w:highlight w:val="none"/>
          <w:lang w:val="en-US" w:eastAsia="zh-CN"/>
        </w:rPr>
        <w:t>9.6</w:t>
      </w:r>
      <w:r>
        <w:rPr>
          <w:rFonts w:hint="eastAsia" w:ascii="仿宋" w:hAnsi="仿宋" w:eastAsia="仿宋" w:cs="仿宋"/>
          <w:kern w:val="0"/>
          <w:sz w:val="32"/>
          <w:szCs w:val="32"/>
          <w:highlight w:val="none"/>
        </w:rPr>
        <w:t>%，商务服务业占</w:t>
      </w:r>
      <w:r>
        <w:rPr>
          <w:rFonts w:hint="eastAsia" w:ascii="仿宋" w:hAnsi="仿宋" w:eastAsia="仿宋" w:cs="仿宋"/>
          <w:sz w:val="32"/>
          <w:szCs w:val="32"/>
          <w:highlight w:val="none"/>
          <w:lang w:val="en-US" w:eastAsia="zh-CN"/>
        </w:rPr>
        <w:t>90.4</w:t>
      </w:r>
      <w:r>
        <w:rPr>
          <w:rFonts w:hint="eastAsia" w:ascii="仿宋" w:hAnsi="仿宋" w:eastAsia="仿宋" w:cs="仿宋"/>
          <w:kern w:val="0"/>
          <w:sz w:val="32"/>
          <w:szCs w:val="32"/>
          <w:highlight w:val="none"/>
        </w:rPr>
        <w:t>%。在租赁和商务服务业企业法人单位从业人员中，租赁业占</w:t>
      </w:r>
      <w:r>
        <w:rPr>
          <w:rFonts w:hint="eastAsia" w:ascii="仿宋" w:hAnsi="仿宋" w:eastAsia="仿宋" w:cs="仿宋"/>
          <w:sz w:val="32"/>
          <w:szCs w:val="32"/>
          <w:highlight w:val="none"/>
          <w:lang w:val="en-US" w:eastAsia="zh-CN"/>
        </w:rPr>
        <w:t>2.05</w:t>
      </w:r>
      <w:r>
        <w:rPr>
          <w:rFonts w:hint="eastAsia" w:ascii="仿宋" w:hAnsi="仿宋" w:eastAsia="仿宋" w:cs="仿宋"/>
          <w:kern w:val="0"/>
          <w:sz w:val="32"/>
          <w:szCs w:val="32"/>
          <w:highlight w:val="none"/>
        </w:rPr>
        <w:t>%，商务服务业占</w:t>
      </w:r>
      <w:r>
        <w:rPr>
          <w:rFonts w:hint="eastAsia" w:ascii="仿宋" w:hAnsi="仿宋" w:eastAsia="仿宋" w:cs="仿宋"/>
          <w:sz w:val="32"/>
          <w:szCs w:val="32"/>
          <w:highlight w:val="none"/>
          <w:lang w:val="en-US" w:eastAsia="zh-CN"/>
        </w:rPr>
        <w:t>97.95</w:t>
      </w:r>
      <w:r>
        <w:rPr>
          <w:rFonts w:hint="eastAsia" w:ascii="仿宋" w:hAnsi="仿宋" w:eastAsia="仿宋" w:cs="仿宋"/>
          <w:kern w:val="0"/>
          <w:sz w:val="32"/>
          <w:szCs w:val="32"/>
          <w:highlight w:val="none"/>
        </w:rPr>
        <w:t>%（详见表4-1</w:t>
      </w:r>
      <w:r>
        <w:rPr>
          <w:rFonts w:hint="eastAsia" w:ascii="仿宋" w:hAnsi="仿宋" w:eastAsia="仿宋" w:cs="仿宋"/>
          <w:kern w:val="0"/>
          <w:sz w:val="32"/>
          <w:szCs w:val="32"/>
          <w:highlight w:val="none"/>
          <w:lang w:val="en-US" w:eastAsia="zh-CN"/>
        </w:rPr>
        <w:t>4</w:t>
      </w:r>
      <w:r>
        <w:rPr>
          <w:rFonts w:hint="eastAsia" w:ascii="仿宋" w:hAnsi="仿宋" w:eastAsia="仿宋" w:cs="仿宋"/>
          <w:kern w:val="0"/>
          <w:sz w:val="32"/>
          <w:szCs w:val="32"/>
          <w:highlight w:val="none"/>
        </w:rPr>
        <w:t>）。</w:t>
      </w:r>
    </w:p>
    <w:tbl>
      <w:tblPr>
        <w:tblStyle w:val="4"/>
        <w:tblW w:w="8318"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385"/>
        <w:gridCol w:w="2563"/>
        <w:gridCol w:w="2358"/>
        <w:gridCol w:w="1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2" w:type="dxa"/>
          <w:trHeight w:val="567" w:hRule="atLeast"/>
          <w:jc w:val="center"/>
        </w:trPr>
        <w:tc>
          <w:tcPr>
            <w:tcW w:w="8306" w:type="dxa"/>
            <w:gridSpan w:val="3"/>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kern w:val="0"/>
                <w:sz w:val="24"/>
                <w:highlight w:val="none"/>
              </w:rPr>
            </w:pPr>
            <w:r>
              <w:rPr>
                <w:rFonts w:hint="eastAsia" w:ascii="仿宋" w:hAnsi="仿宋" w:eastAsia="仿宋" w:cs="仿宋"/>
                <w:b/>
                <w:bCs/>
                <w:kern w:val="0"/>
                <w:sz w:val="24"/>
                <w:highlight w:val="none"/>
              </w:rPr>
              <w:t>表4-1</w:t>
            </w:r>
            <w:r>
              <w:rPr>
                <w:rFonts w:hint="eastAsia" w:ascii="仿宋" w:hAnsi="仿宋" w:eastAsia="仿宋" w:cs="仿宋"/>
                <w:b/>
                <w:bCs/>
                <w:kern w:val="0"/>
                <w:sz w:val="24"/>
                <w:highlight w:val="none"/>
                <w:lang w:val="en-US" w:eastAsia="zh-CN"/>
              </w:rPr>
              <w:t>4</w:t>
            </w:r>
            <w:r>
              <w:rPr>
                <w:rFonts w:hint="eastAsia" w:ascii="仿宋" w:hAnsi="仿宋" w:eastAsia="仿宋" w:cs="仿宋"/>
                <w:b/>
                <w:bCs/>
                <w:kern w:val="0"/>
                <w:sz w:val="24"/>
                <w:highlight w:val="none"/>
              </w:rPr>
              <w:t>　按行业大类分组的租赁和商务服务业企业法人单位和从业人员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385" w:type="dxa"/>
            <w:tcBorders>
              <w:top w:val="nil"/>
              <w:left w:val="nil"/>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w:t>
            </w:r>
          </w:p>
        </w:tc>
        <w:tc>
          <w:tcPr>
            <w:tcW w:w="2563"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企业法人单位（个）</w:t>
            </w:r>
          </w:p>
        </w:tc>
        <w:tc>
          <w:tcPr>
            <w:tcW w:w="2370" w:type="dxa"/>
            <w:gridSpan w:val="2"/>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385"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2563" w:type="dxa"/>
            <w:tcBorders>
              <w:top w:val="single" w:color="auto" w:sz="4" w:space="0"/>
              <w:left w:val="single" w:color="auto" w:sz="4" w:space="0"/>
              <w:bottom w:val="nil"/>
              <w:right w:val="single" w:color="auto" w:sz="4" w:space="0"/>
            </w:tcBorders>
            <w:noWrap w:val="0"/>
            <w:vAlign w:val="center"/>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176</w:t>
            </w:r>
          </w:p>
        </w:tc>
        <w:tc>
          <w:tcPr>
            <w:tcW w:w="2370" w:type="dxa"/>
            <w:gridSpan w:val="2"/>
            <w:tcBorders>
              <w:top w:val="single" w:color="auto" w:sz="4" w:space="0"/>
              <w:left w:val="single" w:color="auto" w:sz="4" w:space="0"/>
              <w:bottom w:val="nil"/>
              <w:right w:val="nil"/>
            </w:tcBorders>
            <w:noWrap w:val="0"/>
            <w:vAlign w:val="center"/>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1904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385"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租赁业</w:t>
            </w:r>
          </w:p>
        </w:tc>
        <w:tc>
          <w:tcPr>
            <w:tcW w:w="2563" w:type="dxa"/>
            <w:tcBorders>
              <w:top w:val="nil"/>
              <w:left w:val="single" w:color="auto" w:sz="4" w:space="0"/>
              <w:bottom w:val="nil"/>
              <w:right w:val="single" w:color="auto" w:sz="4" w:space="0"/>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17</w:t>
            </w:r>
          </w:p>
        </w:tc>
        <w:tc>
          <w:tcPr>
            <w:tcW w:w="2370" w:type="dxa"/>
            <w:gridSpan w:val="2"/>
            <w:tcBorders>
              <w:top w:val="nil"/>
              <w:left w:val="single" w:color="auto" w:sz="4" w:space="0"/>
              <w:bottom w:val="nil"/>
              <w:right w:val="nil"/>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39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385" w:type="dxa"/>
            <w:tcBorders>
              <w:top w:val="nil"/>
              <w:left w:val="nil"/>
              <w:bottom w:val="single" w:color="auto" w:sz="12" w:space="0"/>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商务服务业</w:t>
            </w:r>
          </w:p>
        </w:tc>
        <w:tc>
          <w:tcPr>
            <w:tcW w:w="2563" w:type="dxa"/>
            <w:tcBorders>
              <w:top w:val="nil"/>
              <w:left w:val="single" w:color="auto" w:sz="4" w:space="0"/>
              <w:bottom w:val="single" w:color="auto" w:sz="12" w:space="0"/>
              <w:right w:val="single" w:color="auto" w:sz="4" w:space="0"/>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159</w:t>
            </w:r>
          </w:p>
        </w:tc>
        <w:tc>
          <w:tcPr>
            <w:tcW w:w="2370" w:type="dxa"/>
            <w:gridSpan w:val="2"/>
            <w:tcBorders>
              <w:top w:val="nil"/>
              <w:left w:val="single" w:color="auto" w:sz="4" w:space="0"/>
              <w:bottom w:val="single" w:color="auto" w:sz="12" w:space="0"/>
              <w:right w:val="nil"/>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1865</w:t>
            </w:r>
          </w:p>
        </w:tc>
      </w:tr>
    </w:tbl>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在租赁和商务服务业企业法人单位中，内资企业占</w:t>
      </w:r>
      <w:r>
        <w:rPr>
          <w:rFonts w:hint="eastAsia" w:ascii="仿宋" w:hAnsi="仿宋" w:eastAsia="仿宋" w:cs="仿宋"/>
          <w:sz w:val="32"/>
          <w:szCs w:val="32"/>
          <w:highlight w:val="none"/>
          <w:lang w:val="en-US" w:eastAsia="zh-CN"/>
        </w:rPr>
        <w:t>100</w:t>
      </w:r>
      <w:r>
        <w:rPr>
          <w:rFonts w:hint="eastAsia" w:ascii="仿宋" w:hAnsi="仿宋" w:eastAsia="仿宋" w:cs="仿宋"/>
          <w:kern w:val="0"/>
          <w:sz w:val="32"/>
          <w:szCs w:val="32"/>
          <w:highlight w:val="none"/>
        </w:rPr>
        <w:t>%。</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在租赁和商务服务业企业法人单位从业人员中，内资企业占</w:t>
      </w:r>
      <w:r>
        <w:rPr>
          <w:rFonts w:hint="eastAsia" w:ascii="仿宋" w:hAnsi="仿宋" w:eastAsia="仿宋" w:cs="仿宋"/>
          <w:sz w:val="32"/>
          <w:szCs w:val="32"/>
          <w:highlight w:val="none"/>
          <w:lang w:val="en-US" w:eastAsia="zh-CN"/>
        </w:rPr>
        <w:t>100</w:t>
      </w:r>
      <w:r>
        <w:rPr>
          <w:rFonts w:hint="eastAsia" w:ascii="仿宋" w:hAnsi="仿宋" w:eastAsia="仿宋" w:cs="仿宋"/>
          <w:kern w:val="0"/>
          <w:sz w:val="32"/>
          <w:szCs w:val="32"/>
          <w:highlight w:val="none"/>
        </w:rPr>
        <w:t>%（详见表4-1</w:t>
      </w:r>
      <w:r>
        <w:rPr>
          <w:rFonts w:hint="eastAsia" w:ascii="仿宋" w:hAnsi="仿宋" w:eastAsia="仿宋" w:cs="仿宋"/>
          <w:kern w:val="0"/>
          <w:sz w:val="32"/>
          <w:szCs w:val="32"/>
          <w:highlight w:val="none"/>
          <w:lang w:val="en-US" w:eastAsia="zh-CN"/>
        </w:rPr>
        <w:t>5</w:t>
      </w:r>
      <w:r>
        <w:rPr>
          <w:rFonts w:hint="eastAsia" w:ascii="仿宋" w:hAnsi="仿宋" w:eastAsia="仿宋" w:cs="仿宋"/>
          <w:kern w:val="0"/>
          <w:sz w:val="32"/>
          <w:szCs w:val="32"/>
          <w:highlight w:val="none"/>
        </w:rPr>
        <w:t>）。</w:t>
      </w:r>
    </w:p>
    <w:tbl>
      <w:tblPr>
        <w:tblStyle w:val="4"/>
        <w:tblW w:w="832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386"/>
        <w:gridCol w:w="2563"/>
        <w:gridCol w:w="2357"/>
        <w:gridCol w:w="1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5" w:type="dxa"/>
          <w:trHeight w:val="567" w:hRule="atLeast"/>
          <w:jc w:val="center"/>
        </w:trPr>
        <w:tc>
          <w:tcPr>
            <w:tcW w:w="8306" w:type="dxa"/>
            <w:gridSpan w:val="3"/>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kern w:val="0"/>
                <w:sz w:val="24"/>
                <w:highlight w:val="none"/>
              </w:rPr>
            </w:pPr>
            <w:r>
              <w:rPr>
                <w:rFonts w:hint="eastAsia" w:ascii="仿宋" w:hAnsi="仿宋" w:eastAsia="仿宋" w:cs="仿宋"/>
                <w:b/>
                <w:bCs/>
                <w:kern w:val="0"/>
                <w:sz w:val="24"/>
                <w:highlight w:val="none"/>
              </w:rPr>
              <w:t>表4-1</w:t>
            </w:r>
            <w:r>
              <w:rPr>
                <w:rFonts w:hint="eastAsia" w:ascii="仿宋" w:hAnsi="仿宋" w:eastAsia="仿宋" w:cs="仿宋"/>
                <w:b/>
                <w:bCs/>
                <w:kern w:val="0"/>
                <w:sz w:val="24"/>
                <w:highlight w:val="none"/>
                <w:lang w:val="en-US" w:eastAsia="zh-CN"/>
              </w:rPr>
              <w:t>5</w:t>
            </w:r>
            <w:r>
              <w:rPr>
                <w:rFonts w:hint="eastAsia" w:ascii="仿宋" w:hAnsi="仿宋" w:eastAsia="仿宋" w:cs="仿宋"/>
                <w:b/>
                <w:bCs/>
                <w:kern w:val="0"/>
                <w:sz w:val="24"/>
                <w:highlight w:val="none"/>
              </w:rPr>
              <w:t>　按登记注册类型分组的租赁和商务服务业企业法人单位和从业人员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386" w:type="dxa"/>
            <w:tcBorders>
              <w:top w:val="nil"/>
              <w:left w:val="nil"/>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 </w:t>
            </w:r>
          </w:p>
        </w:tc>
        <w:tc>
          <w:tcPr>
            <w:tcW w:w="2563"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企业法人单位(个)</w:t>
            </w:r>
          </w:p>
        </w:tc>
        <w:tc>
          <w:tcPr>
            <w:tcW w:w="2372" w:type="dxa"/>
            <w:gridSpan w:val="2"/>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386"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2563" w:type="dxa"/>
            <w:tcBorders>
              <w:top w:val="single" w:color="auto" w:sz="4" w:space="0"/>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176</w:t>
            </w:r>
          </w:p>
        </w:tc>
        <w:tc>
          <w:tcPr>
            <w:tcW w:w="2372" w:type="dxa"/>
            <w:gridSpan w:val="2"/>
            <w:tcBorders>
              <w:top w:val="single" w:color="auto" w:sz="4" w:space="0"/>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1904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内资企业</w:t>
            </w:r>
          </w:p>
        </w:tc>
        <w:tc>
          <w:tcPr>
            <w:tcW w:w="2563"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176</w:t>
            </w:r>
          </w:p>
        </w:tc>
        <w:tc>
          <w:tcPr>
            <w:tcW w:w="2372" w:type="dxa"/>
            <w:gridSpan w:val="2"/>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1904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noWrap w:val="0"/>
            <w:vAlign w:val="center"/>
          </w:tcPr>
          <w:p>
            <w:pPr>
              <w:widowControl/>
              <w:spacing w:line="240" w:lineRule="atLeast"/>
              <w:ind w:left="57" w:right="57" w:firstLine="105" w:firstLineChars="50"/>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国有企业</w:t>
            </w:r>
          </w:p>
        </w:tc>
        <w:tc>
          <w:tcPr>
            <w:tcW w:w="2563"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w:t>
            </w:r>
          </w:p>
        </w:tc>
        <w:tc>
          <w:tcPr>
            <w:tcW w:w="2372" w:type="dxa"/>
            <w:gridSpan w:val="2"/>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集体企业</w:t>
            </w:r>
          </w:p>
        </w:tc>
        <w:tc>
          <w:tcPr>
            <w:tcW w:w="2563"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45</w:t>
            </w:r>
          </w:p>
        </w:tc>
        <w:tc>
          <w:tcPr>
            <w:tcW w:w="2372" w:type="dxa"/>
            <w:gridSpan w:val="2"/>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335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股份合作企业</w:t>
            </w:r>
          </w:p>
        </w:tc>
        <w:tc>
          <w:tcPr>
            <w:tcW w:w="2563"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c>
          <w:tcPr>
            <w:tcW w:w="2372" w:type="dxa"/>
            <w:gridSpan w:val="2"/>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联营企业</w:t>
            </w:r>
          </w:p>
        </w:tc>
        <w:tc>
          <w:tcPr>
            <w:tcW w:w="2563"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c>
          <w:tcPr>
            <w:tcW w:w="2372" w:type="dxa"/>
            <w:gridSpan w:val="2"/>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有限责任公司</w:t>
            </w:r>
          </w:p>
        </w:tc>
        <w:tc>
          <w:tcPr>
            <w:tcW w:w="2563"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17</w:t>
            </w:r>
          </w:p>
        </w:tc>
        <w:tc>
          <w:tcPr>
            <w:tcW w:w="2372" w:type="dxa"/>
            <w:gridSpan w:val="2"/>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1250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股份有限公司</w:t>
            </w:r>
          </w:p>
        </w:tc>
        <w:tc>
          <w:tcPr>
            <w:tcW w:w="2563"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3</w:t>
            </w:r>
          </w:p>
        </w:tc>
        <w:tc>
          <w:tcPr>
            <w:tcW w:w="2372" w:type="dxa"/>
            <w:gridSpan w:val="2"/>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私营企业</w:t>
            </w:r>
          </w:p>
        </w:tc>
        <w:tc>
          <w:tcPr>
            <w:tcW w:w="2563"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95</w:t>
            </w:r>
          </w:p>
        </w:tc>
        <w:tc>
          <w:tcPr>
            <w:tcW w:w="2372" w:type="dxa"/>
            <w:gridSpan w:val="2"/>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273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其他企业</w:t>
            </w:r>
          </w:p>
        </w:tc>
        <w:tc>
          <w:tcPr>
            <w:tcW w:w="2563"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16</w:t>
            </w:r>
          </w:p>
        </w:tc>
        <w:tc>
          <w:tcPr>
            <w:tcW w:w="2372" w:type="dxa"/>
            <w:gridSpan w:val="2"/>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32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港、澳、台商投资企业</w:t>
            </w:r>
          </w:p>
        </w:tc>
        <w:tc>
          <w:tcPr>
            <w:tcW w:w="2563"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rPr>
            </w:pPr>
          </w:p>
        </w:tc>
        <w:tc>
          <w:tcPr>
            <w:tcW w:w="2372" w:type="dxa"/>
            <w:gridSpan w:val="2"/>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386" w:type="dxa"/>
            <w:tcBorders>
              <w:top w:val="nil"/>
              <w:left w:val="nil"/>
              <w:bottom w:val="single" w:color="auto" w:sz="12" w:space="0"/>
              <w:right w:val="single" w:color="auto" w:sz="4" w:space="0"/>
            </w:tcBorders>
            <w:noWrap w:val="0"/>
            <w:vAlign w:val="center"/>
          </w:tcPr>
          <w:p>
            <w:pPr>
              <w:widowControl/>
              <w:spacing w:line="240" w:lineRule="atLeas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外商投资企业</w:t>
            </w:r>
          </w:p>
        </w:tc>
        <w:tc>
          <w:tcPr>
            <w:tcW w:w="2563" w:type="dxa"/>
            <w:tcBorders>
              <w:top w:val="nil"/>
              <w:left w:val="single" w:color="auto" w:sz="4" w:space="0"/>
              <w:bottom w:val="single" w:color="auto" w:sz="12" w:space="0"/>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rPr>
            </w:pPr>
          </w:p>
        </w:tc>
        <w:tc>
          <w:tcPr>
            <w:tcW w:w="2372" w:type="dxa"/>
            <w:gridSpan w:val="2"/>
            <w:tcBorders>
              <w:top w:val="nil"/>
              <w:left w:val="single" w:color="auto" w:sz="4" w:space="0"/>
              <w:bottom w:val="single" w:color="auto" w:sz="12" w:space="0"/>
              <w:right w:val="nil"/>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rPr>
            </w:pPr>
          </w:p>
        </w:tc>
      </w:tr>
    </w:tbl>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（二）主要经济指标。</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2018年末，租赁和商务服务业企业法人单位资产总计</w:t>
      </w:r>
      <w:r>
        <w:rPr>
          <w:rFonts w:hint="eastAsia" w:ascii="仿宋" w:hAnsi="仿宋" w:eastAsia="仿宋" w:cs="仿宋"/>
          <w:sz w:val="32"/>
          <w:szCs w:val="32"/>
          <w:highlight w:val="none"/>
          <w:lang w:val="en-US" w:eastAsia="zh-CN"/>
        </w:rPr>
        <w:t>120.95</w:t>
      </w:r>
      <w:r>
        <w:rPr>
          <w:rFonts w:hint="eastAsia" w:ascii="仿宋" w:hAnsi="仿宋" w:eastAsia="仿宋" w:cs="仿宋"/>
          <w:kern w:val="0"/>
          <w:sz w:val="32"/>
          <w:szCs w:val="32"/>
          <w:highlight w:val="none"/>
        </w:rPr>
        <w:t>亿元，比2013年末增长</w:t>
      </w:r>
      <w:r>
        <w:rPr>
          <w:rFonts w:hint="eastAsia" w:ascii="仿宋" w:hAnsi="仿宋" w:eastAsia="仿宋" w:cs="仿宋"/>
          <w:sz w:val="32"/>
          <w:szCs w:val="32"/>
          <w:highlight w:val="none"/>
          <w:lang w:val="en-US" w:eastAsia="zh-CN"/>
        </w:rPr>
        <w:t>31倍</w:t>
      </w:r>
      <w:r>
        <w:rPr>
          <w:rFonts w:hint="eastAsia" w:ascii="仿宋" w:hAnsi="仿宋" w:eastAsia="仿宋" w:cs="仿宋"/>
          <w:kern w:val="0"/>
          <w:sz w:val="32"/>
          <w:szCs w:val="32"/>
          <w:highlight w:val="none"/>
        </w:rPr>
        <w:t>。其中，租赁业企业法人单位资产总计</w:t>
      </w:r>
      <w:r>
        <w:rPr>
          <w:rFonts w:hint="eastAsia" w:ascii="仿宋" w:hAnsi="仿宋" w:eastAsia="仿宋" w:cs="仿宋"/>
          <w:sz w:val="32"/>
          <w:szCs w:val="32"/>
          <w:highlight w:val="none"/>
          <w:lang w:val="en-US" w:eastAsia="zh-CN"/>
        </w:rPr>
        <w:t>0.19</w:t>
      </w:r>
      <w:r>
        <w:rPr>
          <w:rFonts w:hint="eastAsia" w:ascii="仿宋" w:hAnsi="仿宋" w:eastAsia="仿宋" w:cs="仿宋"/>
          <w:kern w:val="0"/>
          <w:sz w:val="32"/>
          <w:szCs w:val="32"/>
          <w:highlight w:val="none"/>
        </w:rPr>
        <w:t>亿元，商务服务业企业法人单位资产总计</w:t>
      </w:r>
      <w:r>
        <w:rPr>
          <w:rFonts w:hint="eastAsia" w:ascii="仿宋" w:hAnsi="仿宋" w:eastAsia="仿宋" w:cs="仿宋"/>
          <w:sz w:val="32"/>
          <w:szCs w:val="32"/>
          <w:highlight w:val="none"/>
          <w:lang w:val="en-US" w:eastAsia="zh-CN"/>
        </w:rPr>
        <w:t>120.76</w:t>
      </w:r>
      <w:r>
        <w:rPr>
          <w:rFonts w:hint="eastAsia" w:ascii="仿宋" w:hAnsi="仿宋" w:eastAsia="仿宋" w:cs="仿宋"/>
          <w:kern w:val="0"/>
          <w:sz w:val="32"/>
          <w:szCs w:val="32"/>
          <w:highlight w:val="none"/>
        </w:rPr>
        <w:t>亿元。负债合计</w:t>
      </w:r>
      <w:r>
        <w:rPr>
          <w:rFonts w:hint="eastAsia" w:ascii="仿宋" w:hAnsi="仿宋" w:eastAsia="仿宋" w:cs="仿宋"/>
          <w:sz w:val="32"/>
          <w:szCs w:val="32"/>
          <w:highlight w:val="none"/>
          <w:lang w:val="en-US" w:eastAsia="zh-CN"/>
        </w:rPr>
        <w:t>68.93</w:t>
      </w:r>
      <w:r>
        <w:rPr>
          <w:rFonts w:hint="eastAsia" w:ascii="仿宋" w:hAnsi="仿宋" w:eastAsia="仿宋" w:cs="仿宋"/>
          <w:kern w:val="0"/>
          <w:sz w:val="32"/>
          <w:szCs w:val="32"/>
          <w:highlight w:val="none"/>
        </w:rPr>
        <w:t>亿元。全年实现营业收入</w:t>
      </w:r>
      <w:r>
        <w:rPr>
          <w:rFonts w:hint="eastAsia" w:ascii="仿宋" w:hAnsi="仿宋" w:eastAsia="仿宋" w:cs="仿宋"/>
          <w:sz w:val="32"/>
          <w:szCs w:val="32"/>
          <w:highlight w:val="none"/>
          <w:lang w:val="en-US" w:eastAsia="zh-CN"/>
        </w:rPr>
        <w:t>1.21</w:t>
      </w:r>
      <w:r>
        <w:rPr>
          <w:rFonts w:hint="eastAsia" w:ascii="仿宋" w:hAnsi="仿宋" w:eastAsia="仿宋" w:cs="仿宋"/>
          <w:kern w:val="0"/>
          <w:sz w:val="32"/>
          <w:szCs w:val="32"/>
          <w:highlight w:val="none"/>
        </w:rPr>
        <w:t>亿元。（详见表4-1</w:t>
      </w:r>
      <w:r>
        <w:rPr>
          <w:rFonts w:hint="eastAsia" w:ascii="仿宋" w:hAnsi="仿宋" w:eastAsia="仿宋" w:cs="仿宋"/>
          <w:kern w:val="0"/>
          <w:sz w:val="32"/>
          <w:szCs w:val="32"/>
          <w:highlight w:val="none"/>
          <w:lang w:val="en-US" w:eastAsia="zh-CN"/>
        </w:rPr>
        <w:t>6</w:t>
      </w:r>
      <w:r>
        <w:rPr>
          <w:rFonts w:hint="eastAsia" w:ascii="仿宋" w:hAnsi="仿宋" w:eastAsia="仿宋" w:cs="仿宋"/>
          <w:kern w:val="0"/>
          <w:sz w:val="32"/>
          <w:szCs w:val="32"/>
          <w:highlight w:val="none"/>
        </w:rPr>
        <w:t>）。</w:t>
      </w:r>
    </w:p>
    <w:tbl>
      <w:tblPr>
        <w:tblStyle w:val="4"/>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686"/>
        <w:gridCol w:w="1540"/>
        <w:gridCol w:w="1540"/>
        <w:gridCol w:w="15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4"/>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表4-1</w:t>
            </w:r>
            <w:r>
              <w:rPr>
                <w:rFonts w:hint="eastAsia" w:ascii="仿宋" w:hAnsi="仿宋" w:eastAsia="仿宋" w:cs="仿宋"/>
                <w:b/>
                <w:bCs/>
                <w:kern w:val="0"/>
                <w:sz w:val="24"/>
                <w:highlight w:val="none"/>
                <w:lang w:val="en-US" w:eastAsia="zh-CN"/>
              </w:rPr>
              <w:t>6</w:t>
            </w:r>
            <w:r>
              <w:rPr>
                <w:rFonts w:hint="eastAsia" w:ascii="仿宋" w:hAnsi="仿宋" w:eastAsia="仿宋" w:cs="仿宋"/>
                <w:b/>
                <w:bCs/>
                <w:kern w:val="0"/>
                <w:sz w:val="24"/>
                <w:highlight w:val="none"/>
              </w:rPr>
              <w:t>　按行业大类分组的租赁和商务服务业企业法人单位主要经济指标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686" w:type="dxa"/>
            <w:tcBorders>
              <w:top w:val="nil"/>
              <w:left w:val="nil"/>
              <w:bottom w:val="single" w:color="auto" w:sz="4" w:space="0"/>
              <w:right w:val="single" w:color="auto" w:sz="4" w:space="0"/>
            </w:tcBorders>
            <w:noWrap w:val="0"/>
            <w:vAlign w:val="center"/>
          </w:tcPr>
          <w:p>
            <w:pPr>
              <w:widowControl/>
              <w:spacing w:line="240" w:lineRule="atLeast"/>
              <w:ind w:left="57" w:right="57" w:firstLine="500"/>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　</w:t>
            </w:r>
          </w:p>
        </w:tc>
        <w:tc>
          <w:tcPr>
            <w:tcW w:w="1540"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资产总计</w:t>
            </w:r>
          </w:p>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（亿元）</w:t>
            </w:r>
          </w:p>
        </w:tc>
        <w:tc>
          <w:tcPr>
            <w:tcW w:w="1540"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负债合计</w:t>
            </w:r>
          </w:p>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（亿元）</w:t>
            </w:r>
          </w:p>
        </w:tc>
        <w:tc>
          <w:tcPr>
            <w:tcW w:w="1540" w:type="dxa"/>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营业收入</w:t>
            </w:r>
          </w:p>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1540" w:type="dxa"/>
            <w:tcBorders>
              <w:top w:val="single" w:color="auto" w:sz="4" w:space="0"/>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120.95</w:t>
            </w:r>
          </w:p>
        </w:tc>
        <w:tc>
          <w:tcPr>
            <w:tcW w:w="1540" w:type="dxa"/>
            <w:tcBorders>
              <w:top w:val="single" w:color="auto" w:sz="4" w:space="0"/>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68.93</w:t>
            </w:r>
          </w:p>
        </w:tc>
        <w:tc>
          <w:tcPr>
            <w:tcW w:w="1540" w:type="dxa"/>
            <w:tcBorders>
              <w:top w:val="single" w:color="auto" w:sz="4" w:space="0"/>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1.21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租赁业</w:t>
            </w:r>
          </w:p>
        </w:tc>
        <w:tc>
          <w:tcPr>
            <w:tcW w:w="154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.19</w:t>
            </w:r>
          </w:p>
        </w:tc>
        <w:tc>
          <w:tcPr>
            <w:tcW w:w="154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.04</w:t>
            </w:r>
          </w:p>
        </w:tc>
        <w:tc>
          <w:tcPr>
            <w:tcW w:w="1540"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.21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single" w:color="auto" w:sz="12" w:space="0"/>
              <w:right w:val="single" w:color="auto" w:sz="4" w:space="0"/>
            </w:tcBorders>
            <w:noWrap w:val="0"/>
            <w:vAlign w:val="top"/>
          </w:tcPr>
          <w:p>
            <w:pPr>
              <w:rPr>
                <w:rFonts w:hint="eastAsia" w:ascii="仿宋" w:hAnsi="仿宋" w:eastAsia="仿宋" w:cs="仿宋"/>
                <w:highlight w:val="none"/>
              </w:rPr>
            </w:pPr>
            <w:r>
              <w:rPr>
                <w:rFonts w:hint="eastAsia" w:ascii="仿宋" w:hAnsi="仿宋" w:eastAsia="仿宋" w:cs="仿宋"/>
                <w:highlight w:val="none"/>
              </w:rPr>
              <w:t>　</w:t>
            </w:r>
            <w:r>
              <w:rPr>
                <w:rFonts w:hint="eastAsia" w:ascii="仿宋" w:hAnsi="仿宋" w:eastAsia="仿宋" w:cs="仿宋"/>
                <w:kern w:val="0"/>
                <w:szCs w:val="21"/>
                <w:highlight w:val="none"/>
              </w:rPr>
              <w:t>商务服务业</w:t>
            </w:r>
          </w:p>
        </w:tc>
        <w:tc>
          <w:tcPr>
            <w:tcW w:w="1540" w:type="dxa"/>
            <w:tcBorders>
              <w:top w:val="nil"/>
              <w:left w:val="single" w:color="auto" w:sz="4" w:space="0"/>
              <w:bottom w:val="single" w:color="auto" w:sz="12" w:space="0"/>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120.76</w:t>
            </w:r>
          </w:p>
        </w:tc>
        <w:tc>
          <w:tcPr>
            <w:tcW w:w="1540" w:type="dxa"/>
            <w:tcBorders>
              <w:top w:val="nil"/>
              <w:left w:val="single" w:color="auto" w:sz="4" w:space="0"/>
              <w:bottom w:val="single" w:color="auto" w:sz="12" w:space="0"/>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68.9</w:t>
            </w:r>
          </w:p>
        </w:tc>
        <w:tc>
          <w:tcPr>
            <w:tcW w:w="1540" w:type="dxa"/>
            <w:tcBorders>
              <w:top w:val="nil"/>
              <w:left w:val="single" w:color="auto" w:sz="4" w:space="0"/>
              <w:bottom w:val="single" w:color="auto" w:sz="12" w:space="0"/>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w:t>
            </w:r>
          </w:p>
        </w:tc>
      </w:tr>
    </w:tbl>
    <w:p>
      <w:pPr>
        <w:widowControl/>
        <w:spacing w:line="600" w:lineRule="exact"/>
        <w:ind w:firstLine="480" w:firstLineChars="200"/>
        <w:rPr>
          <w:rFonts w:hint="eastAsia" w:ascii="仿宋" w:hAnsi="仿宋" w:eastAsia="仿宋" w:cs="仿宋"/>
          <w:kern w:val="0"/>
          <w:sz w:val="24"/>
          <w:highlight w:val="none"/>
        </w:rPr>
      </w:pPr>
    </w:p>
    <w:p>
      <w:pPr>
        <w:widowControl/>
        <w:spacing w:line="60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注释：</w:t>
      </w:r>
    </w:p>
    <w:p>
      <w:pPr>
        <w:widowControl/>
        <w:spacing w:line="60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pPr>
        <w:widowControl/>
        <w:spacing w:line="600" w:lineRule="exact"/>
        <w:ind w:firstLine="560" w:firstLineChars="200"/>
        <w:rPr>
          <w:rFonts w:hint="eastAsia" w:ascii="仿宋" w:hAnsi="仿宋" w:eastAsia="仿宋" w:cs="仿宋"/>
          <w:kern w:val="0"/>
          <w:sz w:val="28"/>
          <w:szCs w:val="28"/>
          <w:highlight w:val="none"/>
        </w:rPr>
        <w:sectPr>
          <w:pgSz w:w="11906" w:h="16838"/>
          <w:pgMar w:top="1871" w:right="1066" w:bottom="1701" w:left="1588"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r>
        <w:rPr>
          <w:rFonts w:hint="eastAsia" w:ascii="仿宋" w:hAnsi="仿宋" w:eastAsia="仿宋" w:cs="仿宋"/>
          <w:kern w:val="0"/>
          <w:sz w:val="28"/>
          <w:szCs w:val="28"/>
          <w:highlight w:val="none"/>
        </w:rPr>
        <w:t>[2]表中的合计数和部分计算数据因小数取舍而产生的误差，均未作机械调整。</w:t>
      </w:r>
    </w:p>
    <w:p>
      <w:pPr>
        <w:widowControl/>
        <w:spacing w:line="600" w:lineRule="exact"/>
        <w:jc w:val="center"/>
        <w:outlineLvl w:val="1"/>
        <w:rPr>
          <w:rFonts w:hint="eastAsia" w:ascii="仿宋" w:hAnsi="仿宋" w:eastAsia="仿宋" w:cs="仿宋"/>
          <w:bCs/>
          <w:kern w:val="0"/>
          <w:sz w:val="36"/>
          <w:szCs w:val="36"/>
          <w:highlight w:val="none"/>
        </w:rPr>
      </w:pPr>
      <w:r>
        <w:rPr>
          <w:rFonts w:hint="eastAsia" w:ascii="仿宋" w:hAnsi="仿宋" w:eastAsia="仿宋" w:cs="仿宋"/>
          <w:bCs/>
          <w:kern w:val="0"/>
          <w:sz w:val="36"/>
          <w:szCs w:val="36"/>
          <w:highlight w:val="none"/>
          <w:lang w:val="en-US" w:eastAsia="zh-CN"/>
        </w:rPr>
        <w:t xml:space="preserve"> 城口县</w:t>
      </w:r>
      <w:r>
        <w:rPr>
          <w:rFonts w:hint="eastAsia" w:ascii="仿宋" w:hAnsi="仿宋" w:eastAsia="仿宋" w:cs="仿宋"/>
          <w:bCs/>
          <w:kern w:val="0"/>
          <w:sz w:val="36"/>
          <w:szCs w:val="36"/>
          <w:highlight w:val="none"/>
        </w:rPr>
        <w:t>第四次全国经济普查公报（第</w:t>
      </w:r>
      <w:r>
        <w:rPr>
          <w:rFonts w:hint="eastAsia" w:ascii="仿宋" w:hAnsi="仿宋" w:eastAsia="仿宋" w:cs="仿宋"/>
          <w:bCs/>
          <w:kern w:val="0"/>
          <w:sz w:val="36"/>
          <w:szCs w:val="36"/>
          <w:highlight w:val="none"/>
          <w:lang w:eastAsia="zh-CN"/>
        </w:rPr>
        <w:t>五</w:t>
      </w:r>
      <w:r>
        <w:rPr>
          <w:rFonts w:hint="eastAsia" w:ascii="仿宋" w:hAnsi="仿宋" w:eastAsia="仿宋" w:cs="仿宋"/>
          <w:bCs/>
          <w:kern w:val="0"/>
          <w:sz w:val="36"/>
          <w:szCs w:val="36"/>
          <w:highlight w:val="none"/>
        </w:rPr>
        <w:t>号）</w:t>
      </w:r>
    </w:p>
    <w:p>
      <w:pPr>
        <w:widowControl/>
        <w:spacing w:line="600" w:lineRule="exact"/>
        <w:jc w:val="center"/>
        <w:outlineLvl w:val="1"/>
        <w:rPr>
          <w:rFonts w:hint="eastAsia" w:ascii="仿宋" w:hAnsi="仿宋" w:eastAsia="仿宋" w:cs="仿宋"/>
          <w:bCs/>
          <w:kern w:val="0"/>
          <w:sz w:val="36"/>
          <w:szCs w:val="32"/>
          <w:highlight w:val="none"/>
          <w:lang w:eastAsia="zh-CN"/>
        </w:rPr>
      </w:pPr>
      <w:r>
        <w:rPr>
          <w:rFonts w:hint="eastAsia" w:ascii="仿宋" w:hAnsi="仿宋" w:eastAsia="仿宋" w:cs="仿宋"/>
          <w:bCs/>
          <w:kern w:val="0"/>
          <w:sz w:val="36"/>
          <w:szCs w:val="32"/>
          <w:highlight w:val="none"/>
          <w:lang w:eastAsia="zh-CN"/>
        </w:rPr>
        <w:t>——城口县第四次全国经济普查顺利完成</w:t>
      </w:r>
    </w:p>
    <w:p>
      <w:pPr>
        <w:widowControl/>
        <w:spacing w:line="600" w:lineRule="exact"/>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 </w:t>
      </w:r>
    </w:p>
    <w:p>
      <w:pPr>
        <w:widowControl/>
        <w:spacing w:line="600" w:lineRule="exact"/>
        <w:jc w:val="center"/>
        <w:outlineLvl w:val="2"/>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城口县</w:t>
      </w:r>
      <w:r>
        <w:rPr>
          <w:rFonts w:hint="eastAsia" w:ascii="仿宋" w:hAnsi="仿宋" w:eastAsia="仿宋" w:cs="仿宋"/>
          <w:kern w:val="0"/>
          <w:sz w:val="32"/>
          <w:szCs w:val="32"/>
          <w:highlight w:val="none"/>
        </w:rPr>
        <w:t>统计局</w:t>
      </w:r>
    </w:p>
    <w:p>
      <w:pPr>
        <w:widowControl/>
        <w:spacing w:line="600" w:lineRule="exact"/>
        <w:jc w:val="center"/>
        <w:outlineLvl w:val="2"/>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城口县人民政府</w:t>
      </w:r>
      <w:r>
        <w:rPr>
          <w:rFonts w:hint="eastAsia" w:ascii="仿宋" w:hAnsi="仿宋" w:eastAsia="仿宋" w:cs="仿宋"/>
          <w:kern w:val="0"/>
          <w:sz w:val="32"/>
          <w:szCs w:val="32"/>
          <w:highlight w:val="none"/>
        </w:rPr>
        <w:t>第四次全国经济普查领导小组办公室</w:t>
      </w:r>
    </w:p>
    <w:p>
      <w:pPr>
        <w:widowControl/>
        <w:spacing w:line="600" w:lineRule="exact"/>
        <w:jc w:val="center"/>
        <w:outlineLvl w:val="2"/>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w:t>
      </w:r>
      <w:r>
        <w:rPr>
          <w:rFonts w:hint="eastAsia" w:ascii="仿宋" w:hAnsi="仿宋" w:eastAsia="仿宋" w:cs="仿宋"/>
          <w:kern w:val="0"/>
          <w:sz w:val="32"/>
          <w:szCs w:val="32"/>
          <w:highlight w:val="none"/>
          <w:lang w:val="en-US" w:eastAsia="zh-CN"/>
        </w:rPr>
        <w:t>20</w:t>
      </w:r>
      <w:r>
        <w:rPr>
          <w:rFonts w:hint="eastAsia" w:ascii="仿宋" w:hAnsi="仿宋" w:eastAsia="仿宋" w:cs="仿宋"/>
          <w:kern w:val="0"/>
          <w:sz w:val="32"/>
          <w:szCs w:val="32"/>
          <w:highlight w:val="none"/>
        </w:rPr>
        <w:t>年</w:t>
      </w:r>
      <w:r>
        <w:rPr>
          <w:rFonts w:hint="eastAsia" w:ascii="仿宋" w:hAnsi="仿宋" w:eastAsia="仿宋" w:cs="仿宋"/>
          <w:kern w:val="0"/>
          <w:sz w:val="32"/>
          <w:szCs w:val="32"/>
          <w:highlight w:val="none"/>
          <w:lang w:val="en-US" w:eastAsia="zh-CN"/>
        </w:rPr>
        <w:t>3</w:t>
      </w:r>
      <w:r>
        <w:rPr>
          <w:rFonts w:hint="eastAsia" w:ascii="仿宋" w:hAnsi="仿宋" w:eastAsia="仿宋" w:cs="仿宋"/>
          <w:kern w:val="0"/>
          <w:sz w:val="32"/>
          <w:szCs w:val="32"/>
          <w:highlight w:val="none"/>
        </w:rPr>
        <w:t>月</w:t>
      </w:r>
      <w:r>
        <w:rPr>
          <w:rFonts w:hint="eastAsia" w:ascii="仿宋" w:hAnsi="仿宋" w:eastAsia="仿宋" w:cs="仿宋"/>
          <w:kern w:val="0"/>
          <w:sz w:val="32"/>
          <w:szCs w:val="32"/>
          <w:highlight w:val="none"/>
          <w:lang w:val="en-US" w:eastAsia="zh-CN"/>
        </w:rPr>
        <w:t>22</w:t>
      </w:r>
      <w:r>
        <w:rPr>
          <w:rFonts w:hint="eastAsia" w:ascii="仿宋" w:hAnsi="仿宋" w:eastAsia="仿宋" w:cs="仿宋"/>
          <w:kern w:val="0"/>
          <w:sz w:val="32"/>
          <w:szCs w:val="32"/>
          <w:highlight w:val="none"/>
        </w:rPr>
        <w:t>日</w:t>
      </w:r>
    </w:p>
    <w:p>
      <w:pPr>
        <w:widowControl/>
        <w:spacing w:line="600" w:lineRule="exact"/>
        <w:jc w:val="left"/>
        <w:rPr>
          <w:rFonts w:hint="eastAsia" w:ascii="仿宋" w:hAnsi="仿宋" w:eastAsia="仿宋" w:cs="仿宋"/>
          <w:kern w:val="0"/>
          <w:sz w:val="24"/>
          <w:highlight w:val="none"/>
        </w:rPr>
      </w:pPr>
      <w:r>
        <w:rPr>
          <w:rFonts w:hint="eastAsia" w:ascii="仿宋" w:hAnsi="仿宋" w:eastAsia="仿宋" w:cs="仿宋"/>
          <w:kern w:val="0"/>
          <w:sz w:val="24"/>
          <w:highlight w:val="none"/>
        </w:rPr>
        <w:t> </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根据第四次</w:t>
      </w:r>
      <w:r>
        <w:rPr>
          <w:rFonts w:hint="eastAsia" w:ascii="仿宋" w:hAnsi="仿宋" w:eastAsia="仿宋" w:cs="仿宋"/>
          <w:kern w:val="0"/>
          <w:sz w:val="32"/>
          <w:szCs w:val="32"/>
          <w:highlight w:val="none"/>
          <w:lang w:eastAsia="zh-CN"/>
        </w:rPr>
        <w:t>全县</w:t>
      </w:r>
      <w:r>
        <w:rPr>
          <w:rFonts w:hint="eastAsia" w:ascii="仿宋" w:hAnsi="仿宋" w:eastAsia="仿宋" w:cs="仿宋"/>
          <w:kern w:val="0"/>
          <w:sz w:val="32"/>
          <w:szCs w:val="32"/>
          <w:highlight w:val="none"/>
        </w:rPr>
        <w:t>经济普查结果，现将我</w:t>
      </w:r>
      <w:r>
        <w:rPr>
          <w:rFonts w:hint="eastAsia" w:ascii="仿宋" w:hAnsi="仿宋" w:eastAsia="仿宋" w:cs="仿宋"/>
          <w:kern w:val="0"/>
          <w:sz w:val="32"/>
          <w:szCs w:val="32"/>
          <w:highlight w:val="none"/>
          <w:lang w:eastAsia="zh-CN"/>
        </w:rPr>
        <w:t>县</w:t>
      </w:r>
      <w:r>
        <w:rPr>
          <w:rFonts w:hint="eastAsia" w:ascii="仿宋" w:hAnsi="仿宋" w:eastAsia="仿宋" w:cs="仿宋"/>
          <w:kern w:val="0"/>
          <w:sz w:val="32"/>
          <w:szCs w:val="32"/>
          <w:highlight w:val="none"/>
        </w:rPr>
        <w:t>第三产业中科学研究和技术服务业，水利、环境和公共设施管理业，居民服务、修理和其他服务业，教育，卫生和社会工作，文化、体育和娱乐业，公共管理、社会保障和社会组织的主要数据公布如下：</w:t>
      </w:r>
    </w:p>
    <w:p>
      <w:pPr>
        <w:spacing w:line="600" w:lineRule="exact"/>
        <w:ind w:firstLine="640" w:firstLineChars="200"/>
        <w:outlineLvl w:val="2"/>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一、科学研究和技术服务业</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（一）法人单位数和从业人员。</w:t>
      </w:r>
    </w:p>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2018年末，全</w:t>
      </w:r>
      <w:r>
        <w:rPr>
          <w:rFonts w:hint="eastAsia" w:ascii="仿宋" w:hAnsi="仿宋" w:eastAsia="仿宋" w:cs="仿宋"/>
          <w:kern w:val="0"/>
          <w:sz w:val="32"/>
          <w:szCs w:val="32"/>
          <w:highlight w:val="none"/>
          <w:lang w:eastAsia="zh-CN"/>
        </w:rPr>
        <w:t>县</w:t>
      </w:r>
      <w:r>
        <w:rPr>
          <w:rFonts w:hint="eastAsia" w:ascii="仿宋" w:hAnsi="仿宋" w:eastAsia="仿宋" w:cs="仿宋"/>
          <w:kern w:val="0"/>
          <w:sz w:val="32"/>
          <w:szCs w:val="32"/>
          <w:highlight w:val="none"/>
        </w:rPr>
        <w:t>共有科学研究和技术服务业法人单位</w:t>
      </w:r>
      <w:r>
        <w:rPr>
          <w:rFonts w:hint="eastAsia" w:ascii="仿宋" w:hAnsi="仿宋" w:eastAsia="仿宋" w:cs="仿宋"/>
          <w:kern w:val="0"/>
          <w:sz w:val="32"/>
          <w:szCs w:val="32"/>
          <w:highlight w:val="none"/>
          <w:lang w:val="en-US" w:eastAsia="zh-CN"/>
        </w:rPr>
        <w:t>78</w:t>
      </w:r>
      <w:r>
        <w:rPr>
          <w:rFonts w:hint="eastAsia" w:ascii="仿宋" w:hAnsi="仿宋" w:eastAsia="仿宋" w:cs="仿宋"/>
          <w:kern w:val="0"/>
          <w:sz w:val="32"/>
          <w:szCs w:val="32"/>
          <w:highlight w:val="none"/>
        </w:rPr>
        <w:t>个，从业人员</w:t>
      </w:r>
      <w:r>
        <w:rPr>
          <w:rFonts w:hint="eastAsia" w:ascii="仿宋" w:hAnsi="仿宋" w:eastAsia="仿宋" w:cs="仿宋"/>
          <w:sz w:val="32"/>
          <w:szCs w:val="32"/>
          <w:highlight w:val="none"/>
          <w:lang w:val="en-US" w:eastAsia="zh-CN"/>
        </w:rPr>
        <w:t>274</w:t>
      </w:r>
      <w:r>
        <w:rPr>
          <w:rFonts w:hint="eastAsia" w:ascii="仿宋" w:hAnsi="仿宋" w:eastAsia="仿宋" w:cs="仿宋"/>
          <w:kern w:val="0"/>
          <w:sz w:val="32"/>
          <w:szCs w:val="32"/>
          <w:highlight w:val="none"/>
        </w:rPr>
        <w:t>人。其中，企业法人单位</w:t>
      </w:r>
      <w:r>
        <w:rPr>
          <w:rFonts w:hint="eastAsia" w:ascii="仿宋" w:hAnsi="仿宋" w:eastAsia="仿宋" w:cs="仿宋"/>
          <w:sz w:val="32"/>
          <w:szCs w:val="32"/>
          <w:highlight w:val="none"/>
          <w:lang w:val="en-US" w:eastAsia="zh-CN"/>
        </w:rPr>
        <w:t>23</w:t>
      </w:r>
      <w:r>
        <w:rPr>
          <w:rFonts w:hint="eastAsia" w:ascii="仿宋" w:hAnsi="仿宋" w:eastAsia="仿宋" w:cs="仿宋"/>
          <w:kern w:val="0"/>
          <w:sz w:val="32"/>
          <w:szCs w:val="32"/>
          <w:highlight w:val="none"/>
        </w:rPr>
        <w:t>个，从业人员</w:t>
      </w:r>
      <w:r>
        <w:rPr>
          <w:rFonts w:hint="eastAsia" w:ascii="仿宋" w:hAnsi="仿宋" w:eastAsia="仿宋" w:cs="仿宋"/>
          <w:sz w:val="32"/>
          <w:szCs w:val="32"/>
          <w:highlight w:val="none"/>
          <w:lang w:val="en-US" w:eastAsia="zh-CN"/>
        </w:rPr>
        <w:t>144</w:t>
      </w:r>
      <w:r>
        <w:rPr>
          <w:rFonts w:hint="eastAsia" w:ascii="仿宋" w:hAnsi="仿宋" w:eastAsia="仿宋" w:cs="仿宋"/>
          <w:kern w:val="0"/>
          <w:sz w:val="32"/>
          <w:szCs w:val="32"/>
          <w:highlight w:val="none"/>
        </w:rPr>
        <w:t>人</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（详见表5-1）。</w:t>
      </w:r>
    </w:p>
    <w:tbl>
      <w:tblPr>
        <w:tblStyle w:val="4"/>
        <w:tblW w:w="873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075"/>
        <w:gridCol w:w="3099"/>
        <w:gridCol w:w="254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730" w:type="dxa"/>
            <w:gridSpan w:val="4"/>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kern w:val="0"/>
                <w:sz w:val="24"/>
                <w:highlight w:val="none"/>
              </w:rPr>
            </w:pPr>
            <w:r>
              <w:rPr>
                <w:rFonts w:hint="eastAsia" w:ascii="仿宋" w:hAnsi="仿宋" w:eastAsia="仿宋" w:cs="仿宋"/>
                <w:b/>
                <w:bCs/>
                <w:kern w:val="0"/>
                <w:sz w:val="24"/>
                <w:highlight w:val="none"/>
              </w:rPr>
              <w:t>表5-1　按行业大类分组的科学研究和技术服务业法人单位和从业人员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082" w:type="dxa"/>
            <w:gridSpan w:val="2"/>
            <w:tcBorders>
              <w:top w:val="nil"/>
              <w:left w:val="nil"/>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w:t>
            </w:r>
          </w:p>
        </w:tc>
        <w:tc>
          <w:tcPr>
            <w:tcW w:w="3099"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法人单位（个）</w:t>
            </w:r>
          </w:p>
        </w:tc>
        <w:tc>
          <w:tcPr>
            <w:tcW w:w="2549" w:type="dxa"/>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075"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3099" w:type="dxa"/>
            <w:tcBorders>
              <w:top w:val="single" w:color="auto" w:sz="4" w:space="0"/>
              <w:left w:val="single" w:color="auto" w:sz="4" w:space="0"/>
              <w:bottom w:val="nil"/>
              <w:right w:val="single" w:color="auto" w:sz="4" w:space="0"/>
            </w:tcBorders>
            <w:noWrap w:val="0"/>
            <w:vAlign w:val="center"/>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78</w:t>
            </w:r>
          </w:p>
        </w:tc>
        <w:tc>
          <w:tcPr>
            <w:tcW w:w="2549" w:type="dxa"/>
            <w:tcBorders>
              <w:top w:val="single" w:color="auto" w:sz="4" w:space="0"/>
              <w:left w:val="single" w:color="auto" w:sz="4" w:space="0"/>
              <w:bottom w:val="nil"/>
              <w:right w:val="nil"/>
            </w:tcBorders>
            <w:noWrap w:val="0"/>
            <w:vAlign w:val="center"/>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274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075"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研究和试验发展</w:t>
            </w:r>
          </w:p>
        </w:tc>
        <w:tc>
          <w:tcPr>
            <w:tcW w:w="3099" w:type="dxa"/>
            <w:tcBorders>
              <w:top w:val="nil"/>
              <w:left w:val="single" w:color="auto" w:sz="4" w:space="0"/>
              <w:bottom w:val="nil"/>
              <w:right w:val="single" w:color="auto" w:sz="4" w:space="0"/>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rPr>
            </w:pPr>
          </w:p>
        </w:tc>
        <w:tc>
          <w:tcPr>
            <w:tcW w:w="2549" w:type="dxa"/>
            <w:tcBorders>
              <w:top w:val="nil"/>
              <w:left w:val="single" w:color="auto" w:sz="4" w:space="0"/>
              <w:bottom w:val="nil"/>
              <w:right w:val="nil"/>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075"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专业技术服务业</w:t>
            </w:r>
          </w:p>
        </w:tc>
        <w:tc>
          <w:tcPr>
            <w:tcW w:w="3099" w:type="dxa"/>
            <w:tcBorders>
              <w:top w:val="nil"/>
              <w:left w:val="single" w:color="auto" w:sz="4" w:space="0"/>
              <w:bottom w:val="nil"/>
              <w:right w:val="single" w:color="auto" w:sz="4" w:space="0"/>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51</w:t>
            </w:r>
          </w:p>
        </w:tc>
        <w:tc>
          <w:tcPr>
            <w:tcW w:w="2549" w:type="dxa"/>
            <w:tcBorders>
              <w:top w:val="nil"/>
              <w:left w:val="single" w:color="auto" w:sz="4" w:space="0"/>
              <w:bottom w:val="nil"/>
              <w:right w:val="nil"/>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075" w:type="dxa"/>
            <w:tcBorders>
              <w:top w:val="nil"/>
              <w:left w:val="nil"/>
              <w:bottom w:val="single" w:color="auto" w:sz="12" w:space="0"/>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科技推广和应用服务业</w:t>
            </w:r>
          </w:p>
        </w:tc>
        <w:tc>
          <w:tcPr>
            <w:tcW w:w="3099" w:type="dxa"/>
            <w:tcBorders>
              <w:top w:val="nil"/>
              <w:left w:val="single" w:color="auto" w:sz="4" w:space="0"/>
              <w:bottom w:val="single" w:color="auto" w:sz="12" w:space="0"/>
              <w:right w:val="single" w:color="auto" w:sz="4" w:space="0"/>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27</w:t>
            </w:r>
          </w:p>
        </w:tc>
        <w:tc>
          <w:tcPr>
            <w:tcW w:w="2549" w:type="dxa"/>
            <w:tcBorders>
              <w:top w:val="nil"/>
              <w:left w:val="single" w:color="auto" w:sz="4" w:space="0"/>
              <w:bottom w:val="single" w:color="auto" w:sz="12" w:space="0"/>
              <w:right w:val="nil"/>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139</w:t>
            </w:r>
          </w:p>
        </w:tc>
      </w:tr>
    </w:tbl>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在科学研究和技术服务业法人单位中，内资企业占</w:t>
      </w:r>
      <w:r>
        <w:rPr>
          <w:rFonts w:hint="eastAsia" w:ascii="仿宋" w:hAnsi="仿宋" w:eastAsia="仿宋" w:cs="仿宋"/>
          <w:sz w:val="32"/>
          <w:szCs w:val="32"/>
          <w:highlight w:val="none"/>
          <w:lang w:val="en-US" w:eastAsia="zh-CN"/>
        </w:rPr>
        <w:t>100</w:t>
      </w:r>
      <w:r>
        <w:rPr>
          <w:rFonts w:hint="eastAsia" w:ascii="仿宋" w:hAnsi="仿宋" w:eastAsia="仿宋" w:cs="仿宋"/>
          <w:kern w:val="0"/>
          <w:sz w:val="32"/>
          <w:szCs w:val="32"/>
          <w:highlight w:val="none"/>
        </w:rPr>
        <w:t>%。</w:t>
      </w:r>
    </w:p>
    <w:p>
      <w:pPr>
        <w:spacing w:line="600" w:lineRule="exact"/>
        <w:ind w:firstLine="640" w:firstLineChars="200"/>
        <w:rPr>
          <w:rFonts w:hint="eastAsia" w:ascii="仿宋" w:hAnsi="仿宋" w:eastAsia="仿宋" w:cs="仿宋"/>
          <w:kern w:val="0"/>
          <w:sz w:val="32"/>
          <w:szCs w:val="32"/>
          <w:highlight w:val="none"/>
        </w:rPr>
      </w:pPr>
    </w:p>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在科学研究和技术服务业法人单位从业人员中，内资企业占</w:t>
      </w:r>
      <w:r>
        <w:rPr>
          <w:rFonts w:hint="eastAsia" w:ascii="仿宋" w:hAnsi="仿宋" w:eastAsia="仿宋" w:cs="仿宋"/>
          <w:sz w:val="32"/>
          <w:szCs w:val="32"/>
          <w:highlight w:val="none"/>
          <w:lang w:val="en-US" w:eastAsia="zh-CN"/>
        </w:rPr>
        <w:t>100</w:t>
      </w:r>
      <w:r>
        <w:rPr>
          <w:rFonts w:hint="eastAsia" w:ascii="仿宋" w:hAnsi="仿宋" w:eastAsia="仿宋" w:cs="仿宋"/>
          <w:kern w:val="0"/>
          <w:sz w:val="32"/>
          <w:szCs w:val="32"/>
          <w:highlight w:val="none"/>
        </w:rPr>
        <w:t>%（详见表5-2）。</w:t>
      </w:r>
    </w:p>
    <w:tbl>
      <w:tblPr>
        <w:tblStyle w:val="4"/>
        <w:tblW w:w="873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383"/>
        <w:gridCol w:w="2970"/>
        <w:gridCol w:w="23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730" w:type="dxa"/>
            <w:gridSpan w:val="4"/>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kern w:val="0"/>
                <w:sz w:val="24"/>
                <w:highlight w:val="none"/>
              </w:rPr>
            </w:pPr>
            <w:r>
              <w:rPr>
                <w:rFonts w:hint="eastAsia" w:ascii="仿宋" w:hAnsi="仿宋" w:eastAsia="仿宋" w:cs="仿宋"/>
                <w:b/>
                <w:bCs/>
                <w:kern w:val="0"/>
                <w:sz w:val="24"/>
                <w:highlight w:val="none"/>
              </w:rPr>
              <w:t>表5-2　按登记注册类型分组的科学研究和技术服务业法人单位和从业人员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390" w:type="dxa"/>
            <w:gridSpan w:val="2"/>
            <w:tcBorders>
              <w:top w:val="nil"/>
              <w:left w:val="nil"/>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 </w:t>
            </w:r>
          </w:p>
        </w:tc>
        <w:tc>
          <w:tcPr>
            <w:tcW w:w="2970"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法人单位(个)</w:t>
            </w:r>
          </w:p>
        </w:tc>
        <w:tc>
          <w:tcPr>
            <w:tcW w:w="2370" w:type="dxa"/>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3"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2970" w:type="dxa"/>
            <w:tcBorders>
              <w:top w:val="single" w:color="auto" w:sz="4" w:space="0"/>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78</w:t>
            </w:r>
          </w:p>
        </w:tc>
        <w:tc>
          <w:tcPr>
            <w:tcW w:w="2370" w:type="dxa"/>
            <w:tcBorders>
              <w:top w:val="single" w:color="auto" w:sz="4" w:space="0"/>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274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内资企业</w:t>
            </w:r>
          </w:p>
        </w:tc>
        <w:tc>
          <w:tcPr>
            <w:tcW w:w="297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rPr>
            </w:pPr>
          </w:p>
        </w:tc>
        <w:tc>
          <w:tcPr>
            <w:tcW w:w="2370"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国有企业</w:t>
            </w:r>
          </w:p>
        </w:tc>
        <w:tc>
          <w:tcPr>
            <w:tcW w:w="297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58</w:t>
            </w:r>
          </w:p>
        </w:tc>
        <w:tc>
          <w:tcPr>
            <w:tcW w:w="2370"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158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集体企业</w:t>
            </w:r>
          </w:p>
        </w:tc>
        <w:tc>
          <w:tcPr>
            <w:tcW w:w="297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c>
          <w:tcPr>
            <w:tcW w:w="2370"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股份合作企业</w:t>
            </w:r>
          </w:p>
        </w:tc>
        <w:tc>
          <w:tcPr>
            <w:tcW w:w="297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c>
          <w:tcPr>
            <w:tcW w:w="2370"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联营企业</w:t>
            </w:r>
          </w:p>
        </w:tc>
        <w:tc>
          <w:tcPr>
            <w:tcW w:w="297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c>
          <w:tcPr>
            <w:tcW w:w="2370"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有限责任公司</w:t>
            </w:r>
          </w:p>
        </w:tc>
        <w:tc>
          <w:tcPr>
            <w:tcW w:w="297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w:t>
            </w:r>
          </w:p>
        </w:tc>
        <w:tc>
          <w:tcPr>
            <w:tcW w:w="2370"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股份有限公司</w:t>
            </w:r>
          </w:p>
        </w:tc>
        <w:tc>
          <w:tcPr>
            <w:tcW w:w="297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c>
          <w:tcPr>
            <w:tcW w:w="2370"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私营企业</w:t>
            </w:r>
          </w:p>
        </w:tc>
        <w:tc>
          <w:tcPr>
            <w:tcW w:w="297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17</w:t>
            </w:r>
          </w:p>
        </w:tc>
        <w:tc>
          <w:tcPr>
            <w:tcW w:w="2370"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3" w:type="dxa"/>
            <w:tcBorders>
              <w:top w:val="nil"/>
              <w:left w:val="nil"/>
              <w:bottom w:val="single" w:color="auto" w:sz="12" w:space="0"/>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其他企业</w:t>
            </w:r>
          </w:p>
        </w:tc>
        <w:tc>
          <w:tcPr>
            <w:tcW w:w="2970" w:type="dxa"/>
            <w:tcBorders>
              <w:top w:val="nil"/>
              <w:left w:val="single" w:color="auto" w:sz="4" w:space="0"/>
              <w:bottom w:val="single" w:color="auto" w:sz="12" w:space="0"/>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2</w:t>
            </w:r>
          </w:p>
        </w:tc>
        <w:tc>
          <w:tcPr>
            <w:tcW w:w="2370" w:type="dxa"/>
            <w:tcBorders>
              <w:top w:val="nil"/>
              <w:left w:val="single" w:color="auto" w:sz="4" w:space="0"/>
              <w:bottom w:val="single" w:color="auto" w:sz="12" w:space="0"/>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2</w:t>
            </w:r>
          </w:p>
        </w:tc>
      </w:tr>
    </w:tbl>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（二）主要经济指标。</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2018年末，科学研究和技术服务业法人单位资产总计</w:t>
      </w:r>
      <w:r>
        <w:rPr>
          <w:rFonts w:hint="eastAsia" w:ascii="仿宋" w:hAnsi="仿宋" w:eastAsia="仿宋" w:cs="仿宋"/>
          <w:sz w:val="32"/>
          <w:szCs w:val="32"/>
          <w:highlight w:val="none"/>
          <w:lang w:val="en-US" w:eastAsia="zh-CN"/>
        </w:rPr>
        <w:t>5111万</w:t>
      </w:r>
      <w:r>
        <w:rPr>
          <w:rFonts w:hint="eastAsia" w:ascii="仿宋" w:hAnsi="仿宋" w:eastAsia="仿宋" w:cs="仿宋"/>
          <w:kern w:val="0"/>
          <w:sz w:val="32"/>
          <w:szCs w:val="32"/>
          <w:highlight w:val="none"/>
        </w:rPr>
        <w:t>元。负债合计</w:t>
      </w:r>
      <w:r>
        <w:rPr>
          <w:rFonts w:hint="eastAsia" w:ascii="仿宋" w:hAnsi="仿宋" w:eastAsia="仿宋" w:cs="仿宋"/>
          <w:sz w:val="32"/>
          <w:szCs w:val="32"/>
          <w:highlight w:val="none"/>
          <w:lang w:val="en-US" w:eastAsia="zh-CN"/>
        </w:rPr>
        <w:t>2094万</w:t>
      </w:r>
      <w:r>
        <w:rPr>
          <w:rFonts w:hint="eastAsia" w:ascii="仿宋" w:hAnsi="仿宋" w:eastAsia="仿宋" w:cs="仿宋"/>
          <w:kern w:val="0"/>
          <w:sz w:val="32"/>
          <w:szCs w:val="32"/>
          <w:highlight w:val="none"/>
        </w:rPr>
        <w:t>元。全年实现营业收入</w:t>
      </w:r>
      <w:r>
        <w:rPr>
          <w:rFonts w:hint="eastAsia" w:ascii="仿宋" w:hAnsi="仿宋" w:eastAsia="仿宋" w:cs="仿宋"/>
          <w:sz w:val="32"/>
          <w:szCs w:val="32"/>
          <w:highlight w:val="none"/>
          <w:lang w:val="en-US" w:eastAsia="zh-CN"/>
        </w:rPr>
        <w:t>1602万</w:t>
      </w:r>
      <w:r>
        <w:rPr>
          <w:rFonts w:hint="eastAsia" w:ascii="仿宋" w:hAnsi="仿宋" w:eastAsia="仿宋" w:cs="仿宋"/>
          <w:kern w:val="0"/>
          <w:sz w:val="32"/>
          <w:szCs w:val="32"/>
          <w:highlight w:val="none"/>
        </w:rPr>
        <w:t>元（详见表5-3）。</w:t>
      </w:r>
    </w:p>
    <w:tbl>
      <w:tblPr>
        <w:tblStyle w:val="4"/>
        <w:tblW w:w="871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4099"/>
        <w:gridCol w:w="7"/>
        <w:gridCol w:w="1525"/>
        <w:gridCol w:w="1546"/>
        <w:gridCol w:w="7"/>
        <w:gridCol w:w="152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717" w:type="dxa"/>
            <w:gridSpan w:val="7"/>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表5-3　按行业大类分组的科学研究和技术服务业法人单位主要经济指标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4106" w:type="dxa"/>
            <w:gridSpan w:val="2"/>
            <w:tcBorders>
              <w:top w:val="nil"/>
              <w:left w:val="nil"/>
              <w:bottom w:val="single" w:color="auto" w:sz="4" w:space="0"/>
              <w:right w:val="single" w:color="auto" w:sz="4" w:space="0"/>
            </w:tcBorders>
            <w:noWrap w:val="0"/>
            <w:vAlign w:val="center"/>
          </w:tcPr>
          <w:p>
            <w:pPr>
              <w:widowControl/>
              <w:spacing w:line="240" w:lineRule="atLeast"/>
              <w:ind w:right="57"/>
              <w:rPr>
                <w:rFonts w:hint="eastAsia" w:ascii="仿宋" w:hAnsi="仿宋" w:eastAsia="仿宋" w:cs="仿宋"/>
                <w:b/>
                <w:kern w:val="0"/>
                <w:sz w:val="18"/>
                <w:szCs w:val="18"/>
                <w:highlight w:val="none"/>
              </w:rPr>
            </w:pPr>
          </w:p>
        </w:tc>
        <w:tc>
          <w:tcPr>
            <w:tcW w:w="1532" w:type="dxa"/>
            <w:gridSpan w:val="2"/>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资产总计</w:t>
            </w:r>
          </w:p>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w:t>
            </w:r>
            <w:r>
              <w:rPr>
                <w:rFonts w:hint="eastAsia" w:ascii="仿宋" w:hAnsi="仿宋" w:eastAsia="仿宋" w:cs="仿宋"/>
                <w:b/>
                <w:kern w:val="0"/>
                <w:szCs w:val="21"/>
                <w:highlight w:val="none"/>
                <w:lang w:eastAsia="zh-CN"/>
              </w:rPr>
              <w:t>亿</w:t>
            </w:r>
            <w:r>
              <w:rPr>
                <w:rFonts w:hint="eastAsia" w:ascii="仿宋" w:hAnsi="仿宋" w:eastAsia="仿宋" w:cs="仿宋"/>
                <w:b/>
                <w:kern w:val="0"/>
                <w:szCs w:val="21"/>
                <w:highlight w:val="none"/>
              </w:rPr>
              <w:t>元）</w:t>
            </w:r>
          </w:p>
        </w:tc>
        <w:tc>
          <w:tcPr>
            <w:tcW w:w="1546"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负债合计</w:t>
            </w:r>
          </w:p>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w:t>
            </w:r>
            <w:r>
              <w:rPr>
                <w:rFonts w:hint="eastAsia" w:ascii="仿宋" w:hAnsi="仿宋" w:eastAsia="仿宋" w:cs="仿宋"/>
                <w:b/>
                <w:kern w:val="0"/>
                <w:szCs w:val="21"/>
                <w:highlight w:val="none"/>
                <w:lang w:eastAsia="zh-CN"/>
              </w:rPr>
              <w:t>亿</w:t>
            </w:r>
            <w:r>
              <w:rPr>
                <w:rFonts w:hint="eastAsia" w:ascii="仿宋" w:hAnsi="仿宋" w:eastAsia="仿宋" w:cs="仿宋"/>
                <w:b/>
                <w:kern w:val="0"/>
                <w:szCs w:val="21"/>
                <w:highlight w:val="none"/>
              </w:rPr>
              <w:t>元）</w:t>
            </w:r>
          </w:p>
        </w:tc>
        <w:tc>
          <w:tcPr>
            <w:tcW w:w="1533" w:type="dxa"/>
            <w:gridSpan w:val="2"/>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营业收入</w:t>
            </w:r>
          </w:p>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w:t>
            </w:r>
            <w:r>
              <w:rPr>
                <w:rFonts w:hint="eastAsia" w:ascii="仿宋" w:hAnsi="仿宋" w:eastAsia="仿宋" w:cs="仿宋"/>
                <w:b/>
                <w:kern w:val="0"/>
                <w:szCs w:val="21"/>
                <w:highlight w:val="none"/>
                <w:lang w:eastAsia="zh-CN"/>
              </w:rPr>
              <w:t>亿</w:t>
            </w:r>
            <w:r>
              <w:rPr>
                <w:rFonts w:hint="eastAsia" w:ascii="仿宋" w:hAnsi="仿宋" w:eastAsia="仿宋" w:cs="仿宋"/>
                <w:b/>
                <w:kern w:val="0"/>
                <w:szCs w:val="21"/>
                <w:highlight w:val="none"/>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106" w:type="dxa"/>
            <w:gridSpan w:val="2"/>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1525" w:type="dxa"/>
            <w:tcBorders>
              <w:top w:val="single" w:color="auto" w:sz="4" w:space="0"/>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5111</w:t>
            </w:r>
          </w:p>
        </w:tc>
        <w:tc>
          <w:tcPr>
            <w:tcW w:w="1553" w:type="dxa"/>
            <w:gridSpan w:val="2"/>
            <w:tcBorders>
              <w:top w:val="single" w:color="auto" w:sz="4" w:space="0"/>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2094</w:t>
            </w:r>
          </w:p>
        </w:tc>
        <w:tc>
          <w:tcPr>
            <w:tcW w:w="1526" w:type="dxa"/>
            <w:tcBorders>
              <w:top w:val="single" w:color="auto" w:sz="4" w:space="0"/>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.16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106" w:type="dxa"/>
            <w:gridSpan w:val="2"/>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研究和试验发展</w:t>
            </w:r>
          </w:p>
        </w:tc>
        <w:tc>
          <w:tcPr>
            <w:tcW w:w="1525"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c>
          <w:tcPr>
            <w:tcW w:w="1553" w:type="dxa"/>
            <w:gridSpan w:val="2"/>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c>
          <w:tcPr>
            <w:tcW w:w="1526"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106" w:type="dxa"/>
            <w:gridSpan w:val="2"/>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专业技术服务业</w:t>
            </w:r>
          </w:p>
        </w:tc>
        <w:tc>
          <w:tcPr>
            <w:tcW w:w="1525"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2278</w:t>
            </w:r>
          </w:p>
        </w:tc>
        <w:tc>
          <w:tcPr>
            <w:tcW w:w="1553" w:type="dxa"/>
            <w:gridSpan w:val="2"/>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1100</w:t>
            </w:r>
          </w:p>
        </w:tc>
        <w:tc>
          <w:tcPr>
            <w:tcW w:w="1526"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106" w:type="dxa"/>
            <w:gridSpan w:val="2"/>
            <w:tcBorders>
              <w:top w:val="nil"/>
              <w:left w:val="nil"/>
              <w:bottom w:val="single" w:color="auto" w:sz="12" w:space="0"/>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科技推广和应用服务业</w:t>
            </w:r>
          </w:p>
        </w:tc>
        <w:tc>
          <w:tcPr>
            <w:tcW w:w="1525" w:type="dxa"/>
            <w:tcBorders>
              <w:top w:val="nil"/>
              <w:left w:val="single" w:color="auto" w:sz="4" w:space="0"/>
              <w:bottom w:val="single" w:color="auto" w:sz="12" w:space="0"/>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2833</w:t>
            </w:r>
          </w:p>
        </w:tc>
        <w:tc>
          <w:tcPr>
            <w:tcW w:w="1553" w:type="dxa"/>
            <w:gridSpan w:val="2"/>
            <w:tcBorders>
              <w:top w:val="nil"/>
              <w:left w:val="single" w:color="auto" w:sz="4" w:space="0"/>
              <w:bottom w:val="single" w:color="auto" w:sz="12" w:space="0"/>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994</w:t>
            </w:r>
          </w:p>
        </w:tc>
        <w:tc>
          <w:tcPr>
            <w:tcW w:w="1526" w:type="dxa"/>
            <w:tcBorders>
              <w:top w:val="nil"/>
              <w:left w:val="single" w:color="auto" w:sz="4" w:space="0"/>
              <w:bottom w:val="single" w:color="auto" w:sz="12" w:space="0"/>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.05</w:t>
            </w:r>
          </w:p>
        </w:tc>
      </w:tr>
    </w:tbl>
    <w:p>
      <w:pPr>
        <w:spacing w:line="600" w:lineRule="exact"/>
        <w:ind w:firstLine="640" w:firstLineChars="200"/>
        <w:outlineLvl w:val="2"/>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二、水利、环境和公共设施管理业</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（一）法人单位数和从业人员。</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2018年末，全</w:t>
      </w:r>
      <w:r>
        <w:rPr>
          <w:rFonts w:hint="eastAsia" w:ascii="仿宋" w:hAnsi="仿宋" w:eastAsia="仿宋" w:cs="仿宋"/>
          <w:kern w:val="0"/>
          <w:sz w:val="32"/>
          <w:szCs w:val="32"/>
          <w:highlight w:val="none"/>
          <w:lang w:eastAsia="zh-CN"/>
        </w:rPr>
        <w:t>县</w:t>
      </w:r>
      <w:r>
        <w:rPr>
          <w:rFonts w:hint="eastAsia" w:ascii="仿宋" w:hAnsi="仿宋" w:eastAsia="仿宋" w:cs="仿宋"/>
          <w:kern w:val="0"/>
          <w:sz w:val="32"/>
          <w:szCs w:val="32"/>
          <w:highlight w:val="none"/>
        </w:rPr>
        <w:t>共有水利、环境和公共设施管理业法人单位</w:t>
      </w:r>
      <w:r>
        <w:rPr>
          <w:rFonts w:hint="eastAsia" w:ascii="仿宋" w:hAnsi="仿宋" w:eastAsia="仿宋" w:cs="仿宋"/>
          <w:sz w:val="32"/>
          <w:szCs w:val="32"/>
          <w:highlight w:val="none"/>
          <w:lang w:val="en-US" w:eastAsia="zh-CN"/>
        </w:rPr>
        <w:t>11</w:t>
      </w:r>
      <w:r>
        <w:rPr>
          <w:rFonts w:hint="eastAsia" w:ascii="仿宋" w:hAnsi="仿宋" w:eastAsia="仿宋" w:cs="仿宋"/>
          <w:kern w:val="0"/>
          <w:sz w:val="32"/>
          <w:szCs w:val="32"/>
          <w:highlight w:val="none"/>
        </w:rPr>
        <w:t>个，从业人员</w:t>
      </w:r>
      <w:r>
        <w:rPr>
          <w:rFonts w:hint="eastAsia" w:ascii="仿宋" w:hAnsi="仿宋" w:eastAsia="仿宋" w:cs="仿宋"/>
          <w:sz w:val="32"/>
          <w:szCs w:val="32"/>
          <w:highlight w:val="none"/>
          <w:lang w:val="en-US" w:eastAsia="zh-CN"/>
        </w:rPr>
        <w:t>40</w:t>
      </w:r>
      <w:r>
        <w:rPr>
          <w:rFonts w:hint="eastAsia" w:ascii="仿宋" w:hAnsi="仿宋" w:eastAsia="仿宋" w:cs="仿宋"/>
          <w:kern w:val="0"/>
          <w:sz w:val="32"/>
          <w:szCs w:val="32"/>
          <w:highlight w:val="none"/>
        </w:rPr>
        <w:t>人。其中</w:t>
      </w:r>
      <w:r>
        <w:rPr>
          <w:rFonts w:hint="eastAsia" w:ascii="仿宋" w:hAnsi="仿宋" w:eastAsia="仿宋" w:cs="仿宋"/>
          <w:kern w:val="0"/>
          <w:sz w:val="32"/>
          <w:szCs w:val="32"/>
          <w:highlight w:val="none"/>
          <w:u w:val="none"/>
        </w:rPr>
        <w:t>，</w:t>
      </w:r>
      <w:r>
        <w:rPr>
          <w:rFonts w:hint="eastAsia" w:ascii="仿宋" w:hAnsi="仿宋" w:eastAsia="仿宋" w:cs="仿宋"/>
          <w:kern w:val="0"/>
          <w:sz w:val="32"/>
          <w:szCs w:val="32"/>
          <w:highlight w:val="none"/>
          <w:u w:val="none"/>
          <w:lang w:eastAsia="zh-CN"/>
        </w:rPr>
        <w:t>水利、环境和公共设施管理业</w:t>
      </w:r>
      <w:r>
        <w:rPr>
          <w:rFonts w:hint="eastAsia" w:ascii="仿宋" w:hAnsi="仿宋" w:eastAsia="仿宋" w:cs="仿宋"/>
          <w:kern w:val="0"/>
          <w:sz w:val="32"/>
          <w:szCs w:val="32"/>
          <w:highlight w:val="none"/>
        </w:rPr>
        <w:t>行政事业及非企业法人单位</w:t>
      </w:r>
      <w:r>
        <w:rPr>
          <w:rFonts w:hint="eastAsia" w:ascii="仿宋" w:hAnsi="仿宋" w:eastAsia="仿宋" w:cs="仿宋"/>
          <w:sz w:val="32"/>
          <w:szCs w:val="32"/>
          <w:highlight w:val="none"/>
          <w:lang w:val="en-US" w:eastAsia="zh-CN"/>
        </w:rPr>
        <w:t>0</w:t>
      </w:r>
      <w:r>
        <w:rPr>
          <w:rFonts w:hint="eastAsia" w:ascii="仿宋" w:hAnsi="仿宋" w:eastAsia="仿宋" w:cs="仿宋"/>
          <w:kern w:val="0"/>
          <w:sz w:val="32"/>
          <w:szCs w:val="32"/>
          <w:highlight w:val="none"/>
        </w:rPr>
        <w:t>个，从业人员</w:t>
      </w:r>
      <w:r>
        <w:rPr>
          <w:rFonts w:hint="eastAsia" w:ascii="仿宋" w:hAnsi="仿宋" w:eastAsia="仿宋" w:cs="仿宋"/>
          <w:sz w:val="32"/>
          <w:szCs w:val="32"/>
          <w:highlight w:val="none"/>
          <w:lang w:val="en-US" w:eastAsia="zh-CN"/>
        </w:rPr>
        <w:t>0</w:t>
      </w:r>
      <w:r>
        <w:rPr>
          <w:rFonts w:hint="eastAsia" w:ascii="仿宋" w:hAnsi="仿宋" w:eastAsia="仿宋" w:cs="仿宋"/>
          <w:kern w:val="0"/>
          <w:sz w:val="32"/>
          <w:szCs w:val="32"/>
          <w:highlight w:val="none"/>
        </w:rPr>
        <w:t>人。</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（二）主要经济指标。</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2018年末，水利、环境和公共设施管理业法人单位资产总计</w:t>
      </w:r>
      <w:r>
        <w:rPr>
          <w:rFonts w:hint="eastAsia" w:ascii="仿宋" w:hAnsi="仿宋" w:eastAsia="仿宋" w:cs="仿宋"/>
          <w:sz w:val="32"/>
          <w:szCs w:val="32"/>
          <w:highlight w:val="none"/>
          <w:lang w:val="en-US" w:eastAsia="zh-CN"/>
        </w:rPr>
        <w:t>2.52亿</w:t>
      </w:r>
      <w:r>
        <w:rPr>
          <w:rFonts w:hint="eastAsia" w:ascii="仿宋" w:hAnsi="仿宋" w:eastAsia="仿宋" w:cs="仿宋"/>
          <w:kern w:val="0"/>
          <w:sz w:val="32"/>
          <w:szCs w:val="32"/>
          <w:highlight w:val="none"/>
        </w:rPr>
        <w:t>元。负债合计</w:t>
      </w:r>
      <w:r>
        <w:rPr>
          <w:rFonts w:hint="eastAsia" w:ascii="仿宋" w:hAnsi="仿宋" w:eastAsia="仿宋" w:cs="仿宋"/>
          <w:sz w:val="32"/>
          <w:szCs w:val="32"/>
          <w:highlight w:val="none"/>
          <w:lang w:val="en-US" w:eastAsia="zh-CN"/>
        </w:rPr>
        <w:t>0.77亿</w:t>
      </w:r>
      <w:r>
        <w:rPr>
          <w:rFonts w:hint="eastAsia" w:ascii="仿宋" w:hAnsi="仿宋" w:eastAsia="仿宋" w:cs="仿宋"/>
          <w:kern w:val="0"/>
          <w:sz w:val="32"/>
          <w:szCs w:val="32"/>
          <w:highlight w:val="none"/>
        </w:rPr>
        <w:t>元。全年实现营业收入</w:t>
      </w:r>
      <w:r>
        <w:rPr>
          <w:rFonts w:hint="eastAsia" w:ascii="仿宋" w:hAnsi="仿宋" w:eastAsia="仿宋" w:cs="仿宋"/>
          <w:sz w:val="32"/>
          <w:szCs w:val="32"/>
          <w:highlight w:val="none"/>
          <w:lang w:val="en-US" w:eastAsia="zh-CN"/>
        </w:rPr>
        <w:t>0.01亿</w:t>
      </w:r>
      <w:r>
        <w:rPr>
          <w:rFonts w:hint="eastAsia" w:ascii="仿宋" w:hAnsi="仿宋" w:eastAsia="仿宋" w:cs="仿宋"/>
          <w:kern w:val="0"/>
          <w:sz w:val="32"/>
          <w:szCs w:val="32"/>
          <w:highlight w:val="none"/>
        </w:rPr>
        <w:t>元。</w:t>
      </w:r>
    </w:p>
    <w:p>
      <w:pPr>
        <w:spacing w:line="600" w:lineRule="exact"/>
        <w:ind w:firstLine="640" w:firstLineChars="200"/>
        <w:outlineLvl w:val="2"/>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三、居民服务、修理和其他服务业</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（一）法人单位数和从业人员。</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2018年末，全</w:t>
      </w:r>
      <w:r>
        <w:rPr>
          <w:rFonts w:hint="eastAsia" w:ascii="仿宋" w:hAnsi="仿宋" w:eastAsia="仿宋" w:cs="仿宋"/>
          <w:kern w:val="0"/>
          <w:sz w:val="32"/>
          <w:szCs w:val="32"/>
          <w:highlight w:val="none"/>
          <w:lang w:eastAsia="zh-CN"/>
        </w:rPr>
        <w:t>县</w:t>
      </w:r>
      <w:r>
        <w:rPr>
          <w:rFonts w:hint="eastAsia" w:ascii="仿宋" w:hAnsi="仿宋" w:eastAsia="仿宋" w:cs="仿宋"/>
          <w:kern w:val="0"/>
          <w:sz w:val="32"/>
          <w:szCs w:val="32"/>
          <w:highlight w:val="none"/>
        </w:rPr>
        <w:t>共有居民服务、修理和其他服务业法人单位</w:t>
      </w:r>
      <w:r>
        <w:rPr>
          <w:rFonts w:hint="eastAsia" w:ascii="仿宋" w:hAnsi="仿宋" w:eastAsia="仿宋" w:cs="仿宋"/>
          <w:sz w:val="32"/>
          <w:szCs w:val="32"/>
          <w:highlight w:val="none"/>
          <w:lang w:val="en-US" w:eastAsia="zh-CN"/>
        </w:rPr>
        <w:t>79</w:t>
      </w:r>
      <w:r>
        <w:rPr>
          <w:rFonts w:hint="eastAsia" w:ascii="仿宋" w:hAnsi="仿宋" w:eastAsia="仿宋" w:cs="仿宋"/>
          <w:kern w:val="0"/>
          <w:sz w:val="32"/>
          <w:szCs w:val="32"/>
          <w:highlight w:val="none"/>
        </w:rPr>
        <w:t>个，从业人员</w:t>
      </w:r>
      <w:r>
        <w:rPr>
          <w:rFonts w:hint="eastAsia" w:ascii="仿宋" w:hAnsi="仿宋" w:eastAsia="仿宋" w:cs="仿宋"/>
          <w:sz w:val="32"/>
          <w:szCs w:val="32"/>
          <w:highlight w:val="none"/>
          <w:lang w:val="en-US" w:eastAsia="zh-CN"/>
        </w:rPr>
        <w:t>346</w:t>
      </w:r>
      <w:r>
        <w:rPr>
          <w:rFonts w:hint="eastAsia" w:ascii="仿宋" w:hAnsi="仿宋" w:eastAsia="仿宋" w:cs="仿宋"/>
          <w:kern w:val="0"/>
          <w:sz w:val="32"/>
          <w:szCs w:val="32"/>
          <w:highlight w:val="none"/>
        </w:rPr>
        <w:t>人</w:t>
      </w:r>
      <w:r>
        <w:rPr>
          <w:rFonts w:hint="eastAsia" w:ascii="仿宋" w:hAnsi="仿宋" w:eastAsia="仿宋" w:cs="仿宋"/>
          <w:kern w:val="0"/>
          <w:sz w:val="32"/>
          <w:szCs w:val="32"/>
          <w:highlight w:val="none"/>
          <w:lang w:eastAsia="zh-CN"/>
        </w:rPr>
        <w:t>。其中，企业法人单位</w:t>
      </w:r>
      <w:r>
        <w:rPr>
          <w:rFonts w:hint="eastAsia" w:ascii="仿宋" w:hAnsi="仿宋" w:eastAsia="仿宋" w:cs="仿宋"/>
          <w:kern w:val="0"/>
          <w:sz w:val="32"/>
          <w:szCs w:val="32"/>
          <w:highlight w:val="none"/>
          <w:lang w:val="en-US" w:eastAsia="zh-CN"/>
        </w:rPr>
        <w:t>77个，从业人员331人</w:t>
      </w:r>
      <w:r>
        <w:rPr>
          <w:rFonts w:hint="eastAsia" w:ascii="仿宋" w:hAnsi="仿宋" w:eastAsia="仿宋" w:cs="仿宋"/>
          <w:kern w:val="0"/>
          <w:sz w:val="32"/>
          <w:szCs w:val="32"/>
          <w:highlight w:val="none"/>
        </w:rPr>
        <w:t>（详见表5-4）。</w:t>
      </w:r>
    </w:p>
    <w:tbl>
      <w:tblPr>
        <w:tblStyle w:val="4"/>
        <w:tblW w:w="873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683"/>
        <w:gridCol w:w="2549"/>
        <w:gridCol w:w="249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730" w:type="dxa"/>
            <w:gridSpan w:val="4"/>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kern w:val="0"/>
                <w:sz w:val="24"/>
                <w:highlight w:val="none"/>
              </w:rPr>
            </w:pPr>
            <w:r>
              <w:rPr>
                <w:rFonts w:hint="eastAsia" w:ascii="仿宋" w:hAnsi="仿宋" w:eastAsia="仿宋" w:cs="仿宋"/>
                <w:b/>
                <w:bCs/>
                <w:kern w:val="0"/>
                <w:sz w:val="24"/>
                <w:highlight w:val="none"/>
              </w:rPr>
              <w:t>表5-4　按行业大类分组的居民服务、修理和其他服务业法人单位和从业人员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690" w:type="dxa"/>
            <w:gridSpan w:val="2"/>
            <w:tcBorders>
              <w:top w:val="nil"/>
              <w:left w:val="nil"/>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w:t>
            </w:r>
          </w:p>
        </w:tc>
        <w:tc>
          <w:tcPr>
            <w:tcW w:w="2549"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法人单位（个）</w:t>
            </w:r>
          </w:p>
        </w:tc>
        <w:tc>
          <w:tcPr>
            <w:tcW w:w="2491" w:type="dxa"/>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3"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2549" w:type="dxa"/>
            <w:tcBorders>
              <w:top w:val="single" w:color="auto" w:sz="4" w:space="0"/>
              <w:left w:val="single" w:color="auto" w:sz="4" w:space="0"/>
              <w:bottom w:val="nil"/>
              <w:right w:val="single" w:color="auto" w:sz="4" w:space="0"/>
            </w:tcBorders>
            <w:noWrap w:val="0"/>
            <w:vAlign w:val="center"/>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79</w:t>
            </w:r>
          </w:p>
        </w:tc>
        <w:tc>
          <w:tcPr>
            <w:tcW w:w="2491" w:type="dxa"/>
            <w:tcBorders>
              <w:top w:val="single" w:color="auto" w:sz="4" w:space="0"/>
              <w:left w:val="single" w:color="auto" w:sz="4" w:space="0"/>
              <w:bottom w:val="nil"/>
              <w:right w:val="nil"/>
            </w:tcBorders>
            <w:noWrap w:val="0"/>
            <w:vAlign w:val="center"/>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346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3"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居民服务业</w:t>
            </w:r>
          </w:p>
        </w:tc>
        <w:tc>
          <w:tcPr>
            <w:tcW w:w="2549" w:type="dxa"/>
            <w:tcBorders>
              <w:top w:val="nil"/>
              <w:left w:val="single" w:color="auto" w:sz="4" w:space="0"/>
              <w:bottom w:val="nil"/>
              <w:right w:val="single" w:color="auto" w:sz="4" w:space="0"/>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40</w:t>
            </w:r>
          </w:p>
        </w:tc>
        <w:tc>
          <w:tcPr>
            <w:tcW w:w="2491" w:type="dxa"/>
            <w:tcBorders>
              <w:top w:val="nil"/>
              <w:left w:val="single" w:color="auto" w:sz="4" w:space="0"/>
              <w:bottom w:val="nil"/>
              <w:right w:val="nil"/>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143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3"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机动车、电子产品和日用产品修理业</w:t>
            </w:r>
          </w:p>
        </w:tc>
        <w:tc>
          <w:tcPr>
            <w:tcW w:w="2549" w:type="dxa"/>
            <w:tcBorders>
              <w:top w:val="nil"/>
              <w:left w:val="single" w:color="auto" w:sz="4" w:space="0"/>
              <w:bottom w:val="nil"/>
              <w:right w:val="single" w:color="auto" w:sz="4" w:space="0"/>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32</w:t>
            </w:r>
          </w:p>
        </w:tc>
        <w:tc>
          <w:tcPr>
            <w:tcW w:w="2491" w:type="dxa"/>
            <w:tcBorders>
              <w:top w:val="nil"/>
              <w:left w:val="single" w:color="auto" w:sz="4" w:space="0"/>
              <w:bottom w:val="nil"/>
              <w:right w:val="nil"/>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167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3" w:type="dxa"/>
            <w:tcBorders>
              <w:top w:val="nil"/>
              <w:left w:val="nil"/>
              <w:bottom w:val="single" w:color="auto" w:sz="12" w:space="0"/>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其他服务业</w:t>
            </w:r>
          </w:p>
        </w:tc>
        <w:tc>
          <w:tcPr>
            <w:tcW w:w="2549" w:type="dxa"/>
            <w:tcBorders>
              <w:top w:val="nil"/>
              <w:left w:val="single" w:color="auto" w:sz="4" w:space="0"/>
              <w:bottom w:val="single" w:color="auto" w:sz="12" w:space="0"/>
              <w:right w:val="single" w:color="auto" w:sz="4" w:space="0"/>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7</w:t>
            </w:r>
          </w:p>
        </w:tc>
        <w:tc>
          <w:tcPr>
            <w:tcW w:w="2491" w:type="dxa"/>
            <w:tcBorders>
              <w:top w:val="nil"/>
              <w:left w:val="single" w:color="auto" w:sz="4" w:space="0"/>
              <w:bottom w:val="single" w:color="auto" w:sz="12" w:space="0"/>
              <w:right w:val="nil"/>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36</w:t>
            </w:r>
          </w:p>
        </w:tc>
      </w:tr>
    </w:tbl>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在居民服务、修理和其他服务业法人单位中，内资企业占</w:t>
      </w:r>
      <w:r>
        <w:rPr>
          <w:rFonts w:hint="eastAsia" w:ascii="仿宋" w:hAnsi="仿宋" w:eastAsia="仿宋" w:cs="仿宋"/>
          <w:sz w:val="32"/>
          <w:szCs w:val="32"/>
          <w:highlight w:val="none"/>
          <w:lang w:val="en-US" w:eastAsia="zh-CN"/>
        </w:rPr>
        <w:t>100</w:t>
      </w:r>
      <w:r>
        <w:rPr>
          <w:rFonts w:hint="eastAsia" w:ascii="仿宋" w:hAnsi="仿宋" w:eastAsia="仿宋" w:cs="仿宋"/>
          <w:kern w:val="0"/>
          <w:sz w:val="32"/>
          <w:szCs w:val="32"/>
          <w:highlight w:val="none"/>
        </w:rPr>
        <w:t>%。</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在居民服务、修理和其他服务业法人单位从业人员中，内资企业占</w:t>
      </w:r>
      <w:r>
        <w:rPr>
          <w:rFonts w:hint="eastAsia" w:ascii="仿宋" w:hAnsi="仿宋" w:eastAsia="仿宋" w:cs="仿宋"/>
          <w:sz w:val="32"/>
          <w:szCs w:val="32"/>
          <w:highlight w:val="none"/>
          <w:lang w:val="en-US" w:eastAsia="zh-CN"/>
        </w:rPr>
        <w:t>100</w:t>
      </w:r>
      <w:r>
        <w:rPr>
          <w:rFonts w:hint="eastAsia" w:ascii="仿宋" w:hAnsi="仿宋" w:eastAsia="仿宋" w:cs="仿宋"/>
          <w:kern w:val="0"/>
          <w:sz w:val="32"/>
          <w:szCs w:val="32"/>
          <w:highlight w:val="none"/>
        </w:rPr>
        <w:t>%（详见表5-5）。</w:t>
      </w:r>
    </w:p>
    <w:p>
      <w:pPr>
        <w:widowControl/>
        <w:spacing w:line="600" w:lineRule="exact"/>
        <w:ind w:firstLine="640" w:firstLineChars="200"/>
        <w:rPr>
          <w:rFonts w:hint="eastAsia" w:ascii="仿宋" w:hAnsi="仿宋" w:eastAsia="仿宋" w:cs="仿宋"/>
          <w:kern w:val="0"/>
          <w:sz w:val="32"/>
          <w:szCs w:val="32"/>
          <w:highlight w:val="none"/>
        </w:rPr>
      </w:pPr>
    </w:p>
    <w:tbl>
      <w:tblPr>
        <w:tblStyle w:val="4"/>
        <w:tblW w:w="873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383"/>
        <w:gridCol w:w="2970"/>
        <w:gridCol w:w="23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8730" w:type="dxa"/>
            <w:gridSpan w:val="4"/>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表5-5　按登记注册类型分组的居民服务、修理和其他服务业</w:t>
            </w:r>
          </w:p>
          <w:p>
            <w:pPr>
              <w:widowControl/>
              <w:spacing w:line="320" w:lineRule="atLeast"/>
              <w:ind w:left="57" w:right="57"/>
              <w:jc w:val="center"/>
              <w:rPr>
                <w:rFonts w:hint="eastAsia" w:ascii="仿宋" w:hAnsi="仿宋" w:eastAsia="仿宋" w:cs="仿宋"/>
                <w:kern w:val="0"/>
                <w:sz w:val="24"/>
                <w:highlight w:val="none"/>
              </w:rPr>
            </w:pPr>
            <w:r>
              <w:rPr>
                <w:rFonts w:hint="eastAsia" w:ascii="仿宋" w:hAnsi="仿宋" w:eastAsia="仿宋" w:cs="仿宋"/>
                <w:b/>
                <w:bCs/>
                <w:kern w:val="0"/>
                <w:sz w:val="24"/>
                <w:highlight w:val="none"/>
              </w:rPr>
              <w:t>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2" w:hRule="atLeast"/>
          <w:jc w:val="center"/>
        </w:trPr>
        <w:tc>
          <w:tcPr>
            <w:tcW w:w="3390" w:type="dxa"/>
            <w:gridSpan w:val="2"/>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b/>
                <w:kern w:val="0"/>
                <w:sz w:val="24"/>
                <w:highlight w:val="none"/>
              </w:rPr>
            </w:pPr>
            <w:r>
              <w:rPr>
                <w:rFonts w:hint="eastAsia" w:ascii="仿宋" w:hAnsi="仿宋" w:eastAsia="仿宋" w:cs="仿宋"/>
                <w:b/>
                <w:kern w:val="0"/>
                <w:sz w:val="24"/>
                <w:highlight w:val="none"/>
              </w:rPr>
              <w:t> </w:t>
            </w:r>
          </w:p>
        </w:tc>
        <w:tc>
          <w:tcPr>
            <w:tcW w:w="2970"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法人单位(个)</w:t>
            </w:r>
          </w:p>
        </w:tc>
        <w:tc>
          <w:tcPr>
            <w:tcW w:w="2370" w:type="dxa"/>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3"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2970" w:type="dxa"/>
            <w:tcBorders>
              <w:top w:val="single" w:color="auto" w:sz="4" w:space="0"/>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79</w:t>
            </w:r>
          </w:p>
        </w:tc>
        <w:tc>
          <w:tcPr>
            <w:tcW w:w="2370" w:type="dxa"/>
            <w:tcBorders>
              <w:top w:val="single" w:color="auto" w:sz="4" w:space="0"/>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346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内资企业</w:t>
            </w:r>
          </w:p>
        </w:tc>
        <w:tc>
          <w:tcPr>
            <w:tcW w:w="297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79</w:t>
            </w:r>
          </w:p>
        </w:tc>
        <w:tc>
          <w:tcPr>
            <w:tcW w:w="2370"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346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国有企业</w:t>
            </w:r>
          </w:p>
        </w:tc>
        <w:tc>
          <w:tcPr>
            <w:tcW w:w="297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w:t>
            </w:r>
          </w:p>
        </w:tc>
        <w:tc>
          <w:tcPr>
            <w:tcW w:w="2370"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集体企业</w:t>
            </w:r>
          </w:p>
        </w:tc>
        <w:tc>
          <w:tcPr>
            <w:tcW w:w="297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c>
          <w:tcPr>
            <w:tcW w:w="2370"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股份合作企业</w:t>
            </w:r>
          </w:p>
        </w:tc>
        <w:tc>
          <w:tcPr>
            <w:tcW w:w="297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c>
          <w:tcPr>
            <w:tcW w:w="2370"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联营企业</w:t>
            </w:r>
          </w:p>
        </w:tc>
        <w:tc>
          <w:tcPr>
            <w:tcW w:w="297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c>
          <w:tcPr>
            <w:tcW w:w="2370"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有限责任公司</w:t>
            </w:r>
          </w:p>
        </w:tc>
        <w:tc>
          <w:tcPr>
            <w:tcW w:w="297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3</w:t>
            </w:r>
          </w:p>
        </w:tc>
        <w:tc>
          <w:tcPr>
            <w:tcW w:w="2370"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股份有限公司</w:t>
            </w:r>
          </w:p>
        </w:tc>
        <w:tc>
          <w:tcPr>
            <w:tcW w:w="297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c>
          <w:tcPr>
            <w:tcW w:w="2370"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162" w:hRule="atLeast"/>
          <w:jc w:val="center"/>
        </w:trPr>
        <w:tc>
          <w:tcPr>
            <w:tcW w:w="3383" w:type="dxa"/>
            <w:tcBorders>
              <w:top w:val="nil"/>
              <w:left w:val="nil"/>
              <w:bottom w:val="nil"/>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私营企业</w:t>
            </w:r>
          </w:p>
        </w:tc>
        <w:tc>
          <w:tcPr>
            <w:tcW w:w="2970" w:type="dxa"/>
            <w:tcBorders>
              <w:top w:val="nil"/>
              <w:left w:val="single" w:color="auto" w:sz="4" w:space="0"/>
              <w:bottom w:val="nil"/>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72</w:t>
            </w:r>
          </w:p>
        </w:tc>
        <w:tc>
          <w:tcPr>
            <w:tcW w:w="2370" w:type="dxa"/>
            <w:tcBorders>
              <w:top w:val="nil"/>
              <w:left w:val="single" w:color="auto" w:sz="4" w:space="0"/>
              <w:bottom w:val="nil"/>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324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189" w:hRule="atLeast"/>
          <w:jc w:val="center"/>
        </w:trPr>
        <w:tc>
          <w:tcPr>
            <w:tcW w:w="3383" w:type="dxa"/>
            <w:tcBorders>
              <w:top w:val="nil"/>
              <w:left w:val="nil"/>
              <w:bottom w:val="single" w:color="auto" w:sz="12" w:space="0"/>
              <w:right w:val="single" w:color="auto" w:sz="4" w:space="0"/>
            </w:tcBorders>
            <w:noWrap w:val="0"/>
            <w:vAlign w:val="center"/>
          </w:tcPr>
          <w:p>
            <w:pPr>
              <w:widowControl/>
              <w:spacing w:line="240" w:lineRule="atLeast"/>
              <w:ind w:left="57" w:right="57"/>
              <w:rPr>
                <w:rFonts w:hint="eastAsia" w:ascii="仿宋" w:hAnsi="仿宋" w:eastAsia="仿宋" w:cs="仿宋"/>
                <w:kern w:val="0"/>
                <w:sz w:val="18"/>
                <w:szCs w:val="18"/>
                <w:highlight w:val="none"/>
              </w:rPr>
            </w:pPr>
            <w:r>
              <w:rPr>
                <w:rFonts w:hint="eastAsia" w:ascii="仿宋" w:hAnsi="仿宋" w:eastAsia="仿宋" w:cs="仿宋"/>
                <w:kern w:val="0"/>
                <w:szCs w:val="21"/>
                <w:highlight w:val="none"/>
              </w:rPr>
              <w:t>　　 其他企业</w:t>
            </w:r>
          </w:p>
        </w:tc>
        <w:tc>
          <w:tcPr>
            <w:tcW w:w="2970" w:type="dxa"/>
            <w:tcBorders>
              <w:top w:val="nil"/>
              <w:left w:val="single" w:color="auto" w:sz="4" w:space="0"/>
              <w:bottom w:val="single" w:color="auto" w:sz="12" w:space="0"/>
              <w:right w:val="single" w:color="auto" w:sz="4" w:space="0"/>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3</w:t>
            </w:r>
          </w:p>
        </w:tc>
        <w:tc>
          <w:tcPr>
            <w:tcW w:w="2370" w:type="dxa"/>
            <w:tcBorders>
              <w:top w:val="nil"/>
              <w:left w:val="single" w:color="auto" w:sz="4" w:space="0"/>
              <w:bottom w:val="single" w:color="auto" w:sz="12" w:space="0"/>
              <w:right w:val="nil"/>
            </w:tcBorders>
            <w:noWrap w:val="0"/>
            <w:vAlign w:val="top"/>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15</w:t>
            </w:r>
          </w:p>
        </w:tc>
      </w:tr>
    </w:tbl>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（二）主要经济指标。</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2018年末，居民服务、修理和其他服务业法人单位资产总计</w:t>
      </w:r>
      <w:r>
        <w:rPr>
          <w:rFonts w:hint="eastAsia" w:ascii="仿宋" w:hAnsi="仿宋" w:eastAsia="仿宋" w:cs="仿宋"/>
          <w:sz w:val="32"/>
          <w:szCs w:val="32"/>
          <w:highlight w:val="none"/>
          <w:lang w:val="en-US" w:eastAsia="zh-CN"/>
        </w:rPr>
        <w:t>3751万</w:t>
      </w:r>
      <w:r>
        <w:rPr>
          <w:rFonts w:hint="eastAsia" w:ascii="仿宋" w:hAnsi="仿宋" w:eastAsia="仿宋" w:cs="仿宋"/>
          <w:kern w:val="0"/>
          <w:sz w:val="32"/>
          <w:szCs w:val="32"/>
          <w:highlight w:val="none"/>
        </w:rPr>
        <w:t>元。负债合计</w:t>
      </w:r>
      <w:r>
        <w:rPr>
          <w:rFonts w:hint="eastAsia" w:ascii="仿宋" w:hAnsi="仿宋" w:eastAsia="仿宋" w:cs="仿宋"/>
          <w:sz w:val="32"/>
          <w:szCs w:val="32"/>
          <w:highlight w:val="none"/>
          <w:lang w:val="en-US" w:eastAsia="zh-CN"/>
        </w:rPr>
        <w:t>393万</w:t>
      </w:r>
      <w:r>
        <w:rPr>
          <w:rFonts w:hint="eastAsia" w:ascii="仿宋" w:hAnsi="仿宋" w:eastAsia="仿宋" w:cs="仿宋"/>
          <w:kern w:val="0"/>
          <w:sz w:val="32"/>
          <w:szCs w:val="32"/>
          <w:highlight w:val="none"/>
        </w:rPr>
        <w:t>元。全年实现营业收入</w:t>
      </w:r>
      <w:r>
        <w:rPr>
          <w:rFonts w:hint="eastAsia" w:ascii="仿宋" w:hAnsi="仿宋" w:eastAsia="仿宋" w:cs="仿宋"/>
          <w:sz w:val="32"/>
          <w:szCs w:val="32"/>
          <w:highlight w:val="none"/>
          <w:lang w:val="en-US" w:eastAsia="zh-CN"/>
        </w:rPr>
        <w:t>2413万</w:t>
      </w:r>
      <w:r>
        <w:rPr>
          <w:rFonts w:hint="eastAsia" w:ascii="仿宋" w:hAnsi="仿宋" w:eastAsia="仿宋" w:cs="仿宋"/>
          <w:kern w:val="0"/>
          <w:sz w:val="32"/>
          <w:szCs w:val="32"/>
          <w:highlight w:val="none"/>
        </w:rPr>
        <w:t>元（详见表5-6）。</w:t>
      </w:r>
    </w:p>
    <w:tbl>
      <w:tblPr>
        <w:tblStyle w:val="4"/>
        <w:tblW w:w="873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913"/>
        <w:gridCol w:w="1539"/>
        <w:gridCol w:w="1539"/>
        <w:gridCol w:w="173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8731" w:type="dxa"/>
            <w:gridSpan w:val="5"/>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表5-6　按行业大类分组的居民服务、修理和其他服务业</w:t>
            </w:r>
          </w:p>
          <w:p>
            <w:pPr>
              <w:widowControl/>
              <w:spacing w:line="320" w:lineRule="atLeast"/>
              <w:ind w:left="57" w:right="57"/>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法人单位主要经济指标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6" w:hRule="atLeast"/>
          <w:jc w:val="center"/>
        </w:trPr>
        <w:tc>
          <w:tcPr>
            <w:tcW w:w="3920" w:type="dxa"/>
            <w:gridSpan w:val="2"/>
            <w:tcBorders>
              <w:top w:val="nil"/>
              <w:left w:val="nil"/>
              <w:bottom w:val="single" w:color="auto" w:sz="4" w:space="0"/>
              <w:right w:val="single" w:color="auto" w:sz="4" w:space="0"/>
            </w:tcBorders>
            <w:noWrap w:val="0"/>
            <w:vAlign w:val="center"/>
          </w:tcPr>
          <w:p>
            <w:pPr>
              <w:widowControl/>
              <w:spacing w:line="240" w:lineRule="atLeast"/>
              <w:ind w:left="57" w:right="57" w:firstLine="500"/>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　</w:t>
            </w:r>
          </w:p>
        </w:tc>
        <w:tc>
          <w:tcPr>
            <w:tcW w:w="1539"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资产总计</w:t>
            </w:r>
          </w:p>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w:t>
            </w:r>
            <w:r>
              <w:rPr>
                <w:rFonts w:hint="eastAsia" w:ascii="仿宋" w:hAnsi="仿宋" w:eastAsia="仿宋" w:cs="仿宋"/>
                <w:b/>
                <w:kern w:val="0"/>
                <w:szCs w:val="21"/>
                <w:highlight w:val="none"/>
                <w:lang w:eastAsia="zh-CN"/>
              </w:rPr>
              <w:t>万元</w:t>
            </w:r>
            <w:r>
              <w:rPr>
                <w:rFonts w:hint="eastAsia" w:ascii="仿宋" w:hAnsi="仿宋" w:eastAsia="仿宋" w:cs="仿宋"/>
                <w:b/>
                <w:kern w:val="0"/>
                <w:szCs w:val="21"/>
                <w:highlight w:val="none"/>
              </w:rPr>
              <w:t>）</w:t>
            </w:r>
          </w:p>
        </w:tc>
        <w:tc>
          <w:tcPr>
            <w:tcW w:w="1539" w:type="dxa"/>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负债合计</w:t>
            </w:r>
          </w:p>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w:t>
            </w:r>
            <w:r>
              <w:rPr>
                <w:rFonts w:hint="eastAsia" w:ascii="仿宋" w:hAnsi="仿宋" w:eastAsia="仿宋" w:cs="仿宋"/>
                <w:b/>
                <w:kern w:val="0"/>
                <w:szCs w:val="21"/>
                <w:highlight w:val="none"/>
                <w:lang w:eastAsia="zh-CN"/>
              </w:rPr>
              <w:t>万</w:t>
            </w:r>
            <w:r>
              <w:rPr>
                <w:rFonts w:hint="eastAsia" w:ascii="仿宋" w:hAnsi="仿宋" w:eastAsia="仿宋" w:cs="仿宋"/>
                <w:b/>
                <w:kern w:val="0"/>
                <w:szCs w:val="21"/>
                <w:highlight w:val="none"/>
              </w:rPr>
              <w:t>元）</w:t>
            </w:r>
          </w:p>
        </w:tc>
        <w:tc>
          <w:tcPr>
            <w:tcW w:w="1733" w:type="dxa"/>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kern w:val="0"/>
                <w:szCs w:val="21"/>
                <w:highlight w:val="none"/>
              </w:rPr>
            </w:pPr>
            <w:r>
              <w:rPr>
                <w:rFonts w:hint="eastAsia" w:ascii="仿宋" w:hAnsi="仿宋" w:eastAsia="仿宋" w:cs="仿宋"/>
                <w:b/>
                <w:kern w:val="0"/>
                <w:szCs w:val="21"/>
                <w:highlight w:val="none"/>
              </w:rPr>
              <w:t>营业收入</w:t>
            </w:r>
          </w:p>
          <w:p>
            <w:pPr>
              <w:widowControl/>
              <w:spacing w:line="240" w:lineRule="atLeast"/>
              <w:ind w:left="57" w:right="57"/>
              <w:jc w:val="center"/>
              <w:rPr>
                <w:rFonts w:hint="eastAsia" w:ascii="仿宋" w:hAnsi="仿宋" w:eastAsia="仿宋" w:cs="仿宋"/>
                <w:b/>
                <w:kern w:val="0"/>
                <w:sz w:val="18"/>
                <w:szCs w:val="18"/>
                <w:highlight w:val="none"/>
              </w:rPr>
            </w:pPr>
            <w:r>
              <w:rPr>
                <w:rFonts w:hint="eastAsia" w:ascii="仿宋" w:hAnsi="仿宋" w:eastAsia="仿宋" w:cs="仿宋"/>
                <w:b/>
                <w:kern w:val="0"/>
                <w:szCs w:val="21"/>
                <w:highlight w:val="none"/>
              </w:rPr>
              <w:t>（</w:t>
            </w:r>
            <w:r>
              <w:rPr>
                <w:rFonts w:hint="eastAsia" w:ascii="仿宋" w:hAnsi="仿宋" w:eastAsia="仿宋" w:cs="仿宋"/>
                <w:b/>
                <w:kern w:val="0"/>
                <w:szCs w:val="21"/>
                <w:highlight w:val="none"/>
                <w:lang w:eastAsia="zh-CN"/>
              </w:rPr>
              <w:t>万</w:t>
            </w:r>
            <w:r>
              <w:rPr>
                <w:rFonts w:hint="eastAsia" w:ascii="仿宋" w:hAnsi="仿宋" w:eastAsia="仿宋" w:cs="仿宋"/>
                <w:b/>
                <w:kern w:val="0"/>
                <w:szCs w:val="21"/>
                <w:highlight w:val="none"/>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913" w:type="dxa"/>
            <w:tcBorders>
              <w:top w:val="single" w:color="auto" w:sz="4" w:space="0"/>
              <w:left w:val="nil"/>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 w:val="18"/>
                <w:szCs w:val="18"/>
                <w:highlight w:val="none"/>
              </w:rPr>
            </w:pPr>
            <w:r>
              <w:rPr>
                <w:rFonts w:hint="eastAsia" w:ascii="仿宋" w:hAnsi="仿宋" w:eastAsia="仿宋" w:cs="仿宋"/>
                <w:b/>
                <w:bCs/>
                <w:kern w:val="0"/>
                <w:szCs w:val="21"/>
                <w:highlight w:val="none"/>
              </w:rPr>
              <w:t>合　计</w:t>
            </w:r>
          </w:p>
        </w:tc>
        <w:tc>
          <w:tcPr>
            <w:tcW w:w="1539" w:type="dxa"/>
            <w:tcBorders>
              <w:top w:val="single" w:color="auto" w:sz="4" w:space="0"/>
              <w:left w:val="single" w:color="auto" w:sz="4" w:space="0"/>
              <w:bottom w:val="nil"/>
              <w:right w:val="single" w:color="auto" w:sz="4" w:space="0"/>
            </w:tcBorders>
            <w:noWrap w:val="0"/>
            <w:vAlign w:val="center"/>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3751</w:t>
            </w:r>
          </w:p>
        </w:tc>
        <w:tc>
          <w:tcPr>
            <w:tcW w:w="1539" w:type="dxa"/>
            <w:tcBorders>
              <w:top w:val="single" w:color="auto" w:sz="4" w:space="0"/>
              <w:left w:val="single" w:color="auto" w:sz="4" w:space="0"/>
              <w:bottom w:val="nil"/>
              <w:right w:val="single" w:color="auto" w:sz="4" w:space="0"/>
            </w:tcBorders>
            <w:noWrap w:val="0"/>
            <w:vAlign w:val="center"/>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393</w:t>
            </w:r>
          </w:p>
        </w:tc>
        <w:tc>
          <w:tcPr>
            <w:tcW w:w="1733" w:type="dxa"/>
            <w:tcBorders>
              <w:top w:val="single" w:color="auto" w:sz="4" w:space="0"/>
              <w:left w:val="single" w:color="auto" w:sz="4" w:space="0"/>
              <w:bottom w:val="nil"/>
              <w:right w:val="nil"/>
            </w:tcBorders>
            <w:noWrap w:val="0"/>
            <w:vAlign w:val="center"/>
          </w:tcPr>
          <w:p>
            <w:pPr>
              <w:widowControl/>
              <w:spacing w:line="240" w:lineRule="atLeast"/>
              <w:ind w:left="57" w:right="57"/>
              <w:jc w:val="right"/>
              <w:rPr>
                <w:rFonts w:hint="eastAsia" w:ascii="仿宋" w:hAnsi="仿宋" w:eastAsia="仿宋" w:cs="仿宋"/>
                <w:b/>
                <w:kern w:val="0"/>
                <w:sz w:val="18"/>
                <w:szCs w:val="18"/>
                <w:highlight w:val="none"/>
                <w:lang w:val="en-US" w:eastAsia="zh-CN"/>
              </w:rPr>
            </w:pPr>
            <w:r>
              <w:rPr>
                <w:rFonts w:hint="eastAsia" w:ascii="仿宋" w:hAnsi="仿宋" w:eastAsia="仿宋" w:cs="仿宋"/>
                <w:b/>
                <w:kern w:val="0"/>
                <w:sz w:val="18"/>
                <w:szCs w:val="18"/>
                <w:highlight w:val="none"/>
                <w:lang w:val="en-US" w:eastAsia="zh-CN"/>
              </w:rPr>
              <w:t>2413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913"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居民服务业</w:t>
            </w:r>
          </w:p>
        </w:tc>
        <w:tc>
          <w:tcPr>
            <w:tcW w:w="1539" w:type="dxa"/>
            <w:tcBorders>
              <w:top w:val="nil"/>
              <w:left w:val="single" w:color="auto" w:sz="4" w:space="0"/>
              <w:bottom w:val="nil"/>
              <w:right w:val="single" w:color="auto" w:sz="4" w:space="0"/>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812</w:t>
            </w:r>
          </w:p>
        </w:tc>
        <w:tc>
          <w:tcPr>
            <w:tcW w:w="1539" w:type="dxa"/>
            <w:tcBorders>
              <w:top w:val="nil"/>
              <w:left w:val="single" w:color="auto" w:sz="4" w:space="0"/>
              <w:bottom w:val="nil"/>
              <w:right w:val="single" w:color="auto" w:sz="4" w:space="0"/>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41</w:t>
            </w:r>
          </w:p>
        </w:tc>
        <w:tc>
          <w:tcPr>
            <w:tcW w:w="1733" w:type="dxa"/>
            <w:tcBorders>
              <w:top w:val="nil"/>
              <w:left w:val="single" w:color="auto" w:sz="4" w:space="0"/>
              <w:bottom w:val="nil"/>
              <w:right w:val="nil"/>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698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913" w:type="dxa"/>
            <w:tcBorders>
              <w:top w:val="nil"/>
              <w:left w:val="nil"/>
              <w:bottom w:val="nil"/>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机动车、电子产品和日用产品修理业</w:t>
            </w:r>
          </w:p>
        </w:tc>
        <w:tc>
          <w:tcPr>
            <w:tcW w:w="1539" w:type="dxa"/>
            <w:tcBorders>
              <w:top w:val="nil"/>
              <w:left w:val="single" w:color="auto" w:sz="4" w:space="0"/>
              <w:bottom w:val="nil"/>
              <w:right w:val="single" w:color="auto" w:sz="4" w:space="0"/>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2551</w:t>
            </w:r>
          </w:p>
        </w:tc>
        <w:tc>
          <w:tcPr>
            <w:tcW w:w="1539" w:type="dxa"/>
            <w:tcBorders>
              <w:top w:val="nil"/>
              <w:left w:val="single" w:color="auto" w:sz="4" w:space="0"/>
              <w:bottom w:val="nil"/>
              <w:right w:val="single" w:color="auto" w:sz="4" w:space="0"/>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326</w:t>
            </w:r>
          </w:p>
        </w:tc>
        <w:tc>
          <w:tcPr>
            <w:tcW w:w="1733" w:type="dxa"/>
            <w:tcBorders>
              <w:top w:val="nil"/>
              <w:left w:val="single" w:color="auto" w:sz="4" w:space="0"/>
              <w:bottom w:val="nil"/>
              <w:right w:val="nil"/>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1582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913" w:type="dxa"/>
            <w:tcBorders>
              <w:top w:val="nil"/>
              <w:left w:val="nil"/>
              <w:bottom w:val="single" w:color="auto" w:sz="12" w:space="0"/>
              <w:right w:val="single" w:color="auto" w:sz="4" w:space="0"/>
            </w:tcBorders>
            <w:noWrap w:val="0"/>
            <w:vAlign w:val="center"/>
          </w:tcPr>
          <w:p>
            <w:pPr>
              <w:rPr>
                <w:rFonts w:hint="eastAsia" w:ascii="仿宋" w:hAnsi="仿宋" w:eastAsia="仿宋" w:cs="仿宋"/>
                <w:highlight w:val="none"/>
              </w:rPr>
            </w:pPr>
            <w:r>
              <w:rPr>
                <w:rFonts w:hint="eastAsia" w:ascii="仿宋" w:hAnsi="仿宋" w:eastAsia="仿宋" w:cs="仿宋"/>
                <w:kern w:val="0"/>
                <w:szCs w:val="21"/>
                <w:highlight w:val="none"/>
              </w:rPr>
              <w:t>　其他服务业</w:t>
            </w:r>
          </w:p>
        </w:tc>
        <w:tc>
          <w:tcPr>
            <w:tcW w:w="1539" w:type="dxa"/>
            <w:tcBorders>
              <w:top w:val="nil"/>
              <w:left w:val="single" w:color="auto" w:sz="4" w:space="0"/>
              <w:bottom w:val="single" w:color="auto" w:sz="12" w:space="0"/>
              <w:right w:val="single" w:color="auto" w:sz="4" w:space="0"/>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389</w:t>
            </w:r>
          </w:p>
        </w:tc>
        <w:tc>
          <w:tcPr>
            <w:tcW w:w="1539" w:type="dxa"/>
            <w:tcBorders>
              <w:top w:val="nil"/>
              <w:left w:val="single" w:color="auto" w:sz="4" w:space="0"/>
              <w:bottom w:val="single" w:color="auto" w:sz="12" w:space="0"/>
              <w:right w:val="single" w:color="auto" w:sz="4" w:space="0"/>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26</w:t>
            </w:r>
          </w:p>
        </w:tc>
        <w:tc>
          <w:tcPr>
            <w:tcW w:w="1733" w:type="dxa"/>
            <w:tcBorders>
              <w:top w:val="nil"/>
              <w:left w:val="single" w:color="auto" w:sz="4" w:space="0"/>
              <w:bottom w:val="single" w:color="auto" w:sz="12" w:space="0"/>
              <w:right w:val="nil"/>
            </w:tcBorders>
            <w:noWrap w:val="0"/>
            <w:vAlign w:val="center"/>
          </w:tcPr>
          <w:p>
            <w:pPr>
              <w:widowControl/>
              <w:spacing w:line="240" w:lineRule="atLeast"/>
              <w:ind w:left="57" w:right="57"/>
              <w:jc w:val="right"/>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133</w:t>
            </w:r>
          </w:p>
        </w:tc>
      </w:tr>
    </w:tbl>
    <w:p>
      <w:pPr>
        <w:spacing w:line="600" w:lineRule="exact"/>
        <w:ind w:firstLine="640" w:firstLineChars="200"/>
        <w:outlineLvl w:val="2"/>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四、教育</w:t>
      </w:r>
    </w:p>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（一）法人单位数和从业人员。</w:t>
      </w:r>
    </w:p>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2018年末，全</w:t>
      </w:r>
      <w:r>
        <w:rPr>
          <w:rFonts w:hint="eastAsia" w:ascii="仿宋" w:hAnsi="仿宋" w:eastAsia="仿宋" w:cs="仿宋"/>
          <w:kern w:val="0"/>
          <w:sz w:val="32"/>
          <w:szCs w:val="32"/>
          <w:highlight w:val="none"/>
          <w:lang w:eastAsia="zh-CN"/>
        </w:rPr>
        <w:t>县</w:t>
      </w:r>
      <w:r>
        <w:rPr>
          <w:rFonts w:hint="eastAsia" w:ascii="仿宋" w:hAnsi="仿宋" w:eastAsia="仿宋" w:cs="仿宋"/>
          <w:kern w:val="0"/>
          <w:sz w:val="32"/>
          <w:szCs w:val="32"/>
          <w:highlight w:val="none"/>
        </w:rPr>
        <w:t>共有教育法人单位</w:t>
      </w:r>
      <w:r>
        <w:rPr>
          <w:rFonts w:hint="eastAsia" w:ascii="仿宋" w:hAnsi="仿宋" w:eastAsia="仿宋" w:cs="仿宋"/>
          <w:sz w:val="32"/>
          <w:szCs w:val="32"/>
          <w:highlight w:val="none"/>
          <w:lang w:val="en-US" w:eastAsia="zh-CN"/>
        </w:rPr>
        <w:t>86</w:t>
      </w:r>
      <w:r>
        <w:rPr>
          <w:rFonts w:hint="eastAsia" w:ascii="仿宋" w:hAnsi="仿宋" w:eastAsia="仿宋" w:cs="仿宋"/>
          <w:kern w:val="0"/>
          <w:sz w:val="32"/>
          <w:szCs w:val="32"/>
          <w:highlight w:val="none"/>
        </w:rPr>
        <w:t>个，从业人员</w:t>
      </w:r>
      <w:r>
        <w:rPr>
          <w:rFonts w:hint="eastAsia" w:ascii="仿宋" w:hAnsi="仿宋" w:eastAsia="仿宋" w:cs="仿宋"/>
          <w:sz w:val="32"/>
          <w:szCs w:val="32"/>
          <w:highlight w:val="none"/>
          <w:lang w:val="en-US" w:eastAsia="zh-CN"/>
        </w:rPr>
        <w:t>3461</w:t>
      </w:r>
      <w:r>
        <w:rPr>
          <w:rFonts w:hint="eastAsia" w:ascii="仿宋" w:hAnsi="仿宋" w:eastAsia="仿宋" w:cs="仿宋"/>
          <w:kern w:val="0"/>
          <w:sz w:val="32"/>
          <w:szCs w:val="32"/>
          <w:highlight w:val="none"/>
        </w:rPr>
        <w:t>人，分别比2013年末增长</w:t>
      </w:r>
      <w:r>
        <w:rPr>
          <w:rFonts w:hint="eastAsia" w:ascii="仿宋" w:hAnsi="仿宋" w:eastAsia="仿宋" w:cs="仿宋"/>
          <w:sz w:val="32"/>
          <w:szCs w:val="32"/>
          <w:highlight w:val="none"/>
          <w:lang w:val="en-US" w:eastAsia="zh-CN"/>
        </w:rPr>
        <w:t>59.</w:t>
      </w:r>
      <w:r>
        <w:rPr>
          <w:rFonts w:hint="eastAsia" w:ascii="仿宋" w:hAnsi="仿宋" w:eastAsia="仿宋" w:cs="仿宋"/>
          <w:kern w:val="0"/>
          <w:sz w:val="32"/>
          <w:szCs w:val="32"/>
          <w:highlight w:val="none"/>
        </w:rPr>
        <w:t>%和</w:t>
      </w:r>
      <w:r>
        <w:rPr>
          <w:rFonts w:hint="eastAsia" w:ascii="仿宋" w:hAnsi="仿宋" w:eastAsia="仿宋" w:cs="仿宋"/>
          <w:sz w:val="32"/>
          <w:szCs w:val="32"/>
          <w:highlight w:val="none"/>
          <w:lang w:val="en-US" w:eastAsia="zh-CN"/>
        </w:rPr>
        <w:t>25.</w:t>
      </w:r>
      <w:r>
        <w:rPr>
          <w:rFonts w:hint="eastAsia" w:ascii="仿宋" w:hAnsi="仿宋" w:eastAsia="仿宋" w:cs="仿宋"/>
          <w:kern w:val="0"/>
          <w:sz w:val="32"/>
          <w:szCs w:val="32"/>
          <w:highlight w:val="none"/>
        </w:rPr>
        <w:t>%。其中，行政事业及非企业法人单位</w:t>
      </w:r>
      <w:r>
        <w:rPr>
          <w:rFonts w:hint="eastAsia" w:ascii="仿宋" w:hAnsi="仿宋" w:eastAsia="仿宋" w:cs="仿宋"/>
          <w:sz w:val="32"/>
          <w:szCs w:val="32"/>
          <w:highlight w:val="none"/>
          <w:lang w:val="en-US" w:eastAsia="zh-CN"/>
        </w:rPr>
        <w:t>67</w:t>
      </w:r>
      <w:r>
        <w:rPr>
          <w:rFonts w:hint="eastAsia" w:ascii="仿宋" w:hAnsi="仿宋" w:eastAsia="仿宋" w:cs="仿宋"/>
          <w:kern w:val="0"/>
          <w:sz w:val="32"/>
          <w:szCs w:val="32"/>
          <w:highlight w:val="none"/>
        </w:rPr>
        <w:t>个，从业人员</w:t>
      </w:r>
      <w:r>
        <w:rPr>
          <w:rFonts w:hint="eastAsia" w:ascii="仿宋" w:hAnsi="仿宋" w:eastAsia="仿宋" w:cs="仿宋"/>
          <w:sz w:val="32"/>
          <w:szCs w:val="32"/>
          <w:highlight w:val="none"/>
          <w:lang w:val="en-US" w:eastAsia="zh-CN"/>
        </w:rPr>
        <w:t>3243</w:t>
      </w:r>
      <w:r>
        <w:rPr>
          <w:rFonts w:hint="eastAsia" w:ascii="仿宋" w:hAnsi="仿宋" w:eastAsia="仿宋" w:cs="仿宋"/>
          <w:kern w:val="0"/>
          <w:sz w:val="32"/>
          <w:szCs w:val="32"/>
          <w:highlight w:val="none"/>
        </w:rPr>
        <w:t>人，分别比2013年末增长</w:t>
      </w:r>
      <w:r>
        <w:rPr>
          <w:rFonts w:hint="eastAsia" w:ascii="仿宋" w:hAnsi="仿宋" w:eastAsia="仿宋" w:cs="仿宋"/>
          <w:sz w:val="32"/>
          <w:szCs w:val="32"/>
          <w:highlight w:val="none"/>
          <w:lang w:val="en-US" w:eastAsia="zh-CN"/>
        </w:rPr>
        <w:t>34.</w:t>
      </w:r>
      <w:r>
        <w:rPr>
          <w:rFonts w:hint="eastAsia" w:ascii="仿宋" w:hAnsi="仿宋" w:eastAsia="仿宋" w:cs="仿宋"/>
          <w:kern w:val="0"/>
          <w:sz w:val="32"/>
          <w:szCs w:val="32"/>
          <w:highlight w:val="none"/>
        </w:rPr>
        <w:t>%和</w:t>
      </w:r>
      <w:r>
        <w:rPr>
          <w:rFonts w:hint="eastAsia" w:ascii="仿宋" w:hAnsi="仿宋" w:eastAsia="仿宋" w:cs="仿宋"/>
          <w:sz w:val="32"/>
          <w:szCs w:val="32"/>
          <w:highlight w:val="none"/>
          <w:lang w:val="en-US" w:eastAsia="zh-CN"/>
        </w:rPr>
        <w:t>19.</w:t>
      </w:r>
      <w:r>
        <w:rPr>
          <w:rFonts w:hint="eastAsia" w:ascii="仿宋" w:hAnsi="仿宋" w:eastAsia="仿宋" w:cs="仿宋"/>
          <w:kern w:val="0"/>
          <w:sz w:val="32"/>
          <w:szCs w:val="32"/>
          <w:highlight w:val="none"/>
        </w:rPr>
        <w:t>%。</w:t>
      </w:r>
    </w:p>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（二）主要经济指标。</w:t>
      </w:r>
    </w:p>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2018年末，教育企业法人单位资产总计</w:t>
      </w:r>
      <w:r>
        <w:rPr>
          <w:rFonts w:hint="eastAsia" w:ascii="仿宋" w:hAnsi="仿宋" w:eastAsia="仿宋" w:cs="仿宋"/>
          <w:sz w:val="32"/>
          <w:szCs w:val="32"/>
          <w:highlight w:val="none"/>
          <w:lang w:val="en-US" w:eastAsia="zh-CN"/>
        </w:rPr>
        <w:t>7848万</w:t>
      </w:r>
      <w:r>
        <w:rPr>
          <w:rFonts w:hint="eastAsia" w:ascii="仿宋" w:hAnsi="仿宋" w:eastAsia="仿宋" w:cs="仿宋"/>
          <w:kern w:val="0"/>
          <w:sz w:val="32"/>
          <w:szCs w:val="32"/>
          <w:highlight w:val="none"/>
        </w:rPr>
        <w:t>元，比2013年增长</w:t>
      </w:r>
      <w:r>
        <w:rPr>
          <w:rFonts w:hint="eastAsia" w:ascii="仿宋" w:hAnsi="仿宋" w:eastAsia="仿宋" w:cs="仿宋"/>
          <w:sz w:val="32"/>
          <w:szCs w:val="32"/>
          <w:highlight w:val="none"/>
          <w:lang w:val="en-US" w:eastAsia="zh-CN"/>
        </w:rPr>
        <w:t>10倍</w:t>
      </w:r>
      <w:r>
        <w:rPr>
          <w:rFonts w:hint="eastAsia" w:ascii="仿宋" w:hAnsi="仿宋" w:eastAsia="仿宋" w:cs="仿宋"/>
          <w:kern w:val="0"/>
          <w:sz w:val="32"/>
          <w:szCs w:val="32"/>
          <w:highlight w:val="none"/>
        </w:rPr>
        <w:t>。负债合计</w:t>
      </w:r>
      <w:r>
        <w:rPr>
          <w:rFonts w:hint="eastAsia" w:ascii="仿宋" w:hAnsi="仿宋" w:eastAsia="仿宋" w:cs="仿宋"/>
          <w:sz w:val="32"/>
          <w:szCs w:val="32"/>
          <w:highlight w:val="none"/>
          <w:lang w:val="en-US" w:eastAsia="zh-CN"/>
        </w:rPr>
        <w:t>4624万</w:t>
      </w:r>
      <w:r>
        <w:rPr>
          <w:rFonts w:hint="eastAsia" w:ascii="仿宋" w:hAnsi="仿宋" w:eastAsia="仿宋" w:cs="仿宋"/>
          <w:kern w:val="0"/>
          <w:sz w:val="32"/>
          <w:szCs w:val="32"/>
          <w:highlight w:val="none"/>
        </w:rPr>
        <w:t>元。全年实现营业收入</w:t>
      </w:r>
      <w:r>
        <w:rPr>
          <w:rFonts w:hint="eastAsia" w:ascii="仿宋" w:hAnsi="仿宋" w:eastAsia="仿宋" w:cs="仿宋"/>
          <w:sz w:val="32"/>
          <w:szCs w:val="32"/>
          <w:highlight w:val="none"/>
          <w:lang w:val="en-US" w:eastAsia="zh-CN"/>
        </w:rPr>
        <w:t>1395万</w:t>
      </w:r>
      <w:r>
        <w:rPr>
          <w:rFonts w:hint="eastAsia" w:ascii="仿宋" w:hAnsi="仿宋" w:eastAsia="仿宋" w:cs="仿宋"/>
          <w:kern w:val="0"/>
          <w:sz w:val="32"/>
          <w:szCs w:val="32"/>
          <w:highlight w:val="none"/>
        </w:rPr>
        <w:t>元。</w:t>
      </w:r>
    </w:p>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u w:val="none"/>
          <w:lang w:eastAsia="zh-CN"/>
        </w:rPr>
        <w:t>教育行业</w:t>
      </w:r>
      <w:r>
        <w:rPr>
          <w:rFonts w:hint="eastAsia" w:ascii="仿宋" w:hAnsi="仿宋" w:eastAsia="仿宋" w:cs="仿宋"/>
          <w:kern w:val="0"/>
          <w:sz w:val="32"/>
          <w:szCs w:val="32"/>
          <w:highlight w:val="none"/>
        </w:rPr>
        <w:t>行政事业及非企业法人单位年末资产</w:t>
      </w:r>
      <w:r>
        <w:rPr>
          <w:rFonts w:hint="eastAsia" w:ascii="仿宋" w:hAnsi="仿宋" w:eastAsia="仿宋" w:cs="仿宋"/>
          <w:sz w:val="32"/>
          <w:szCs w:val="32"/>
          <w:highlight w:val="none"/>
          <w:lang w:val="en-US" w:eastAsia="zh-CN"/>
        </w:rPr>
        <w:t>11.75亿</w:t>
      </w:r>
      <w:r>
        <w:rPr>
          <w:rFonts w:hint="eastAsia" w:ascii="仿宋" w:hAnsi="仿宋" w:eastAsia="仿宋" w:cs="仿宋"/>
          <w:kern w:val="0"/>
          <w:sz w:val="32"/>
          <w:szCs w:val="32"/>
          <w:highlight w:val="none"/>
        </w:rPr>
        <w:t>元。本年支出（费用）合计</w:t>
      </w:r>
      <w:r>
        <w:rPr>
          <w:rFonts w:hint="eastAsia" w:ascii="仿宋" w:hAnsi="仿宋" w:eastAsia="仿宋" w:cs="仿宋"/>
          <w:kern w:val="0"/>
          <w:sz w:val="32"/>
          <w:szCs w:val="32"/>
          <w:highlight w:val="none"/>
          <w:lang w:val="en-US" w:eastAsia="zh-CN"/>
        </w:rPr>
        <w:t>6.43亿</w:t>
      </w:r>
      <w:r>
        <w:rPr>
          <w:rFonts w:hint="eastAsia" w:ascii="仿宋" w:hAnsi="仿宋" w:eastAsia="仿宋" w:cs="仿宋"/>
          <w:kern w:val="0"/>
          <w:sz w:val="32"/>
          <w:szCs w:val="32"/>
          <w:highlight w:val="none"/>
        </w:rPr>
        <w:t>元。</w:t>
      </w:r>
    </w:p>
    <w:p>
      <w:pPr>
        <w:spacing w:line="600" w:lineRule="exact"/>
        <w:ind w:firstLine="640" w:firstLineChars="200"/>
        <w:outlineLvl w:val="2"/>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五、卫生和社会工作</w:t>
      </w:r>
    </w:p>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（一）法人单位数和从业人员。</w:t>
      </w:r>
    </w:p>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2018年末，全</w:t>
      </w:r>
      <w:r>
        <w:rPr>
          <w:rFonts w:hint="eastAsia" w:ascii="仿宋" w:hAnsi="仿宋" w:eastAsia="仿宋" w:cs="仿宋"/>
          <w:kern w:val="0"/>
          <w:sz w:val="32"/>
          <w:szCs w:val="32"/>
          <w:highlight w:val="none"/>
          <w:lang w:eastAsia="zh-CN"/>
        </w:rPr>
        <w:t>县</w:t>
      </w:r>
      <w:r>
        <w:rPr>
          <w:rFonts w:hint="eastAsia" w:ascii="仿宋" w:hAnsi="仿宋" w:eastAsia="仿宋" w:cs="仿宋"/>
          <w:kern w:val="0"/>
          <w:sz w:val="32"/>
          <w:szCs w:val="32"/>
          <w:highlight w:val="none"/>
        </w:rPr>
        <w:t>共有卫生和社会工作法人单位</w:t>
      </w:r>
      <w:r>
        <w:rPr>
          <w:rFonts w:hint="eastAsia" w:ascii="仿宋" w:hAnsi="仿宋" w:eastAsia="仿宋" w:cs="仿宋"/>
          <w:sz w:val="32"/>
          <w:szCs w:val="32"/>
          <w:highlight w:val="none"/>
          <w:lang w:val="en-US" w:eastAsia="zh-CN"/>
        </w:rPr>
        <w:t>67</w:t>
      </w:r>
      <w:r>
        <w:rPr>
          <w:rFonts w:hint="eastAsia" w:ascii="仿宋" w:hAnsi="仿宋" w:eastAsia="仿宋" w:cs="仿宋"/>
          <w:kern w:val="0"/>
          <w:sz w:val="32"/>
          <w:szCs w:val="32"/>
          <w:highlight w:val="none"/>
        </w:rPr>
        <w:t>个，从业人员</w:t>
      </w:r>
      <w:r>
        <w:rPr>
          <w:rFonts w:hint="eastAsia" w:ascii="仿宋" w:hAnsi="仿宋" w:eastAsia="仿宋" w:cs="仿宋"/>
          <w:sz w:val="32"/>
          <w:szCs w:val="32"/>
          <w:highlight w:val="none"/>
          <w:lang w:val="en-US" w:eastAsia="zh-CN"/>
        </w:rPr>
        <w:t>1481</w:t>
      </w:r>
      <w:r>
        <w:rPr>
          <w:rFonts w:hint="eastAsia" w:ascii="仿宋" w:hAnsi="仿宋" w:eastAsia="仿宋" w:cs="仿宋"/>
          <w:kern w:val="0"/>
          <w:sz w:val="32"/>
          <w:szCs w:val="32"/>
          <w:highlight w:val="none"/>
        </w:rPr>
        <w:t>人，分别比2013年末增长</w:t>
      </w:r>
      <w:r>
        <w:rPr>
          <w:rFonts w:hint="eastAsia" w:ascii="仿宋" w:hAnsi="仿宋" w:eastAsia="仿宋" w:cs="仿宋"/>
          <w:sz w:val="32"/>
          <w:szCs w:val="32"/>
          <w:highlight w:val="none"/>
          <w:lang w:val="en-US" w:eastAsia="zh-CN"/>
        </w:rPr>
        <w:t>6.</w:t>
      </w:r>
      <w:r>
        <w:rPr>
          <w:rFonts w:hint="eastAsia" w:ascii="仿宋" w:hAnsi="仿宋" w:eastAsia="仿宋" w:cs="仿宋"/>
          <w:kern w:val="0"/>
          <w:sz w:val="32"/>
          <w:szCs w:val="32"/>
          <w:highlight w:val="none"/>
        </w:rPr>
        <w:t>%和</w:t>
      </w:r>
      <w:r>
        <w:rPr>
          <w:rFonts w:hint="eastAsia" w:ascii="仿宋" w:hAnsi="仿宋" w:eastAsia="仿宋" w:cs="仿宋"/>
          <w:sz w:val="32"/>
          <w:szCs w:val="32"/>
          <w:highlight w:val="none"/>
          <w:lang w:val="en-US" w:eastAsia="zh-CN"/>
        </w:rPr>
        <w:t>42.</w:t>
      </w:r>
      <w:r>
        <w:rPr>
          <w:rFonts w:hint="eastAsia" w:ascii="仿宋" w:hAnsi="仿宋" w:eastAsia="仿宋" w:cs="仿宋"/>
          <w:kern w:val="0"/>
          <w:sz w:val="32"/>
          <w:szCs w:val="32"/>
          <w:highlight w:val="none"/>
        </w:rPr>
        <w:t>%。其中，行政事业及非企业法人单位</w:t>
      </w:r>
      <w:r>
        <w:rPr>
          <w:rFonts w:hint="eastAsia" w:ascii="仿宋" w:hAnsi="仿宋" w:eastAsia="仿宋" w:cs="仿宋"/>
          <w:sz w:val="32"/>
          <w:szCs w:val="32"/>
          <w:highlight w:val="none"/>
          <w:lang w:val="en-US" w:eastAsia="zh-CN"/>
        </w:rPr>
        <w:t>58</w:t>
      </w:r>
      <w:r>
        <w:rPr>
          <w:rFonts w:hint="eastAsia" w:ascii="仿宋" w:hAnsi="仿宋" w:eastAsia="仿宋" w:cs="仿宋"/>
          <w:kern w:val="0"/>
          <w:sz w:val="32"/>
          <w:szCs w:val="32"/>
          <w:highlight w:val="none"/>
        </w:rPr>
        <w:t>个，比2013年末下降</w:t>
      </w:r>
      <w:r>
        <w:rPr>
          <w:rFonts w:hint="eastAsia" w:ascii="仿宋" w:hAnsi="仿宋" w:eastAsia="仿宋" w:cs="仿宋"/>
          <w:sz w:val="32"/>
          <w:szCs w:val="32"/>
          <w:highlight w:val="none"/>
          <w:lang w:val="en-US" w:eastAsia="zh-CN"/>
        </w:rPr>
        <w:t>6.</w:t>
      </w:r>
      <w:r>
        <w:rPr>
          <w:rFonts w:hint="eastAsia" w:ascii="仿宋" w:hAnsi="仿宋" w:eastAsia="仿宋" w:cs="仿宋"/>
          <w:kern w:val="0"/>
          <w:sz w:val="32"/>
          <w:szCs w:val="32"/>
          <w:highlight w:val="none"/>
        </w:rPr>
        <w:t>%，从业人员</w:t>
      </w:r>
      <w:r>
        <w:rPr>
          <w:rFonts w:hint="eastAsia" w:ascii="仿宋" w:hAnsi="仿宋" w:eastAsia="仿宋" w:cs="仿宋"/>
          <w:sz w:val="32"/>
          <w:szCs w:val="32"/>
          <w:highlight w:val="none"/>
          <w:lang w:val="en-US" w:eastAsia="zh-CN"/>
        </w:rPr>
        <w:t>1282</w:t>
      </w:r>
      <w:r>
        <w:rPr>
          <w:rFonts w:hint="eastAsia" w:ascii="仿宋" w:hAnsi="仿宋" w:eastAsia="仿宋" w:cs="仿宋"/>
          <w:kern w:val="0"/>
          <w:sz w:val="32"/>
          <w:szCs w:val="32"/>
          <w:highlight w:val="none"/>
        </w:rPr>
        <w:t>人，增长</w:t>
      </w:r>
      <w:r>
        <w:rPr>
          <w:rFonts w:hint="eastAsia" w:ascii="仿宋" w:hAnsi="仿宋" w:eastAsia="仿宋" w:cs="仿宋"/>
          <w:sz w:val="32"/>
          <w:szCs w:val="32"/>
          <w:highlight w:val="none"/>
          <w:lang w:val="en-US" w:eastAsia="zh-CN"/>
        </w:rPr>
        <w:t>24.</w:t>
      </w:r>
      <w:r>
        <w:rPr>
          <w:rFonts w:hint="eastAsia" w:ascii="仿宋" w:hAnsi="仿宋" w:eastAsia="仿宋" w:cs="仿宋"/>
          <w:kern w:val="0"/>
          <w:sz w:val="32"/>
          <w:szCs w:val="32"/>
          <w:highlight w:val="none"/>
        </w:rPr>
        <w:t>%。</w:t>
      </w:r>
    </w:p>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（二）主要经济指标。</w:t>
      </w:r>
    </w:p>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2018年末，卫生和社会工作企业法人单位资产总计</w:t>
      </w:r>
      <w:r>
        <w:rPr>
          <w:rFonts w:hint="eastAsia" w:ascii="仿宋" w:hAnsi="仿宋" w:eastAsia="仿宋" w:cs="仿宋"/>
          <w:sz w:val="32"/>
          <w:szCs w:val="32"/>
          <w:highlight w:val="none"/>
          <w:lang w:val="en-US" w:eastAsia="zh-CN"/>
        </w:rPr>
        <w:t>7787万</w:t>
      </w:r>
      <w:r>
        <w:rPr>
          <w:rFonts w:hint="eastAsia" w:ascii="仿宋" w:hAnsi="仿宋" w:eastAsia="仿宋" w:cs="仿宋"/>
          <w:kern w:val="0"/>
          <w:sz w:val="32"/>
          <w:szCs w:val="32"/>
          <w:highlight w:val="none"/>
        </w:rPr>
        <w:t>元。负债合计</w:t>
      </w:r>
      <w:r>
        <w:rPr>
          <w:rFonts w:hint="eastAsia" w:ascii="仿宋" w:hAnsi="仿宋" w:eastAsia="仿宋" w:cs="仿宋"/>
          <w:sz w:val="32"/>
          <w:szCs w:val="32"/>
          <w:highlight w:val="none"/>
          <w:lang w:val="en-US" w:eastAsia="zh-CN"/>
        </w:rPr>
        <w:t>2728万</w:t>
      </w:r>
      <w:r>
        <w:rPr>
          <w:rFonts w:hint="eastAsia" w:ascii="仿宋" w:hAnsi="仿宋" w:eastAsia="仿宋" w:cs="仿宋"/>
          <w:kern w:val="0"/>
          <w:sz w:val="32"/>
          <w:szCs w:val="32"/>
          <w:highlight w:val="none"/>
        </w:rPr>
        <w:t>元。全年实现营业收入</w:t>
      </w:r>
      <w:r>
        <w:rPr>
          <w:rFonts w:hint="eastAsia" w:ascii="仿宋" w:hAnsi="仿宋" w:eastAsia="仿宋" w:cs="仿宋"/>
          <w:sz w:val="32"/>
          <w:szCs w:val="32"/>
          <w:highlight w:val="none"/>
          <w:lang w:val="en-US" w:eastAsia="zh-CN"/>
        </w:rPr>
        <w:t>2467万</w:t>
      </w:r>
      <w:r>
        <w:rPr>
          <w:rFonts w:hint="eastAsia" w:ascii="仿宋" w:hAnsi="仿宋" w:eastAsia="仿宋" w:cs="仿宋"/>
          <w:kern w:val="0"/>
          <w:sz w:val="32"/>
          <w:szCs w:val="32"/>
          <w:highlight w:val="none"/>
        </w:rPr>
        <w:t>元。</w:t>
      </w:r>
    </w:p>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u w:val="none"/>
          <w:lang w:eastAsia="zh-CN"/>
        </w:rPr>
        <w:t>卫生和社会工作行业</w:t>
      </w:r>
      <w:r>
        <w:rPr>
          <w:rFonts w:hint="eastAsia" w:ascii="仿宋" w:hAnsi="仿宋" w:eastAsia="仿宋" w:cs="仿宋"/>
          <w:kern w:val="0"/>
          <w:sz w:val="32"/>
          <w:szCs w:val="32"/>
          <w:highlight w:val="none"/>
        </w:rPr>
        <w:t>行政事业及非企业法人单位年末资产</w:t>
      </w:r>
      <w:r>
        <w:rPr>
          <w:rFonts w:hint="eastAsia" w:ascii="仿宋" w:hAnsi="仿宋" w:eastAsia="仿宋" w:cs="仿宋"/>
          <w:sz w:val="32"/>
          <w:szCs w:val="32"/>
          <w:highlight w:val="none"/>
          <w:lang w:val="en-US" w:eastAsia="zh-CN"/>
        </w:rPr>
        <w:t>38132万</w:t>
      </w:r>
      <w:r>
        <w:rPr>
          <w:rFonts w:hint="eastAsia" w:ascii="仿宋" w:hAnsi="仿宋" w:eastAsia="仿宋" w:cs="仿宋"/>
          <w:kern w:val="0"/>
          <w:sz w:val="32"/>
          <w:szCs w:val="32"/>
          <w:highlight w:val="none"/>
        </w:rPr>
        <w:t>元。本年支出（费用）合计</w:t>
      </w:r>
      <w:r>
        <w:rPr>
          <w:rFonts w:hint="eastAsia" w:ascii="仿宋" w:hAnsi="仿宋" w:eastAsia="仿宋" w:cs="仿宋"/>
          <w:sz w:val="32"/>
          <w:szCs w:val="32"/>
          <w:highlight w:val="none"/>
          <w:lang w:val="en-US" w:eastAsia="zh-CN"/>
        </w:rPr>
        <w:t>30063万</w:t>
      </w:r>
      <w:r>
        <w:rPr>
          <w:rFonts w:hint="eastAsia" w:ascii="仿宋" w:hAnsi="仿宋" w:eastAsia="仿宋" w:cs="仿宋"/>
          <w:kern w:val="0"/>
          <w:sz w:val="32"/>
          <w:szCs w:val="32"/>
          <w:highlight w:val="none"/>
        </w:rPr>
        <w:t>元。</w:t>
      </w:r>
    </w:p>
    <w:p>
      <w:pPr>
        <w:spacing w:line="600" w:lineRule="exact"/>
        <w:ind w:firstLine="640" w:firstLineChars="200"/>
        <w:outlineLvl w:val="2"/>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六、文化、体育和娱乐业</w:t>
      </w:r>
    </w:p>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（一）法人单位数和从业人员。</w:t>
      </w:r>
    </w:p>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2018年末，全</w:t>
      </w:r>
      <w:r>
        <w:rPr>
          <w:rFonts w:hint="eastAsia" w:ascii="仿宋" w:hAnsi="仿宋" w:eastAsia="仿宋" w:cs="仿宋"/>
          <w:kern w:val="0"/>
          <w:sz w:val="32"/>
          <w:szCs w:val="32"/>
          <w:highlight w:val="none"/>
          <w:lang w:eastAsia="zh-CN"/>
        </w:rPr>
        <w:t>县</w:t>
      </w:r>
      <w:r>
        <w:rPr>
          <w:rFonts w:hint="eastAsia" w:ascii="仿宋" w:hAnsi="仿宋" w:eastAsia="仿宋" w:cs="仿宋"/>
          <w:kern w:val="0"/>
          <w:sz w:val="32"/>
          <w:szCs w:val="32"/>
          <w:highlight w:val="none"/>
        </w:rPr>
        <w:t>共有文化、体育和娱乐业法人单位</w:t>
      </w:r>
      <w:r>
        <w:rPr>
          <w:rFonts w:hint="eastAsia" w:ascii="仿宋" w:hAnsi="仿宋" w:eastAsia="仿宋" w:cs="仿宋"/>
          <w:sz w:val="32"/>
          <w:szCs w:val="32"/>
          <w:highlight w:val="none"/>
          <w:lang w:val="en-US" w:eastAsia="zh-CN"/>
        </w:rPr>
        <w:t>87</w:t>
      </w:r>
      <w:r>
        <w:rPr>
          <w:rFonts w:hint="eastAsia" w:ascii="仿宋" w:hAnsi="仿宋" w:eastAsia="仿宋" w:cs="仿宋"/>
          <w:kern w:val="0"/>
          <w:sz w:val="32"/>
          <w:szCs w:val="32"/>
          <w:highlight w:val="none"/>
        </w:rPr>
        <w:t>个，从业人员</w:t>
      </w:r>
      <w:r>
        <w:rPr>
          <w:rFonts w:hint="eastAsia" w:ascii="仿宋" w:hAnsi="仿宋" w:eastAsia="仿宋" w:cs="仿宋"/>
          <w:sz w:val="32"/>
          <w:szCs w:val="32"/>
          <w:highlight w:val="none"/>
          <w:lang w:val="en-US" w:eastAsia="zh-CN"/>
        </w:rPr>
        <w:t>295</w:t>
      </w:r>
      <w:r>
        <w:rPr>
          <w:rFonts w:hint="eastAsia" w:ascii="仿宋" w:hAnsi="仿宋" w:eastAsia="仿宋" w:cs="仿宋"/>
          <w:kern w:val="0"/>
          <w:sz w:val="32"/>
          <w:szCs w:val="32"/>
          <w:highlight w:val="none"/>
        </w:rPr>
        <w:t>人，</w:t>
      </w:r>
      <w:r>
        <w:rPr>
          <w:rFonts w:hint="eastAsia" w:ascii="仿宋" w:hAnsi="仿宋" w:eastAsia="仿宋" w:cs="仿宋"/>
          <w:kern w:val="0"/>
          <w:sz w:val="32"/>
          <w:szCs w:val="32"/>
          <w:highlight w:val="none"/>
          <w:lang w:eastAsia="zh-CN"/>
        </w:rPr>
        <w:t>分别</w:t>
      </w:r>
      <w:r>
        <w:rPr>
          <w:rFonts w:hint="eastAsia" w:ascii="仿宋" w:hAnsi="仿宋" w:eastAsia="仿宋" w:cs="仿宋"/>
          <w:kern w:val="0"/>
          <w:sz w:val="32"/>
          <w:szCs w:val="32"/>
          <w:highlight w:val="none"/>
        </w:rPr>
        <w:t>比2013年末增长</w:t>
      </w:r>
      <w:r>
        <w:rPr>
          <w:rFonts w:hint="eastAsia" w:ascii="仿宋" w:hAnsi="仿宋" w:eastAsia="仿宋" w:cs="仿宋"/>
          <w:sz w:val="32"/>
          <w:szCs w:val="32"/>
          <w:highlight w:val="none"/>
          <w:lang w:val="en-US" w:eastAsia="zh-CN"/>
        </w:rPr>
        <w:t>74.</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和下降</w:t>
      </w:r>
      <w:r>
        <w:rPr>
          <w:rFonts w:hint="eastAsia" w:ascii="仿宋" w:hAnsi="仿宋" w:eastAsia="仿宋" w:cs="仿宋"/>
          <w:sz w:val="32"/>
          <w:szCs w:val="32"/>
          <w:highlight w:val="none"/>
          <w:lang w:val="en-US" w:eastAsia="zh-CN"/>
        </w:rPr>
        <w:t>11.</w:t>
      </w:r>
      <w:r>
        <w:rPr>
          <w:rFonts w:hint="eastAsia" w:ascii="仿宋" w:hAnsi="仿宋" w:eastAsia="仿宋" w:cs="仿宋"/>
          <w:kern w:val="0"/>
          <w:sz w:val="32"/>
          <w:szCs w:val="32"/>
          <w:highlight w:val="none"/>
        </w:rPr>
        <w:t>%。其中，企业法人单位</w:t>
      </w:r>
      <w:r>
        <w:rPr>
          <w:rFonts w:hint="eastAsia" w:ascii="仿宋" w:hAnsi="仿宋" w:eastAsia="仿宋" w:cs="仿宋"/>
          <w:sz w:val="32"/>
          <w:szCs w:val="32"/>
          <w:highlight w:val="none"/>
          <w:lang w:val="en-US" w:eastAsia="zh-CN"/>
        </w:rPr>
        <w:t>56</w:t>
      </w:r>
      <w:r>
        <w:rPr>
          <w:rFonts w:hint="eastAsia" w:ascii="仿宋" w:hAnsi="仿宋" w:eastAsia="仿宋" w:cs="仿宋"/>
          <w:kern w:val="0"/>
          <w:sz w:val="32"/>
          <w:szCs w:val="32"/>
          <w:highlight w:val="none"/>
        </w:rPr>
        <w:t>个，从业人员</w:t>
      </w:r>
      <w:r>
        <w:rPr>
          <w:rFonts w:hint="eastAsia" w:ascii="仿宋" w:hAnsi="仿宋" w:eastAsia="仿宋" w:cs="仿宋"/>
          <w:sz w:val="32"/>
          <w:szCs w:val="32"/>
          <w:highlight w:val="none"/>
          <w:lang w:val="en-US" w:eastAsia="zh-CN"/>
        </w:rPr>
        <w:t>227</w:t>
      </w:r>
      <w:r>
        <w:rPr>
          <w:rFonts w:hint="eastAsia" w:ascii="仿宋" w:hAnsi="仿宋" w:eastAsia="仿宋" w:cs="仿宋"/>
          <w:kern w:val="0"/>
          <w:sz w:val="32"/>
          <w:szCs w:val="32"/>
          <w:highlight w:val="none"/>
        </w:rPr>
        <w:t>人。</w:t>
      </w:r>
    </w:p>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（二）主要经济指标。</w:t>
      </w:r>
    </w:p>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2018年末，文化、体育和娱乐业企业法人单位资产总计</w:t>
      </w:r>
      <w:r>
        <w:rPr>
          <w:rFonts w:hint="eastAsia" w:ascii="仿宋" w:hAnsi="仿宋" w:eastAsia="仿宋" w:cs="仿宋"/>
          <w:sz w:val="32"/>
          <w:szCs w:val="32"/>
          <w:highlight w:val="none"/>
          <w:lang w:val="en-US" w:eastAsia="zh-CN"/>
        </w:rPr>
        <w:t>5274</w:t>
      </w:r>
      <w:r>
        <w:rPr>
          <w:rFonts w:hint="eastAsia" w:ascii="仿宋" w:hAnsi="仿宋" w:eastAsia="仿宋" w:cs="仿宋"/>
          <w:kern w:val="0"/>
          <w:sz w:val="32"/>
          <w:szCs w:val="32"/>
          <w:highlight w:val="none"/>
          <w:lang w:eastAsia="zh-CN"/>
        </w:rPr>
        <w:t>万</w:t>
      </w:r>
      <w:r>
        <w:rPr>
          <w:rFonts w:hint="eastAsia" w:ascii="仿宋" w:hAnsi="仿宋" w:eastAsia="仿宋" w:cs="仿宋"/>
          <w:kern w:val="0"/>
          <w:sz w:val="32"/>
          <w:szCs w:val="32"/>
          <w:highlight w:val="none"/>
        </w:rPr>
        <w:t>元，比2013年增长</w:t>
      </w:r>
      <w:r>
        <w:rPr>
          <w:rFonts w:hint="eastAsia" w:ascii="仿宋" w:hAnsi="仿宋" w:eastAsia="仿宋" w:cs="仿宋"/>
          <w:sz w:val="32"/>
          <w:szCs w:val="32"/>
          <w:highlight w:val="none"/>
          <w:lang w:val="en-US" w:eastAsia="zh-CN"/>
        </w:rPr>
        <w:t>2.5倍</w:t>
      </w:r>
      <w:r>
        <w:rPr>
          <w:rFonts w:hint="eastAsia" w:ascii="仿宋" w:hAnsi="仿宋" w:eastAsia="仿宋" w:cs="仿宋"/>
          <w:kern w:val="0"/>
          <w:sz w:val="32"/>
          <w:szCs w:val="32"/>
          <w:highlight w:val="none"/>
        </w:rPr>
        <w:t>。负债合计</w:t>
      </w:r>
      <w:r>
        <w:rPr>
          <w:rFonts w:hint="eastAsia" w:ascii="仿宋" w:hAnsi="仿宋" w:eastAsia="仿宋" w:cs="仿宋"/>
          <w:sz w:val="32"/>
          <w:szCs w:val="32"/>
          <w:highlight w:val="none"/>
          <w:lang w:val="en-US" w:eastAsia="zh-CN"/>
        </w:rPr>
        <w:t>177万</w:t>
      </w:r>
      <w:r>
        <w:rPr>
          <w:rFonts w:hint="eastAsia" w:ascii="仿宋" w:hAnsi="仿宋" w:eastAsia="仿宋" w:cs="仿宋"/>
          <w:kern w:val="0"/>
          <w:sz w:val="32"/>
          <w:szCs w:val="32"/>
          <w:highlight w:val="none"/>
        </w:rPr>
        <w:t>元。全年实现营业收入</w:t>
      </w:r>
      <w:r>
        <w:rPr>
          <w:rFonts w:hint="eastAsia" w:ascii="仿宋" w:hAnsi="仿宋" w:eastAsia="仿宋" w:cs="仿宋"/>
          <w:sz w:val="32"/>
          <w:szCs w:val="32"/>
          <w:highlight w:val="none"/>
          <w:lang w:val="en-US" w:eastAsia="zh-CN"/>
        </w:rPr>
        <w:t>1772万</w:t>
      </w:r>
      <w:r>
        <w:rPr>
          <w:rFonts w:hint="eastAsia" w:ascii="仿宋" w:hAnsi="仿宋" w:eastAsia="仿宋" w:cs="仿宋"/>
          <w:kern w:val="0"/>
          <w:sz w:val="32"/>
          <w:szCs w:val="32"/>
          <w:highlight w:val="none"/>
        </w:rPr>
        <w:t>元。</w:t>
      </w:r>
    </w:p>
    <w:p>
      <w:pPr>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文化、体育和娱乐业行政事业及非企业法人单位年末资产</w:t>
      </w:r>
      <w:r>
        <w:rPr>
          <w:rFonts w:hint="eastAsia" w:ascii="仿宋" w:hAnsi="仿宋" w:eastAsia="仿宋" w:cs="仿宋"/>
          <w:sz w:val="32"/>
          <w:szCs w:val="32"/>
          <w:highlight w:val="none"/>
          <w:lang w:val="en-US" w:eastAsia="zh-CN"/>
        </w:rPr>
        <w:t>1365万</w:t>
      </w:r>
      <w:r>
        <w:rPr>
          <w:rFonts w:hint="eastAsia" w:ascii="仿宋" w:hAnsi="仿宋" w:eastAsia="仿宋" w:cs="仿宋"/>
          <w:kern w:val="0"/>
          <w:sz w:val="32"/>
          <w:szCs w:val="32"/>
          <w:highlight w:val="none"/>
        </w:rPr>
        <w:t>元。本年支出（费用）合计</w:t>
      </w:r>
      <w:r>
        <w:rPr>
          <w:rFonts w:hint="eastAsia" w:ascii="仿宋" w:hAnsi="仿宋" w:eastAsia="仿宋" w:cs="仿宋"/>
          <w:sz w:val="32"/>
          <w:szCs w:val="32"/>
          <w:highlight w:val="none"/>
          <w:lang w:val="en-US" w:eastAsia="zh-CN"/>
        </w:rPr>
        <w:t>762万</w:t>
      </w:r>
      <w:r>
        <w:rPr>
          <w:rFonts w:hint="eastAsia" w:ascii="仿宋" w:hAnsi="仿宋" w:eastAsia="仿宋" w:cs="仿宋"/>
          <w:kern w:val="0"/>
          <w:sz w:val="32"/>
          <w:szCs w:val="32"/>
          <w:highlight w:val="none"/>
        </w:rPr>
        <w:t>元。</w:t>
      </w:r>
    </w:p>
    <w:p>
      <w:pPr>
        <w:spacing w:line="600" w:lineRule="exact"/>
        <w:ind w:firstLine="640" w:firstLineChars="200"/>
        <w:outlineLvl w:val="2"/>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七、公共管理、社会保障和社会组织</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2018年末，全</w:t>
      </w:r>
      <w:r>
        <w:rPr>
          <w:rFonts w:hint="eastAsia" w:ascii="仿宋" w:hAnsi="仿宋" w:eastAsia="仿宋" w:cs="仿宋"/>
          <w:kern w:val="0"/>
          <w:sz w:val="32"/>
          <w:szCs w:val="32"/>
          <w:highlight w:val="none"/>
          <w:lang w:eastAsia="zh-CN"/>
        </w:rPr>
        <w:t>县</w:t>
      </w:r>
      <w:r>
        <w:rPr>
          <w:rFonts w:hint="eastAsia" w:ascii="仿宋" w:hAnsi="仿宋" w:eastAsia="仿宋" w:cs="仿宋"/>
          <w:kern w:val="0"/>
          <w:sz w:val="32"/>
          <w:szCs w:val="32"/>
          <w:highlight w:val="none"/>
        </w:rPr>
        <w:t>共有公共管理、社会保障和社会组织法人单位</w:t>
      </w:r>
      <w:r>
        <w:rPr>
          <w:rFonts w:hint="eastAsia" w:ascii="仿宋" w:hAnsi="仿宋" w:eastAsia="仿宋" w:cs="仿宋"/>
          <w:sz w:val="32"/>
          <w:szCs w:val="32"/>
          <w:highlight w:val="none"/>
          <w:lang w:val="en-US" w:eastAsia="zh-CN"/>
        </w:rPr>
        <w:t>521</w:t>
      </w:r>
      <w:r>
        <w:rPr>
          <w:rFonts w:hint="eastAsia" w:ascii="仿宋" w:hAnsi="仿宋" w:eastAsia="仿宋" w:cs="仿宋"/>
          <w:kern w:val="0"/>
          <w:sz w:val="32"/>
          <w:szCs w:val="32"/>
          <w:highlight w:val="none"/>
        </w:rPr>
        <w:t>个，比2013年末</w:t>
      </w:r>
      <w:r>
        <w:rPr>
          <w:rFonts w:hint="eastAsia" w:ascii="仿宋" w:hAnsi="仿宋" w:eastAsia="仿宋" w:cs="仿宋"/>
          <w:kern w:val="0"/>
          <w:sz w:val="32"/>
          <w:szCs w:val="32"/>
          <w:highlight w:val="none"/>
          <w:lang w:eastAsia="zh-CN"/>
        </w:rPr>
        <w:t>下降</w:t>
      </w:r>
      <w:r>
        <w:rPr>
          <w:rFonts w:hint="eastAsia" w:ascii="仿宋" w:hAnsi="仿宋" w:eastAsia="仿宋" w:cs="仿宋"/>
          <w:sz w:val="32"/>
          <w:szCs w:val="32"/>
          <w:highlight w:val="none"/>
          <w:lang w:val="en-US" w:eastAsia="zh-CN"/>
        </w:rPr>
        <w:t>3.</w:t>
      </w:r>
      <w:r>
        <w:rPr>
          <w:rFonts w:hint="eastAsia" w:ascii="仿宋" w:hAnsi="仿宋" w:eastAsia="仿宋" w:cs="仿宋"/>
          <w:kern w:val="0"/>
          <w:sz w:val="32"/>
          <w:szCs w:val="32"/>
          <w:highlight w:val="none"/>
        </w:rPr>
        <w:t>%，从业人员</w:t>
      </w:r>
      <w:r>
        <w:rPr>
          <w:rFonts w:hint="eastAsia" w:ascii="仿宋" w:hAnsi="仿宋" w:eastAsia="仿宋" w:cs="仿宋"/>
          <w:sz w:val="32"/>
          <w:szCs w:val="32"/>
          <w:highlight w:val="none"/>
          <w:lang w:val="en-US" w:eastAsia="zh-CN"/>
        </w:rPr>
        <w:t>5243</w:t>
      </w:r>
      <w:r>
        <w:rPr>
          <w:rFonts w:hint="eastAsia" w:ascii="仿宋" w:hAnsi="仿宋" w:eastAsia="仿宋" w:cs="仿宋"/>
          <w:kern w:val="0"/>
          <w:sz w:val="32"/>
          <w:szCs w:val="32"/>
          <w:highlight w:val="none"/>
        </w:rPr>
        <w:t>人，</w:t>
      </w:r>
      <w:r>
        <w:rPr>
          <w:rFonts w:hint="eastAsia" w:ascii="仿宋" w:hAnsi="仿宋" w:eastAsia="仿宋" w:cs="仿宋"/>
          <w:kern w:val="0"/>
          <w:sz w:val="32"/>
          <w:szCs w:val="32"/>
          <w:highlight w:val="none"/>
          <w:lang w:eastAsia="zh-CN"/>
        </w:rPr>
        <w:t>增长</w:t>
      </w:r>
      <w:r>
        <w:rPr>
          <w:rFonts w:hint="eastAsia" w:ascii="仿宋" w:hAnsi="仿宋" w:eastAsia="仿宋" w:cs="仿宋"/>
          <w:sz w:val="32"/>
          <w:szCs w:val="32"/>
          <w:highlight w:val="none"/>
          <w:lang w:val="en-US" w:eastAsia="zh-CN"/>
        </w:rPr>
        <w:t>3.</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，资产</w:t>
      </w:r>
      <w:r>
        <w:rPr>
          <w:rFonts w:hint="eastAsia" w:ascii="仿宋" w:hAnsi="仿宋" w:eastAsia="仿宋" w:cs="仿宋"/>
          <w:kern w:val="0"/>
          <w:sz w:val="32"/>
          <w:szCs w:val="32"/>
          <w:highlight w:val="none"/>
          <w:lang w:val="en-US" w:eastAsia="zh-CN"/>
        </w:rPr>
        <w:t>65.85亿元，负债35.66亿元</w:t>
      </w:r>
      <w:r>
        <w:rPr>
          <w:rFonts w:hint="eastAsia" w:ascii="仿宋" w:hAnsi="仿宋" w:eastAsia="仿宋" w:cs="仿宋"/>
          <w:kern w:val="0"/>
          <w:sz w:val="32"/>
          <w:szCs w:val="32"/>
          <w:highlight w:val="none"/>
        </w:rPr>
        <w:t>。行政事业及非企业法人单位的本年支出（费用）合计</w:t>
      </w:r>
      <w:r>
        <w:rPr>
          <w:rFonts w:hint="eastAsia" w:ascii="仿宋" w:hAnsi="仿宋" w:eastAsia="仿宋" w:cs="仿宋"/>
          <w:sz w:val="32"/>
          <w:szCs w:val="32"/>
          <w:highlight w:val="none"/>
          <w:lang w:val="en-US" w:eastAsia="zh-CN"/>
        </w:rPr>
        <w:t>34.32亿</w:t>
      </w:r>
      <w:r>
        <w:rPr>
          <w:rFonts w:hint="eastAsia" w:ascii="仿宋" w:hAnsi="仿宋" w:eastAsia="仿宋" w:cs="仿宋"/>
          <w:kern w:val="0"/>
          <w:sz w:val="32"/>
          <w:szCs w:val="32"/>
          <w:highlight w:val="none"/>
        </w:rPr>
        <w:t>元。</w:t>
      </w:r>
    </w:p>
    <w:p>
      <w:pPr>
        <w:widowControl/>
        <w:spacing w:line="60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注释：</w:t>
      </w:r>
    </w:p>
    <w:p>
      <w:pPr>
        <w:widowControl/>
        <w:spacing w:line="60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pPr>
        <w:widowControl/>
        <w:spacing w:line="60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本公报中的行政事业及非企业法人单位，不包括执行企业会计制度的事业法人单位、民办非企业法人单位和基金会，农民专业合作社，农村集体经济组织和除宗教活动场所以外的机构类型为其他组织机构的法人单位。</w:t>
      </w:r>
    </w:p>
    <w:p>
      <w:pPr>
        <w:widowControl/>
        <w:spacing w:line="60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[3]表中的合计数和部分计算数据因小数取舍而产生的误差，均未作机械调整。</w:t>
      </w:r>
    </w:p>
    <w:p>
      <w:pPr>
        <w:widowControl/>
        <w:spacing w:line="600" w:lineRule="exact"/>
        <w:ind w:firstLine="560" w:firstLineChars="200"/>
        <w:rPr>
          <w:rFonts w:hint="eastAsia" w:ascii="仿宋" w:hAnsi="仿宋" w:eastAsia="仿宋" w:cs="仿宋"/>
          <w:kern w:val="0"/>
          <w:sz w:val="28"/>
          <w:szCs w:val="28"/>
          <w:highlight w:val="none"/>
        </w:rPr>
      </w:pPr>
    </w:p>
    <w:p>
      <w:pPr>
        <w:widowControl/>
        <w:spacing w:line="600" w:lineRule="exact"/>
        <w:ind w:firstLine="560" w:firstLineChars="200"/>
        <w:rPr>
          <w:rFonts w:hint="eastAsia" w:ascii="仿宋" w:hAnsi="仿宋" w:eastAsia="仿宋" w:cs="仿宋"/>
          <w:kern w:val="0"/>
          <w:sz w:val="28"/>
          <w:szCs w:val="28"/>
          <w:highlight w:val="none"/>
        </w:rPr>
      </w:pPr>
    </w:p>
    <w:p>
      <w:pPr>
        <w:widowControl/>
        <w:spacing w:line="600" w:lineRule="exact"/>
        <w:ind w:firstLine="560" w:firstLineChars="200"/>
        <w:rPr>
          <w:rFonts w:hint="eastAsia" w:ascii="仿宋" w:hAnsi="仿宋" w:eastAsia="仿宋" w:cs="仿宋"/>
          <w:kern w:val="0"/>
          <w:sz w:val="28"/>
          <w:szCs w:val="28"/>
          <w:highlight w:val="none"/>
        </w:rPr>
      </w:pPr>
    </w:p>
    <w:p>
      <w:pPr>
        <w:widowControl/>
        <w:spacing w:line="600" w:lineRule="exact"/>
        <w:ind w:firstLine="560" w:firstLineChars="200"/>
        <w:rPr>
          <w:rFonts w:hint="eastAsia" w:ascii="仿宋" w:hAnsi="仿宋" w:eastAsia="仿宋" w:cs="仿宋"/>
          <w:kern w:val="0"/>
          <w:sz w:val="28"/>
          <w:szCs w:val="28"/>
          <w:highlight w:val="none"/>
        </w:rPr>
      </w:pPr>
    </w:p>
    <w:p>
      <w:pPr>
        <w:widowControl/>
        <w:spacing w:line="600" w:lineRule="exact"/>
        <w:ind w:firstLine="560" w:firstLineChars="200"/>
        <w:rPr>
          <w:rFonts w:hint="eastAsia" w:ascii="仿宋" w:hAnsi="仿宋" w:eastAsia="仿宋" w:cs="仿宋"/>
          <w:kern w:val="0"/>
          <w:sz w:val="28"/>
          <w:szCs w:val="28"/>
          <w:highlight w:val="none"/>
        </w:rPr>
      </w:pPr>
    </w:p>
    <w:p>
      <w:pPr>
        <w:widowControl/>
        <w:spacing w:line="600" w:lineRule="exact"/>
        <w:ind w:firstLine="560" w:firstLineChars="200"/>
        <w:rPr>
          <w:rFonts w:hint="eastAsia" w:ascii="仿宋" w:hAnsi="仿宋" w:eastAsia="仿宋" w:cs="仿宋"/>
          <w:kern w:val="0"/>
          <w:sz w:val="28"/>
          <w:szCs w:val="28"/>
          <w:highlight w:val="none"/>
        </w:rPr>
      </w:pPr>
    </w:p>
    <w:p>
      <w:pPr>
        <w:widowControl/>
        <w:spacing w:line="600" w:lineRule="exact"/>
        <w:ind w:firstLine="560" w:firstLineChars="200"/>
        <w:rPr>
          <w:rFonts w:hint="eastAsia" w:ascii="仿宋" w:hAnsi="仿宋" w:eastAsia="仿宋" w:cs="仿宋"/>
          <w:kern w:val="0"/>
          <w:sz w:val="28"/>
          <w:szCs w:val="28"/>
          <w:highlight w:val="none"/>
        </w:rPr>
      </w:pPr>
    </w:p>
    <w:p>
      <w:pPr>
        <w:widowControl/>
        <w:spacing w:line="600" w:lineRule="exact"/>
        <w:jc w:val="center"/>
        <w:outlineLvl w:val="1"/>
        <w:rPr>
          <w:rFonts w:hint="eastAsia" w:ascii="仿宋" w:hAnsi="仿宋" w:eastAsia="仿宋" w:cs="仿宋"/>
          <w:kern w:val="0"/>
          <w:sz w:val="36"/>
          <w:szCs w:val="36"/>
          <w:highlight w:val="none"/>
        </w:rPr>
      </w:pPr>
      <w:r>
        <w:rPr>
          <w:rFonts w:hint="eastAsia" w:ascii="仿宋" w:hAnsi="仿宋" w:eastAsia="仿宋" w:cs="仿宋"/>
          <w:kern w:val="0"/>
          <w:sz w:val="36"/>
          <w:szCs w:val="36"/>
          <w:highlight w:val="none"/>
        </w:rPr>
        <w:t>城口县</w:t>
      </w:r>
      <w:r>
        <w:rPr>
          <w:rFonts w:hint="eastAsia" w:ascii="仿宋" w:hAnsi="仿宋" w:eastAsia="仿宋" w:cs="仿宋"/>
          <w:bCs/>
          <w:kern w:val="0"/>
          <w:sz w:val="36"/>
          <w:szCs w:val="36"/>
          <w:highlight w:val="none"/>
        </w:rPr>
        <w:t>第四次全国经济普查公报（第</w:t>
      </w:r>
      <w:r>
        <w:rPr>
          <w:rFonts w:hint="eastAsia" w:ascii="仿宋" w:hAnsi="仿宋" w:eastAsia="仿宋" w:cs="仿宋"/>
          <w:bCs/>
          <w:kern w:val="0"/>
          <w:sz w:val="36"/>
          <w:szCs w:val="36"/>
          <w:highlight w:val="none"/>
          <w:lang w:eastAsia="zh-CN"/>
        </w:rPr>
        <w:t>六</w:t>
      </w:r>
      <w:r>
        <w:rPr>
          <w:rFonts w:hint="eastAsia" w:ascii="仿宋" w:hAnsi="仿宋" w:eastAsia="仿宋" w:cs="仿宋"/>
          <w:bCs/>
          <w:kern w:val="0"/>
          <w:sz w:val="36"/>
          <w:szCs w:val="36"/>
          <w:highlight w:val="none"/>
        </w:rPr>
        <w:t>号）</w:t>
      </w:r>
    </w:p>
    <w:p>
      <w:pPr>
        <w:widowControl/>
        <w:spacing w:line="600" w:lineRule="exact"/>
        <w:jc w:val="center"/>
        <w:outlineLvl w:val="1"/>
        <w:rPr>
          <w:rFonts w:hint="eastAsia" w:ascii="仿宋" w:hAnsi="仿宋" w:eastAsia="仿宋" w:cs="仿宋"/>
          <w:bCs/>
          <w:kern w:val="0"/>
          <w:sz w:val="36"/>
          <w:szCs w:val="36"/>
          <w:highlight w:val="none"/>
        </w:rPr>
      </w:pPr>
      <w:r>
        <w:rPr>
          <w:rFonts w:hint="eastAsia" w:ascii="仿宋" w:hAnsi="仿宋" w:eastAsia="仿宋" w:cs="仿宋"/>
          <w:bCs/>
          <w:kern w:val="0"/>
          <w:sz w:val="36"/>
          <w:szCs w:val="36"/>
          <w:highlight w:val="none"/>
        </w:rPr>
        <w:t>——分区域单位和从业人员情况</w:t>
      </w:r>
    </w:p>
    <w:p>
      <w:pPr>
        <w:widowControl/>
        <w:spacing w:line="600" w:lineRule="exact"/>
        <w:jc w:val="center"/>
        <w:rPr>
          <w:rFonts w:hint="eastAsia" w:ascii="仿宋" w:hAnsi="仿宋" w:eastAsia="仿宋" w:cs="仿宋"/>
          <w:kern w:val="0"/>
          <w:sz w:val="24"/>
          <w:highlight w:val="none"/>
        </w:rPr>
      </w:pPr>
    </w:p>
    <w:p>
      <w:pPr>
        <w:widowControl/>
        <w:spacing w:line="600" w:lineRule="exact"/>
        <w:jc w:val="center"/>
        <w:outlineLvl w:val="2"/>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城口县统计局</w:t>
      </w:r>
    </w:p>
    <w:p>
      <w:pPr>
        <w:widowControl/>
        <w:spacing w:line="600" w:lineRule="exact"/>
        <w:jc w:val="center"/>
        <w:outlineLvl w:val="2"/>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城口县人民政府第四次全国经济普查领导小组办公室</w:t>
      </w:r>
    </w:p>
    <w:p>
      <w:pPr>
        <w:widowControl/>
        <w:spacing w:line="600" w:lineRule="exact"/>
        <w:jc w:val="center"/>
        <w:outlineLvl w:val="2"/>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2020年3月25日</w:t>
      </w:r>
    </w:p>
    <w:p>
      <w:pPr>
        <w:widowControl/>
        <w:spacing w:line="600" w:lineRule="exact"/>
        <w:jc w:val="left"/>
        <w:rPr>
          <w:rFonts w:hint="eastAsia" w:ascii="仿宋" w:hAnsi="仿宋" w:eastAsia="仿宋" w:cs="仿宋"/>
          <w:kern w:val="0"/>
          <w:sz w:val="24"/>
          <w:highlight w:val="none"/>
        </w:rPr>
      </w:pPr>
      <w:r>
        <w:rPr>
          <w:rFonts w:hint="eastAsia" w:ascii="仿宋" w:hAnsi="仿宋" w:eastAsia="仿宋" w:cs="仿宋"/>
          <w:kern w:val="0"/>
          <w:sz w:val="24"/>
          <w:highlight w:val="none"/>
        </w:rPr>
        <w:t> </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根据第四次全国经济普查结果，现将我县分区域的单位和从业人员基本情况公布如下：</w:t>
      </w:r>
    </w:p>
    <w:p>
      <w:pPr>
        <w:spacing w:line="600" w:lineRule="exact"/>
        <w:ind w:firstLine="640" w:firstLineChars="200"/>
        <w:outlineLvl w:val="2"/>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一、单位基本情况</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w:t>
      </w:r>
      <w:r>
        <w:rPr>
          <w:rFonts w:hint="eastAsia" w:ascii="仿宋" w:hAnsi="仿宋" w:eastAsia="仿宋" w:cs="仿宋"/>
          <w:kern w:val="0"/>
          <w:sz w:val="32"/>
          <w:szCs w:val="32"/>
          <w:highlight w:val="none"/>
          <w:lang w:eastAsia="zh-CN"/>
        </w:rPr>
        <w:t>全县各街道</w:t>
      </w:r>
      <w:r>
        <w:rPr>
          <w:rFonts w:hint="eastAsia" w:ascii="仿宋" w:hAnsi="仿宋" w:eastAsia="仿宋" w:cs="仿宋"/>
          <w:kern w:val="0"/>
          <w:sz w:val="32"/>
          <w:szCs w:val="32"/>
          <w:highlight w:val="none"/>
        </w:rPr>
        <w:t>拥有法人单位</w:t>
      </w:r>
      <w:r>
        <w:rPr>
          <w:rFonts w:hint="eastAsia" w:ascii="仿宋" w:hAnsi="仿宋" w:eastAsia="仿宋" w:cs="仿宋"/>
          <w:sz w:val="32"/>
          <w:szCs w:val="32"/>
          <w:highlight w:val="none"/>
          <w:lang w:val="en-US" w:eastAsia="zh-CN"/>
        </w:rPr>
        <w:t>985</w:t>
      </w:r>
      <w:r>
        <w:rPr>
          <w:rFonts w:hint="eastAsia" w:ascii="仿宋" w:hAnsi="仿宋" w:eastAsia="仿宋" w:cs="仿宋"/>
          <w:kern w:val="0"/>
          <w:sz w:val="32"/>
          <w:szCs w:val="32"/>
          <w:highlight w:val="none"/>
        </w:rPr>
        <w:t>个，占</w:t>
      </w:r>
      <w:r>
        <w:rPr>
          <w:rFonts w:hint="eastAsia" w:ascii="仿宋" w:hAnsi="仿宋" w:eastAsia="仿宋" w:cs="仿宋"/>
          <w:sz w:val="32"/>
          <w:szCs w:val="32"/>
          <w:highlight w:val="none"/>
          <w:lang w:val="en-US" w:eastAsia="zh-CN"/>
        </w:rPr>
        <w:t>29.5</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镇拥有法人单位</w:t>
      </w:r>
      <w:r>
        <w:rPr>
          <w:rFonts w:hint="eastAsia" w:ascii="仿宋" w:hAnsi="仿宋" w:eastAsia="仿宋" w:cs="仿宋"/>
          <w:kern w:val="0"/>
          <w:sz w:val="32"/>
          <w:szCs w:val="32"/>
          <w:highlight w:val="none"/>
          <w:lang w:val="en-US" w:eastAsia="zh-CN"/>
        </w:rPr>
        <w:t>1256个</w:t>
      </w:r>
      <w:r>
        <w:rPr>
          <w:rFonts w:hint="eastAsia" w:ascii="仿宋" w:hAnsi="仿宋" w:eastAsia="仿宋" w:cs="仿宋"/>
          <w:kern w:val="0"/>
          <w:sz w:val="32"/>
          <w:szCs w:val="32"/>
          <w:highlight w:val="none"/>
        </w:rPr>
        <w:t>，占</w:t>
      </w:r>
      <w:r>
        <w:rPr>
          <w:rFonts w:hint="eastAsia" w:ascii="仿宋" w:hAnsi="仿宋" w:eastAsia="仿宋" w:cs="仿宋"/>
          <w:sz w:val="32"/>
          <w:szCs w:val="32"/>
          <w:highlight w:val="none"/>
          <w:lang w:val="en-US" w:eastAsia="zh-CN"/>
        </w:rPr>
        <w:t>37.6</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乡拥有法人单位</w:t>
      </w:r>
      <w:r>
        <w:rPr>
          <w:rFonts w:hint="eastAsia" w:ascii="仿宋" w:hAnsi="仿宋" w:eastAsia="仿宋" w:cs="仿宋"/>
          <w:kern w:val="0"/>
          <w:sz w:val="32"/>
          <w:szCs w:val="32"/>
          <w:highlight w:val="none"/>
          <w:lang w:val="en-US" w:eastAsia="zh-CN"/>
        </w:rPr>
        <w:t>1101</w:t>
      </w:r>
      <w:r>
        <w:rPr>
          <w:rFonts w:hint="eastAsia" w:ascii="仿宋" w:hAnsi="仿宋" w:eastAsia="仿宋" w:cs="仿宋"/>
          <w:kern w:val="0"/>
          <w:sz w:val="32"/>
          <w:szCs w:val="32"/>
          <w:highlight w:val="none"/>
        </w:rPr>
        <w:t>个，占</w:t>
      </w:r>
      <w:r>
        <w:rPr>
          <w:rFonts w:hint="eastAsia" w:ascii="仿宋" w:hAnsi="仿宋" w:eastAsia="仿宋" w:cs="仿宋"/>
          <w:sz w:val="32"/>
          <w:szCs w:val="32"/>
          <w:highlight w:val="none"/>
          <w:lang w:val="en-US" w:eastAsia="zh-CN"/>
        </w:rPr>
        <w:t>32.9</w:t>
      </w:r>
      <w:r>
        <w:rPr>
          <w:rFonts w:hint="eastAsia" w:ascii="仿宋" w:hAnsi="仿宋" w:eastAsia="仿宋" w:cs="仿宋"/>
          <w:kern w:val="0"/>
          <w:sz w:val="32"/>
          <w:szCs w:val="32"/>
          <w:highlight w:val="none"/>
        </w:rPr>
        <w:t>%。</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在第二产业和第三产业法人单位中，位居前三位的地区是：</w:t>
      </w:r>
      <w:r>
        <w:rPr>
          <w:rFonts w:hint="eastAsia" w:ascii="仿宋" w:hAnsi="仿宋" w:eastAsia="仿宋" w:cs="仿宋"/>
          <w:kern w:val="0"/>
          <w:sz w:val="32"/>
          <w:szCs w:val="32"/>
          <w:highlight w:val="none"/>
          <w:lang w:eastAsia="zh-CN"/>
        </w:rPr>
        <w:t>葛城街道</w:t>
      </w:r>
      <w:r>
        <w:rPr>
          <w:rFonts w:hint="eastAsia" w:ascii="仿宋" w:hAnsi="仿宋" w:eastAsia="仿宋" w:cs="仿宋"/>
          <w:kern w:val="0"/>
          <w:sz w:val="32"/>
          <w:szCs w:val="32"/>
          <w:highlight w:val="none"/>
          <w:lang w:val="en-US" w:eastAsia="zh-CN"/>
        </w:rPr>
        <w:t>806</w:t>
      </w:r>
      <w:r>
        <w:rPr>
          <w:rFonts w:hint="eastAsia" w:ascii="仿宋" w:hAnsi="仿宋" w:eastAsia="仿宋" w:cs="仿宋"/>
          <w:kern w:val="0"/>
          <w:sz w:val="32"/>
          <w:szCs w:val="32"/>
          <w:highlight w:val="none"/>
        </w:rPr>
        <w:t>个，占</w:t>
      </w:r>
      <w:r>
        <w:rPr>
          <w:rFonts w:hint="eastAsia" w:ascii="仿宋" w:hAnsi="仿宋" w:eastAsia="仿宋" w:cs="仿宋"/>
          <w:sz w:val="32"/>
          <w:szCs w:val="32"/>
          <w:highlight w:val="none"/>
          <w:lang w:val="en-US" w:eastAsia="zh-CN"/>
        </w:rPr>
        <w:t>24.1</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东安镇</w:t>
      </w:r>
      <w:r>
        <w:rPr>
          <w:rFonts w:hint="eastAsia" w:ascii="仿宋" w:hAnsi="仿宋" w:eastAsia="仿宋" w:cs="仿宋"/>
          <w:kern w:val="0"/>
          <w:sz w:val="32"/>
          <w:szCs w:val="32"/>
          <w:highlight w:val="none"/>
          <w:lang w:val="en-US" w:eastAsia="zh-CN"/>
        </w:rPr>
        <w:t>326</w:t>
      </w:r>
      <w:r>
        <w:rPr>
          <w:rFonts w:hint="eastAsia" w:ascii="仿宋" w:hAnsi="仿宋" w:eastAsia="仿宋" w:cs="仿宋"/>
          <w:kern w:val="0"/>
          <w:sz w:val="32"/>
          <w:szCs w:val="32"/>
          <w:highlight w:val="none"/>
        </w:rPr>
        <w:t>个，占</w:t>
      </w:r>
      <w:r>
        <w:rPr>
          <w:rFonts w:hint="eastAsia" w:ascii="仿宋" w:hAnsi="仿宋" w:eastAsia="仿宋" w:cs="仿宋"/>
          <w:sz w:val="32"/>
          <w:szCs w:val="32"/>
          <w:highlight w:val="none"/>
          <w:lang w:val="en-US" w:eastAsia="zh-CN"/>
        </w:rPr>
        <w:t>9.7</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北屏乡</w:t>
      </w:r>
      <w:r>
        <w:rPr>
          <w:rFonts w:hint="eastAsia" w:ascii="仿宋" w:hAnsi="仿宋" w:eastAsia="仿宋" w:cs="仿宋"/>
          <w:kern w:val="0"/>
          <w:sz w:val="32"/>
          <w:szCs w:val="32"/>
          <w:highlight w:val="none"/>
          <w:lang w:val="en-US" w:eastAsia="zh-CN"/>
        </w:rPr>
        <w:t>218</w:t>
      </w:r>
      <w:r>
        <w:rPr>
          <w:rFonts w:hint="eastAsia" w:ascii="仿宋" w:hAnsi="仿宋" w:eastAsia="仿宋" w:cs="仿宋"/>
          <w:kern w:val="0"/>
          <w:sz w:val="32"/>
          <w:szCs w:val="32"/>
          <w:highlight w:val="none"/>
        </w:rPr>
        <w:t>个，占</w:t>
      </w:r>
      <w:r>
        <w:rPr>
          <w:rFonts w:hint="eastAsia" w:ascii="仿宋" w:hAnsi="仿宋" w:eastAsia="仿宋" w:cs="仿宋"/>
          <w:sz w:val="32"/>
          <w:szCs w:val="32"/>
          <w:highlight w:val="none"/>
          <w:lang w:val="en-US" w:eastAsia="zh-CN"/>
        </w:rPr>
        <w:t>6.4</w:t>
      </w:r>
      <w:r>
        <w:rPr>
          <w:rFonts w:hint="eastAsia" w:ascii="仿宋" w:hAnsi="仿宋" w:eastAsia="仿宋" w:cs="仿宋"/>
          <w:kern w:val="0"/>
          <w:sz w:val="32"/>
          <w:szCs w:val="32"/>
          <w:highlight w:val="none"/>
        </w:rPr>
        <w:t>%。</w:t>
      </w: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按地区分组的单位情况详见表</w:t>
      </w:r>
      <w:r>
        <w:rPr>
          <w:rFonts w:hint="eastAsia" w:ascii="仿宋" w:hAnsi="仿宋" w:eastAsia="仿宋" w:cs="仿宋"/>
          <w:kern w:val="0"/>
          <w:sz w:val="32"/>
          <w:szCs w:val="32"/>
          <w:highlight w:val="none"/>
          <w:lang w:val="en-US" w:eastAsia="zh-CN"/>
        </w:rPr>
        <w:t>6</w:t>
      </w:r>
      <w:r>
        <w:rPr>
          <w:rFonts w:hint="eastAsia" w:ascii="仿宋" w:hAnsi="仿宋" w:eastAsia="仿宋" w:cs="仿宋"/>
          <w:kern w:val="0"/>
          <w:sz w:val="32"/>
          <w:szCs w:val="32"/>
          <w:highlight w:val="none"/>
        </w:rPr>
        <w:t>-1。</w:t>
      </w:r>
    </w:p>
    <w:p>
      <w:pPr>
        <w:spacing w:line="600" w:lineRule="exact"/>
        <w:ind w:firstLine="627" w:firstLineChars="196"/>
        <w:outlineLvl w:val="2"/>
        <w:rPr>
          <w:rFonts w:hint="eastAsia" w:ascii="仿宋" w:hAnsi="仿宋" w:eastAsia="仿宋" w:cs="仿宋"/>
          <w:sz w:val="32"/>
          <w:szCs w:val="32"/>
          <w:highlight w:val="none"/>
        </w:rPr>
      </w:pPr>
      <w:r>
        <w:rPr>
          <w:rFonts w:hint="eastAsia" w:ascii="仿宋" w:hAnsi="仿宋" w:eastAsia="仿宋" w:cs="仿宋"/>
          <w:kern w:val="0"/>
          <w:sz w:val="32"/>
          <w:szCs w:val="32"/>
          <w:highlight w:val="none"/>
        </w:rPr>
        <w:t>二、从业人员</w:t>
      </w:r>
    </w:p>
    <w:p>
      <w:pPr>
        <w:widowControl/>
        <w:spacing w:line="600" w:lineRule="exact"/>
        <w:ind w:left="0" w:leftChars="0"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2018年末，</w:t>
      </w:r>
      <w:r>
        <w:rPr>
          <w:rFonts w:hint="eastAsia" w:ascii="仿宋" w:hAnsi="仿宋" w:eastAsia="仿宋" w:cs="仿宋"/>
          <w:kern w:val="0"/>
          <w:sz w:val="32"/>
          <w:szCs w:val="32"/>
          <w:highlight w:val="none"/>
          <w:lang w:eastAsia="zh-CN"/>
        </w:rPr>
        <w:t>街道</w:t>
      </w:r>
      <w:r>
        <w:rPr>
          <w:rFonts w:hint="eastAsia" w:ascii="仿宋" w:hAnsi="仿宋" w:eastAsia="仿宋" w:cs="仿宋"/>
          <w:kern w:val="0"/>
          <w:sz w:val="32"/>
          <w:szCs w:val="32"/>
          <w:highlight w:val="none"/>
        </w:rPr>
        <w:t>法人单位从业人员</w:t>
      </w:r>
      <w:r>
        <w:rPr>
          <w:rFonts w:hint="eastAsia" w:ascii="仿宋" w:hAnsi="仿宋" w:eastAsia="仿宋" w:cs="仿宋"/>
          <w:sz w:val="32"/>
          <w:szCs w:val="32"/>
          <w:highlight w:val="none"/>
          <w:lang w:val="en-US" w:eastAsia="zh-CN"/>
        </w:rPr>
        <w:t>12241</w:t>
      </w:r>
      <w:r>
        <w:rPr>
          <w:rFonts w:hint="eastAsia" w:ascii="仿宋" w:hAnsi="仿宋" w:eastAsia="仿宋" w:cs="仿宋"/>
          <w:kern w:val="0"/>
          <w:sz w:val="32"/>
          <w:szCs w:val="32"/>
          <w:highlight w:val="none"/>
        </w:rPr>
        <w:t>人，占</w:t>
      </w:r>
      <w:r>
        <w:rPr>
          <w:rFonts w:hint="eastAsia" w:ascii="仿宋" w:hAnsi="仿宋" w:eastAsia="仿宋" w:cs="仿宋"/>
          <w:sz w:val="32"/>
          <w:szCs w:val="32"/>
          <w:highlight w:val="none"/>
          <w:lang w:val="en-US" w:eastAsia="zh-CN"/>
        </w:rPr>
        <w:t>53.9</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镇法人单位从业员</w:t>
      </w:r>
      <w:r>
        <w:rPr>
          <w:rFonts w:hint="eastAsia" w:ascii="仿宋" w:hAnsi="仿宋" w:eastAsia="仿宋" w:cs="仿宋"/>
          <w:kern w:val="0"/>
          <w:sz w:val="32"/>
          <w:szCs w:val="32"/>
          <w:highlight w:val="none"/>
          <w:lang w:val="en-US" w:eastAsia="zh-CN"/>
        </w:rPr>
        <w:t>6493人</w:t>
      </w:r>
      <w:r>
        <w:rPr>
          <w:rFonts w:hint="eastAsia" w:ascii="仿宋" w:hAnsi="仿宋" w:eastAsia="仿宋" w:cs="仿宋"/>
          <w:kern w:val="0"/>
          <w:sz w:val="32"/>
          <w:szCs w:val="32"/>
          <w:highlight w:val="none"/>
        </w:rPr>
        <w:t>，占</w:t>
      </w:r>
      <w:r>
        <w:rPr>
          <w:rFonts w:hint="eastAsia" w:ascii="仿宋" w:hAnsi="仿宋" w:eastAsia="仿宋" w:cs="仿宋"/>
          <w:sz w:val="32"/>
          <w:szCs w:val="32"/>
          <w:highlight w:val="none"/>
          <w:lang w:val="en-US" w:eastAsia="zh-CN"/>
        </w:rPr>
        <w:t>28.6</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乡法人单位从业员</w:t>
      </w:r>
      <w:r>
        <w:rPr>
          <w:rFonts w:hint="eastAsia" w:ascii="仿宋" w:hAnsi="仿宋" w:eastAsia="仿宋" w:cs="仿宋"/>
          <w:kern w:val="0"/>
          <w:sz w:val="32"/>
          <w:szCs w:val="32"/>
          <w:highlight w:val="none"/>
          <w:lang w:val="en-US" w:eastAsia="zh-CN"/>
        </w:rPr>
        <w:t>3978</w:t>
      </w:r>
      <w:r>
        <w:rPr>
          <w:rFonts w:hint="eastAsia" w:ascii="仿宋" w:hAnsi="仿宋" w:eastAsia="仿宋" w:cs="仿宋"/>
          <w:kern w:val="0"/>
          <w:sz w:val="32"/>
          <w:szCs w:val="32"/>
          <w:highlight w:val="none"/>
        </w:rPr>
        <w:t>人，占</w:t>
      </w:r>
      <w:r>
        <w:rPr>
          <w:rFonts w:hint="eastAsia" w:ascii="仿宋" w:hAnsi="仿宋" w:eastAsia="仿宋" w:cs="仿宋"/>
          <w:sz w:val="32"/>
          <w:szCs w:val="32"/>
          <w:highlight w:val="none"/>
          <w:lang w:val="en-US" w:eastAsia="zh-CN"/>
        </w:rPr>
        <w:t>17.5</w:t>
      </w:r>
      <w:r>
        <w:rPr>
          <w:rFonts w:hint="eastAsia" w:ascii="仿宋" w:hAnsi="仿宋" w:eastAsia="仿宋" w:cs="仿宋"/>
          <w:kern w:val="0"/>
          <w:sz w:val="32"/>
          <w:szCs w:val="32"/>
          <w:highlight w:val="none"/>
        </w:rPr>
        <w:t>%。</w:t>
      </w:r>
    </w:p>
    <w:p>
      <w:pPr>
        <w:widowControl/>
        <w:spacing w:line="600" w:lineRule="exact"/>
        <w:ind w:firstLine="640" w:firstLineChars="200"/>
        <w:rPr>
          <w:rFonts w:hint="eastAsia" w:ascii="仿宋" w:hAnsi="仿宋" w:eastAsia="仿宋" w:cs="仿宋"/>
          <w:kern w:val="0"/>
          <w:sz w:val="32"/>
          <w:szCs w:val="32"/>
          <w:highlight w:val="none"/>
          <w:lang w:val="en-US" w:eastAsia="zh-CN"/>
        </w:rPr>
      </w:pPr>
    </w:p>
    <w:p>
      <w:pPr>
        <w:widowControl/>
        <w:spacing w:line="600" w:lineRule="exact"/>
        <w:ind w:firstLine="640" w:firstLineChars="200"/>
        <w:rPr>
          <w:rFonts w:hint="eastAsia" w:ascii="仿宋" w:hAnsi="仿宋" w:eastAsia="仿宋" w:cs="仿宋"/>
          <w:kern w:val="0"/>
          <w:sz w:val="32"/>
          <w:szCs w:val="32"/>
          <w:highlight w:val="none"/>
          <w:lang w:val="en-US" w:eastAsia="zh-CN"/>
        </w:rPr>
      </w:pPr>
    </w:p>
    <w:tbl>
      <w:tblPr>
        <w:tblStyle w:val="4"/>
        <w:tblW w:w="868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955"/>
        <w:gridCol w:w="1432"/>
        <w:gridCol w:w="1427"/>
        <w:gridCol w:w="1432"/>
        <w:gridCol w:w="14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3" w:hRule="atLeast"/>
          <w:jc w:val="center"/>
        </w:trPr>
        <w:tc>
          <w:tcPr>
            <w:tcW w:w="8680" w:type="dxa"/>
            <w:gridSpan w:val="5"/>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color w:val="333333"/>
                <w:kern w:val="0"/>
                <w:sz w:val="24"/>
                <w:highlight w:val="none"/>
              </w:rPr>
            </w:pPr>
            <w:bookmarkStart w:id="2" w:name="OLE_LINK1"/>
            <w:bookmarkStart w:id="3" w:name="OLE_LINK7"/>
            <w:r>
              <w:rPr>
                <w:rFonts w:hint="eastAsia" w:ascii="仿宋" w:hAnsi="仿宋" w:eastAsia="仿宋" w:cs="仿宋"/>
                <w:b/>
                <w:bCs/>
                <w:color w:val="211D1E"/>
                <w:kern w:val="0"/>
                <w:sz w:val="24"/>
                <w:highlight w:val="none"/>
              </w:rPr>
              <w:t>表</w:t>
            </w:r>
            <w:r>
              <w:rPr>
                <w:rFonts w:hint="eastAsia" w:ascii="仿宋" w:hAnsi="仿宋" w:eastAsia="仿宋" w:cs="仿宋"/>
                <w:b/>
                <w:bCs/>
                <w:color w:val="211D1E"/>
                <w:kern w:val="0"/>
                <w:sz w:val="24"/>
                <w:highlight w:val="none"/>
                <w:lang w:val="en-US" w:eastAsia="zh-CN"/>
              </w:rPr>
              <w:t>6</w:t>
            </w:r>
            <w:r>
              <w:rPr>
                <w:rFonts w:hint="eastAsia" w:ascii="仿宋" w:hAnsi="仿宋" w:eastAsia="仿宋" w:cs="仿宋"/>
                <w:b/>
                <w:bCs/>
                <w:color w:val="211D1E"/>
                <w:kern w:val="0"/>
                <w:sz w:val="24"/>
                <w:highlight w:val="none"/>
              </w:rPr>
              <w:t>-1　按地区分组的法人单位和产业活动单位</w:t>
            </w:r>
            <w:bookmarkEnd w:id="2"/>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1" w:hRule="atLeast"/>
          <w:jc w:val="center"/>
        </w:trPr>
        <w:tc>
          <w:tcPr>
            <w:tcW w:w="2955" w:type="dxa"/>
            <w:vMerge w:val="restart"/>
            <w:tcBorders>
              <w:top w:val="nil"/>
              <w:left w:val="nil"/>
              <w:bottom w:val="single" w:color="auto" w:sz="8" w:space="0"/>
              <w:right w:val="single" w:color="auto" w:sz="4" w:space="0"/>
            </w:tcBorders>
            <w:noWrap w:val="0"/>
            <w:vAlign w:val="center"/>
          </w:tcPr>
          <w:p>
            <w:pPr>
              <w:widowControl/>
              <w:spacing w:line="240" w:lineRule="atLeast"/>
              <w:ind w:left="57" w:right="57"/>
              <w:jc w:val="center"/>
              <w:rPr>
                <w:rFonts w:hint="eastAsia" w:ascii="仿宋" w:hAnsi="仿宋" w:eastAsia="仿宋" w:cs="仿宋"/>
                <w:color w:val="211D1E"/>
                <w:kern w:val="0"/>
                <w:szCs w:val="21"/>
                <w:highlight w:val="none"/>
              </w:rPr>
            </w:pPr>
          </w:p>
        </w:tc>
        <w:tc>
          <w:tcPr>
            <w:tcW w:w="2859" w:type="dxa"/>
            <w:gridSpan w:val="2"/>
            <w:tcBorders>
              <w:top w:val="nil"/>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b/>
                <w:color w:val="211D1E"/>
                <w:kern w:val="0"/>
                <w:szCs w:val="21"/>
                <w:highlight w:val="none"/>
              </w:rPr>
            </w:pPr>
            <w:r>
              <w:rPr>
                <w:rFonts w:hint="eastAsia" w:ascii="仿宋" w:hAnsi="仿宋" w:eastAsia="仿宋" w:cs="仿宋"/>
                <w:b/>
                <w:color w:val="211D1E"/>
                <w:kern w:val="0"/>
                <w:szCs w:val="21"/>
                <w:highlight w:val="none"/>
              </w:rPr>
              <w:t>法人单位</w:t>
            </w:r>
          </w:p>
        </w:tc>
        <w:tc>
          <w:tcPr>
            <w:tcW w:w="2866" w:type="dxa"/>
            <w:gridSpan w:val="2"/>
            <w:tcBorders>
              <w:top w:val="nil"/>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color w:val="211D1E"/>
                <w:kern w:val="0"/>
                <w:szCs w:val="21"/>
                <w:highlight w:val="none"/>
              </w:rPr>
            </w:pPr>
            <w:r>
              <w:rPr>
                <w:rFonts w:hint="eastAsia" w:ascii="仿宋" w:hAnsi="仿宋" w:eastAsia="仿宋" w:cs="仿宋"/>
                <w:b/>
                <w:color w:val="211D1E"/>
                <w:kern w:val="0"/>
                <w:szCs w:val="21"/>
                <w:highlight w:val="none"/>
              </w:rPr>
              <w:t>产业活动单位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8" w:hRule="atLeast"/>
          <w:jc w:val="center"/>
        </w:trPr>
        <w:tc>
          <w:tcPr>
            <w:tcW w:w="2955" w:type="dxa"/>
            <w:vMerge w:val="continue"/>
            <w:tcBorders>
              <w:top w:val="nil"/>
              <w:left w:val="nil"/>
              <w:bottom w:val="nil"/>
              <w:right w:val="single" w:color="auto" w:sz="4" w:space="0"/>
            </w:tcBorders>
            <w:noWrap w:val="0"/>
            <w:vAlign w:val="center"/>
          </w:tcPr>
          <w:p>
            <w:pPr>
              <w:widowControl/>
              <w:jc w:val="left"/>
              <w:rPr>
                <w:rFonts w:hint="eastAsia" w:ascii="仿宋" w:hAnsi="仿宋" w:eastAsia="仿宋" w:cs="仿宋"/>
                <w:color w:val="211D1E"/>
                <w:kern w:val="0"/>
                <w:szCs w:val="21"/>
                <w:highlight w:val="none"/>
              </w:rPr>
            </w:pPr>
          </w:p>
        </w:tc>
        <w:tc>
          <w:tcPr>
            <w:tcW w:w="1432" w:type="dxa"/>
            <w:tcBorders>
              <w:top w:val="single" w:color="auto" w:sz="4" w:space="0"/>
              <w:left w:val="single" w:color="auto" w:sz="4" w:space="0"/>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b/>
                <w:color w:val="211D1E"/>
                <w:kern w:val="0"/>
                <w:szCs w:val="21"/>
                <w:highlight w:val="none"/>
              </w:rPr>
            </w:pPr>
            <w:r>
              <w:rPr>
                <w:rFonts w:hint="eastAsia" w:ascii="仿宋" w:hAnsi="仿宋" w:eastAsia="仿宋" w:cs="仿宋"/>
                <w:b/>
                <w:color w:val="211D1E"/>
                <w:kern w:val="0"/>
                <w:szCs w:val="21"/>
                <w:highlight w:val="none"/>
              </w:rPr>
              <w:t>数量(个)</w:t>
            </w:r>
          </w:p>
        </w:tc>
        <w:tc>
          <w:tcPr>
            <w:tcW w:w="1427" w:type="dxa"/>
            <w:tcBorders>
              <w:top w:val="single" w:color="auto" w:sz="4" w:space="0"/>
              <w:left w:val="single" w:color="auto" w:sz="4" w:space="0"/>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b/>
                <w:color w:val="211D1E"/>
                <w:kern w:val="0"/>
                <w:szCs w:val="21"/>
                <w:highlight w:val="none"/>
              </w:rPr>
            </w:pPr>
            <w:r>
              <w:rPr>
                <w:rFonts w:hint="eastAsia" w:ascii="仿宋" w:hAnsi="仿宋" w:eastAsia="仿宋" w:cs="仿宋"/>
                <w:b/>
                <w:color w:val="211D1E"/>
                <w:kern w:val="0"/>
                <w:szCs w:val="21"/>
                <w:highlight w:val="none"/>
              </w:rPr>
              <w:t>比重(%)</w:t>
            </w:r>
          </w:p>
        </w:tc>
        <w:tc>
          <w:tcPr>
            <w:tcW w:w="1432" w:type="dxa"/>
            <w:tcBorders>
              <w:top w:val="single" w:color="auto" w:sz="4" w:space="0"/>
              <w:left w:val="single" w:color="auto" w:sz="4" w:space="0"/>
              <w:bottom w:val="nil"/>
              <w:right w:val="single" w:color="auto" w:sz="4" w:space="0"/>
            </w:tcBorders>
            <w:noWrap w:val="0"/>
            <w:vAlign w:val="center"/>
          </w:tcPr>
          <w:p>
            <w:pPr>
              <w:widowControl/>
              <w:spacing w:line="240" w:lineRule="atLeast"/>
              <w:ind w:left="57" w:right="57"/>
              <w:jc w:val="center"/>
              <w:rPr>
                <w:rFonts w:hint="eastAsia" w:ascii="仿宋" w:hAnsi="仿宋" w:eastAsia="仿宋" w:cs="仿宋"/>
                <w:b/>
                <w:color w:val="211D1E"/>
                <w:kern w:val="0"/>
                <w:szCs w:val="21"/>
                <w:highlight w:val="none"/>
              </w:rPr>
            </w:pPr>
            <w:r>
              <w:rPr>
                <w:rFonts w:hint="eastAsia" w:ascii="仿宋" w:hAnsi="仿宋" w:eastAsia="仿宋" w:cs="仿宋"/>
                <w:b/>
                <w:color w:val="211D1E"/>
                <w:kern w:val="0"/>
                <w:szCs w:val="21"/>
                <w:highlight w:val="none"/>
              </w:rPr>
              <w:t>数量(个)</w:t>
            </w:r>
          </w:p>
        </w:tc>
        <w:tc>
          <w:tcPr>
            <w:tcW w:w="1434" w:type="dxa"/>
            <w:tcBorders>
              <w:top w:val="single" w:color="auto" w:sz="4" w:space="0"/>
              <w:left w:val="single" w:color="auto" w:sz="4" w:space="0"/>
              <w:bottom w:val="nil"/>
              <w:right w:val="nil"/>
            </w:tcBorders>
            <w:noWrap w:val="0"/>
            <w:vAlign w:val="center"/>
          </w:tcPr>
          <w:p>
            <w:pPr>
              <w:widowControl/>
              <w:spacing w:line="240" w:lineRule="atLeast"/>
              <w:ind w:left="57" w:right="57"/>
              <w:jc w:val="center"/>
              <w:rPr>
                <w:rFonts w:hint="eastAsia" w:ascii="仿宋" w:hAnsi="仿宋" w:eastAsia="仿宋" w:cs="仿宋"/>
                <w:b/>
                <w:color w:val="211D1E"/>
                <w:kern w:val="0"/>
                <w:szCs w:val="21"/>
                <w:highlight w:val="none"/>
              </w:rPr>
            </w:pPr>
            <w:r>
              <w:rPr>
                <w:rFonts w:hint="eastAsia" w:ascii="仿宋" w:hAnsi="仿宋" w:eastAsia="仿宋" w:cs="仿宋"/>
                <w:b/>
                <w:color w:val="211D1E"/>
                <w:kern w:val="0"/>
                <w:szCs w:val="21"/>
                <w:highlight w:val="none"/>
              </w:rPr>
              <w:t>比重(%)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b/>
                <w:color w:val="211D1E"/>
                <w:kern w:val="0"/>
                <w:szCs w:val="21"/>
                <w:highlight w:val="none"/>
              </w:rPr>
            </w:pPr>
            <w:bookmarkStart w:id="4" w:name="OLE_LINK11" w:colFirst="0" w:colLast="4"/>
            <w:r>
              <w:rPr>
                <w:rFonts w:hint="eastAsia" w:ascii="仿宋" w:hAnsi="仿宋" w:eastAsia="仿宋" w:cs="仿宋"/>
                <w:color w:val="000000"/>
                <w:kern w:val="0"/>
                <w:sz w:val="18"/>
                <w:szCs w:val="18"/>
                <w:highlight w:val="none"/>
                <w:lang w:bidi="ar"/>
              </w:rPr>
              <w:t>总计</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b/>
                <w:highlight w:val="none"/>
                <w:lang w:val="en-US"/>
              </w:rPr>
            </w:pPr>
            <w:r>
              <w:rPr>
                <w:rFonts w:hint="eastAsia" w:ascii="仿宋" w:hAnsi="仿宋" w:eastAsia="仿宋" w:cs="仿宋"/>
                <w:i w:val="0"/>
                <w:color w:val="000000"/>
                <w:kern w:val="0"/>
                <w:sz w:val="18"/>
                <w:szCs w:val="18"/>
                <w:highlight w:val="none"/>
                <w:u w:val="none"/>
                <w:lang w:val="en-US" w:eastAsia="zh-CN" w:bidi="ar"/>
              </w:rPr>
              <w:t>3342</w:t>
            </w:r>
          </w:p>
        </w:tc>
        <w:tc>
          <w:tcPr>
            <w:tcW w:w="1427" w:type="dxa"/>
            <w:tcBorders>
              <w:top w:val="nil"/>
              <w:left w:val="single" w:color="auto" w:sz="4" w:space="0"/>
              <w:bottom w:val="nil"/>
              <w:right w:val="single" w:color="auto" w:sz="4" w:space="0"/>
            </w:tcBorders>
            <w:noWrap w:val="0"/>
            <w:vAlign w:val="center"/>
          </w:tcPr>
          <w:p>
            <w:pPr>
              <w:jc w:val="right"/>
              <w:rPr>
                <w:rFonts w:hint="eastAsia" w:ascii="仿宋" w:hAnsi="仿宋" w:eastAsia="仿宋" w:cs="仿宋"/>
                <w:b w:val="0"/>
                <w:bCs/>
                <w:highlight w:val="none"/>
                <w:lang w:val="en-US" w:eastAsia="zh-CN"/>
              </w:rPr>
            </w:pPr>
            <w:r>
              <w:rPr>
                <w:rFonts w:hint="eastAsia" w:ascii="仿宋" w:hAnsi="仿宋" w:eastAsia="仿宋" w:cs="仿宋"/>
                <w:b w:val="0"/>
                <w:bCs/>
                <w:highlight w:val="none"/>
                <w:lang w:val="en-US" w:eastAsia="zh-CN"/>
              </w:rPr>
              <w:t>100.</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b w:val="0"/>
                <w:bCs/>
                <w:highlight w:val="none"/>
              </w:rPr>
            </w:pPr>
            <w:r>
              <w:rPr>
                <w:rFonts w:hint="eastAsia" w:ascii="仿宋" w:hAnsi="仿宋" w:eastAsia="仿宋" w:cs="仿宋"/>
                <w:i w:val="0"/>
                <w:color w:val="000000"/>
                <w:kern w:val="0"/>
                <w:sz w:val="18"/>
                <w:szCs w:val="18"/>
                <w:highlight w:val="none"/>
                <w:u w:val="none"/>
                <w:lang w:val="en-US" w:eastAsia="zh-CN" w:bidi="ar"/>
              </w:rPr>
              <w:t>3720</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b/>
                <w:highlight w:val="none"/>
              </w:rPr>
            </w:pPr>
            <w:r>
              <w:rPr>
                <w:rFonts w:hint="eastAsia" w:ascii="仿宋" w:hAnsi="仿宋" w:eastAsia="仿宋" w:cs="仿宋"/>
                <w:i w:val="0"/>
                <w:color w:val="000000"/>
                <w:kern w:val="0"/>
                <w:sz w:val="18"/>
                <w:szCs w:val="18"/>
                <w:highlight w:val="none"/>
                <w:u w:val="none"/>
                <w:lang w:val="en-US" w:eastAsia="zh-CN" w:bidi="ar"/>
              </w:rPr>
              <w: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b/>
                <w:color w:val="211D1E"/>
                <w:kern w:val="0"/>
                <w:szCs w:val="21"/>
                <w:highlight w:val="none"/>
              </w:rPr>
            </w:pPr>
            <w:r>
              <w:rPr>
                <w:rFonts w:hint="eastAsia" w:ascii="仿宋" w:hAnsi="仿宋" w:eastAsia="仿宋" w:cs="仿宋"/>
                <w:color w:val="000000"/>
                <w:kern w:val="0"/>
                <w:sz w:val="18"/>
                <w:szCs w:val="18"/>
                <w:highlight w:val="none"/>
                <w:lang w:bidi="ar"/>
              </w:rPr>
              <w:t xml:space="preserve">    葛城街道办事处</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b/>
                <w:highlight w:val="none"/>
                <w:lang w:val="en-US"/>
              </w:rPr>
            </w:pPr>
            <w:r>
              <w:rPr>
                <w:rFonts w:hint="eastAsia" w:ascii="仿宋" w:hAnsi="仿宋" w:eastAsia="仿宋" w:cs="仿宋"/>
                <w:i w:val="0"/>
                <w:color w:val="000000"/>
                <w:kern w:val="0"/>
                <w:sz w:val="18"/>
                <w:szCs w:val="18"/>
                <w:highlight w:val="none"/>
                <w:u w:val="none"/>
                <w:lang w:val="en-US" w:eastAsia="zh-CN" w:bidi="ar"/>
              </w:rPr>
              <w:t>806</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b/>
                <w:highlight w:val="none"/>
              </w:rPr>
            </w:pPr>
            <w:r>
              <w:rPr>
                <w:rFonts w:hint="eastAsia" w:ascii="仿宋" w:hAnsi="仿宋" w:eastAsia="仿宋" w:cs="仿宋"/>
                <w:i w:val="0"/>
                <w:color w:val="000000"/>
                <w:kern w:val="0"/>
                <w:sz w:val="18"/>
                <w:szCs w:val="18"/>
                <w:u w:val="none"/>
                <w:lang w:val="en-US" w:eastAsia="zh-CN" w:bidi="ar"/>
              </w:rPr>
              <w:t>24.1</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b/>
                <w:highlight w:val="none"/>
              </w:rPr>
            </w:pPr>
            <w:r>
              <w:rPr>
                <w:rFonts w:hint="eastAsia" w:ascii="仿宋" w:hAnsi="仿宋" w:eastAsia="仿宋" w:cs="仿宋"/>
                <w:i w:val="0"/>
                <w:color w:val="000000"/>
                <w:kern w:val="0"/>
                <w:sz w:val="18"/>
                <w:szCs w:val="18"/>
                <w:highlight w:val="none"/>
                <w:u w:val="none"/>
                <w:lang w:val="en-US" w:eastAsia="zh-CN" w:bidi="ar"/>
              </w:rPr>
              <w:t>1172</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b/>
                <w:highlight w:val="none"/>
              </w:rPr>
            </w:pPr>
            <w:r>
              <w:rPr>
                <w:rFonts w:hint="eastAsia" w:ascii="仿宋" w:hAnsi="仿宋" w:eastAsia="仿宋" w:cs="仿宋"/>
                <w:i w:val="0"/>
                <w:color w:val="000000"/>
                <w:kern w:val="0"/>
                <w:sz w:val="18"/>
                <w:szCs w:val="18"/>
                <w:highlight w:val="none"/>
                <w:u w:val="none"/>
                <w:lang w:val="en-US" w:eastAsia="zh-CN" w:bidi="ar"/>
              </w:rPr>
              <w:t>31.5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color w:val="211D1E"/>
                <w:kern w:val="0"/>
                <w:szCs w:val="21"/>
                <w:highlight w:val="none"/>
              </w:rPr>
            </w:pPr>
            <w:r>
              <w:rPr>
                <w:rFonts w:hint="eastAsia" w:ascii="仿宋" w:hAnsi="仿宋" w:eastAsia="仿宋" w:cs="仿宋"/>
                <w:color w:val="000000"/>
                <w:kern w:val="0"/>
                <w:sz w:val="18"/>
                <w:szCs w:val="18"/>
                <w:highlight w:val="none"/>
                <w:lang w:bidi="ar"/>
              </w:rPr>
              <w:t xml:space="preserve">    复兴街道办事处</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179</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5.4</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185</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color w:val="211D1E"/>
                <w:kern w:val="0"/>
                <w:szCs w:val="21"/>
                <w:highlight w:val="none"/>
              </w:rPr>
            </w:pPr>
            <w:r>
              <w:rPr>
                <w:rFonts w:hint="eastAsia" w:ascii="仿宋" w:hAnsi="仿宋" w:eastAsia="仿宋" w:cs="仿宋"/>
                <w:color w:val="000000"/>
                <w:kern w:val="0"/>
                <w:sz w:val="18"/>
                <w:szCs w:val="18"/>
                <w:highlight w:val="none"/>
                <w:lang w:bidi="ar"/>
              </w:rPr>
              <w:t xml:space="preserve">    巴山镇</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155</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4.6</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155</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4.2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color w:val="211D1E"/>
                <w:kern w:val="0"/>
                <w:szCs w:val="21"/>
                <w:highlight w:val="none"/>
              </w:rPr>
            </w:pPr>
            <w:r>
              <w:rPr>
                <w:rFonts w:hint="eastAsia" w:ascii="仿宋" w:hAnsi="仿宋" w:eastAsia="仿宋" w:cs="仿宋"/>
                <w:color w:val="000000"/>
                <w:kern w:val="0"/>
                <w:sz w:val="18"/>
                <w:szCs w:val="18"/>
                <w:highlight w:val="none"/>
                <w:lang w:bidi="ar"/>
              </w:rPr>
              <w:t xml:space="preserve">    坪坝镇</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97</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2.9</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97</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2.6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庙坝镇</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133</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 xml:space="preserve">4. </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134</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3.6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明通镇</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59</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1.8</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59</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修齐镇</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145</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4.3</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148</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高观镇</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139</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4.2</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139</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3.7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高燕镇</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82</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2.5</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82</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2.2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东安镇</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326</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9.7</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328</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8.8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咸宜镇</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51</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1.5</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51</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高楠镇</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69</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2.1</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69</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b/>
                <w:color w:val="211D1E"/>
                <w:kern w:val="0"/>
                <w:szCs w:val="21"/>
                <w:highlight w:val="none"/>
              </w:rPr>
            </w:pPr>
            <w:r>
              <w:rPr>
                <w:rFonts w:hint="eastAsia" w:ascii="仿宋" w:hAnsi="仿宋" w:eastAsia="仿宋" w:cs="仿宋"/>
                <w:color w:val="000000"/>
                <w:kern w:val="0"/>
                <w:sz w:val="18"/>
                <w:szCs w:val="18"/>
                <w:highlight w:val="none"/>
                <w:lang w:bidi="ar"/>
              </w:rPr>
              <w:t xml:space="preserve">    龙田乡</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b/>
                <w:highlight w:val="none"/>
              </w:rPr>
            </w:pPr>
            <w:r>
              <w:rPr>
                <w:rFonts w:hint="eastAsia" w:ascii="仿宋" w:hAnsi="仿宋" w:eastAsia="仿宋" w:cs="仿宋"/>
                <w:i w:val="0"/>
                <w:color w:val="000000"/>
                <w:kern w:val="0"/>
                <w:sz w:val="18"/>
                <w:szCs w:val="18"/>
                <w:highlight w:val="none"/>
                <w:u w:val="none"/>
                <w:lang w:val="en-US" w:eastAsia="zh-CN" w:bidi="ar"/>
              </w:rPr>
              <w:t>182</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b/>
                <w:highlight w:val="none"/>
              </w:rPr>
            </w:pPr>
            <w:r>
              <w:rPr>
                <w:rFonts w:hint="eastAsia" w:ascii="仿宋" w:hAnsi="仿宋" w:eastAsia="仿宋" w:cs="仿宋"/>
                <w:i w:val="0"/>
                <w:color w:val="000000"/>
                <w:kern w:val="0"/>
                <w:sz w:val="18"/>
                <w:szCs w:val="18"/>
                <w:u w:val="none"/>
                <w:lang w:val="en-US" w:eastAsia="zh-CN" w:bidi="ar"/>
              </w:rPr>
              <w:t>5.4</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b/>
                <w:highlight w:val="none"/>
              </w:rPr>
            </w:pPr>
            <w:r>
              <w:rPr>
                <w:rFonts w:hint="eastAsia" w:ascii="仿宋" w:hAnsi="仿宋" w:eastAsia="仿宋" w:cs="仿宋"/>
                <w:i w:val="0"/>
                <w:color w:val="000000"/>
                <w:kern w:val="0"/>
                <w:sz w:val="18"/>
                <w:szCs w:val="18"/>
                <w:highlight w:val="none"/>
                <w:u w:val="none"/>
                <w:lang w:val="en-US" w:eastAsia="zh-CN" w:bidi="ar"/>
              </w:rPr>
              <w:t>182</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b/>
                <w:highlight w:val="none"/>
              </w:rPr>
            </w:pPr>
            <w:r>
              <w:rPr>
                <w:rFonts w:hint="eastAsia" w:ascii="仿宋" w:hAnsi="仿宋" w:eastAsia="仿宋" w:cs="仿宋"/>
                <w:i w:val="0"/>
                <w:color w:val="000000"/>
                <w:kern w:val="0"/>
                <w:sz w:val="18"/>
                <w:szCs w:val="18"/>
                <w:highlight w:val="none"/>
                <w:u w:val="none"/>
                <w:lang w:val="en-US" w:eastAsia="zh-CN" w:bidi="ar"/>
              </w:rPr>
              <w:t>4.9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北屏乡</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218</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6.4</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218</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5.9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左岚乡</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46</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1.4</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46</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沿河乡</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63</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1.9</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63</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color w:val="211D1E"/>
                <w:kern w:val="0"/>
                <w:szCs w:val="21"/>
                <w:highlight w:val="none"/>
              </w:rPr>
            </w:pPr>
            <w:r>
              <w:rPr>
                <w:rFonts w:hint="eastAsia" w:ascii="仿宋" w:hAnsi="仿宋" w:eastAsia="仿宋" w:cs="仿宋"/>
                <w:color w:val="000000"/>
                <w:kern w:val="0"/>
                <w:sz w:val="18"/>
                <w:szCs w:val="18"/>
                <w:highlight w:val="none"/>
                <w:lang w:bidi="ar"/>
              </w:rPr>
              <w:t xml:space="preserve">    双河乡</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57</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1.7</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57</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color w:val="211D1E"/>
                <w:kern w:val="0"/>
                <w:szCs w:val="21"/>
                <w:highlight w:val="none"/>
              </w:rPr>
            </w:pPr>
            <w:r>
              <w:rPr>
                <w:rFonts w:hint="eastAsia" w:ascii="仿宋" w:hAnsi="仿宋" w:eastAsia="仿宋" w:cs="仿宋"/>
                <w:color w:val="000000"/>
                <w:kern w:val="0"/>
                <w:sz w:val="18"/>
                <w:szCs w:val="18"/>
                <w:highlight w:val="none"/>
                <w:lang w:bidi="ar"/>
              </w:rPr>
              <w:t xml:space="preserve">    蓼子乡</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60</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1.8</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60</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color w:val="211D1E"/>
                <w:kern w:val="0"/>
                <w:szCs w:val="21"/>
                <w:highlight w:val="none"/>
              </w:rPr>
            </w:pPr>
            <w:r>
              <w:rPr>
                <w:rFonts w:hint="eastAsia" w:ascii="仿宋" w:hAnsi="仿宋" w:eastAsia="仿宋" w:cs="仿宋"/>
                <w:color w:val="000000"/>
                <w:kern w:val="0"/>
                <w:sz w:val="18"/>
                <w:szCs w:val="18"/>
                <w:highlight w:val="none"/>
                <w:lang w:bidi="ar"/>
              </w:rPr>
              <w:t xml:space="preserve">    鸡鸣乡</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53</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1.6</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53</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color w:val="211D1E"/>
                <w:kern w:val="0"/>
                <w:szCs w:val="21"/>
                <w:highlight w:val="none"/>
              </w:rPr>
            </w:pPr>
            <w:r>
              <w:rPr>
                <w:rFonts w:hint="eastAsia" w:ascii="仿宋" w:hAnsi="仿宋" w:eastAsia="仿宋" w:cs="仿宋"/>
                <w:color w:val="000000"/>
                <w:kern w:val="0"/>
                <w:sz w:val="18"/>
                <w:szCs w:val="18"/>
                <w:highlight w:val="none"/>
                <w:lang w:bidi="ar"/>
              </w:rPr>
              <w:t xml:space="preserve">    周溪乡</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39</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1.2</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39</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color w:val="211D1E"/>
                <w:kern w:val="0"/>
                <w:szCs w:val="21"/>
                <w:highlight w:val="none"/>
              </w:rPr>
            </w:pPr>
            <w:r>
              <w:rPr>
                <w:rFonts w:hint="eastAsia" w:ascii="仿宋" w:hAnsi="仿宋" w:eastAsia="仿宋" w:cs="仿宋"/>
                <w:color w:val="000000"/>
                <w:kern w:val="0"/>
                <w:sz w:val="18"/>
                <w:szCs w:val="18"/>
                <w:highlight w:val="none"/>
                <w:lang w:bidi="ar"/>
              </w:rPr>
              <w:t xml:space="preserve">    明中乡</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52</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1.6</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52</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b/>
                <w:color w:val="211D1E"/>
                <w:kern w:val="0"/>
                <w:szCs w:val="21"/>
                <w:highlight w:val="none"/>
              </w:rPr>
            </w:pPr>
            <w:r>
              <w:rPr>
                <w:rFonts w:hint="eastAsia" w:ascii="仿宋" w:hAnsi="仿宋" w:eastAsia="仿宋" w:cs="仿宋"/>
                <w:color w:val="000000"/>
                <w:kern w:val="0"/>
                <w:sz w:val="18"/>
                <w:szCs w:val="18"/>
                <w:highlight w:val="none"/>
                <w:lang w:bidi="ar"/>
              </w:rPr>
              <w:t xml:space="preserve">    治平乡</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b/>
                <w:highlight w:val="none"/>
              </w:rPr>
            </w:pPr>
            <w:r>
              <w:rPr>
                <w:rFonts w:hint="eastAsia" w:ascii="仿宋" w:hAnsi="仿宋" w:eastAsia="仿宋" w:cs="仿宋"/>
                <w:i w:val="0"/>
                <w:color w:val="000000"/>
                <w:kern w:val="0"/>
                <w:sz w:val="18"/>
                <w:szCs w:val="18"/>
                <w:highlight w:val="none"/>
                <w:u w:val="none"/>
                <w:lang w:val="en-US" w:eastAsia="zh-CN" w:bidi="ar"/>
              </w:rPr>
              <w:t>47</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b/>
                <w:highlight w:val="none"/>
              </w:rPr>
            </w:pPr>
            <w:r>
              <w:rPr>
                <w:rFonts w:hint="eastAsia" w:ascii="仿宋" w:hAnsi="仿宋" w:eastAsia="仿宋" w:cs="仿宋"/>
                <w:i w:val="0"/>
                <w:color w:val="000000"/>
                <w:kern w:val="0"/>
                <w:sz w:val="18"/>
                <w:szCs w:val="18"/>
                <w:u w:val="none"/>
                <w:lang w:val="en-US" w:eastAsia="zh-CN" w:bidi="ar"/>
              </w:rPr>
              <w:t>1.4</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b/>
                <w:highlight w:val="none"/>
              </w:rPr>
            </w:pPr>
            <w:r>
              <w:rPr>
                <w:rFonts w:hint="eastAsia" w:ascii="仿宋" w:hAnsi="仿宋" w:eastAsia="仿宋" w:cs="仿宋"/>
                <w:i w:val="0"/>
                <w:color w:val="000000"/>
                <w:kern w:val="0"/>
                <w:sz w:val="18"/>
                <w:szCs w:val="18"/>
                <w:highlight w:val="none"/>
                <w:u w:val="none"/>
                <w:lang w:val="en-US" w:eastAsia="zh-CN" w:bidi="ar"/>
              </w:rPr>
              <w:t>47</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b/>
                <w:highlight w:val="none"/>
              </w:rPr>
            </w:pPr>
            <w:r>
              <w:rPr>
                <w:rFonts w:hint="eastAsia" w:ascii="仿宋" w:hAnsi="仿宋" w:eastAsia="仿宋" w:cs="仿宋"/>
                <w:i w:val="0"/>
                <w:color w:val="000000"/>
                <w:kern w:val="0"/>
                <w:sz w:val="18"/>
                <w:szCs w:val="18"/>
                <w:highlight w:val="none"/>
                <w:u w:val="none"/>
                <w:lang w:val="en-US" w:eastAsia="zh-CN" w:bidi="ar"/>
              </w:rPr>
              <w:t>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岚天乡</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148</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4.4</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148</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955"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color w:val="211D1E"/>
                <w:kern w:val="0"/>
                <w:szCs w:val="21"/>
                <w:highlight w:val="none"/>
              </w:rPr>
            </w:pPr>
            <w:r>
              <w:rPr>
                <w:rFonts w:hint="eastAsia" w:ascii="仿宋" w:hAnsi="仿宋" w:eastAsia="仿宋" w:cs="仿宋"/>
                <w:color w:val="000000"/>
                <w:kern w:val="0"/>
                <w:sz w:val="18"/>
                <w:szCs w:val="18"/>
                <w:highlight w:val="none"/>
                <w:lang w:bidi="ar"/>
              </w:rPr>
              <w:t xml:space="preserve">    厚坪乡</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69</w:t>
            </w:r>
          </w:p>
        </w:tc>
        <w:tc>
          <w:tcPr>
            <w:tcW w:w="1427"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2.1</w:t>
            </w:r>
          </w:p>
        </w:tc>
        <w:tc>
          <w:tcPr>
            <w:tcW w:w="1432"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69</w:t>
            </w:r>
          </w:p>
        </w:tc>
        <w:tc>
          <w:tcPr>
            <w:tcW w:w="1434" w:type="dxa"/>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08" w:hRule="atLeast"/>
          <w:jc w:val="center"/>
        </w:trPr>
        <w:tc>
          <w:tcPr>
            <w:tcW w:w="2955" w:type="dxa"/>
            <w:tcBorders>
              <w:top w:val="nil"/>
              <w:left w:val="nil"/>
              <w:bottom w:val="single" w:color="auto" w:sz="18" w:space="0"/>
              <w:right w:val="single" w:color="auto" w:sz="4" w:space="0"/>
            </w:tcBorders>
            <w:noWrap w:val="0"/>
            <w:vAlign w:val="center"/>
          </w:tcPr>
          <w:p>
            <w:pPr>
              <w:widowControl/>
              <w:jc w:val="left"/>
              <w:textAlignment w:val="center"/>
              <w:rPr>
                <w:rFonts w:hint="eastAsia" w:ascii="仿宋" w:hAnsi="仿宋" w:eastAsia="仿宋" w:cs="仿宋"/>
                <w:color w:val="211D1E"/>
                <w:kern w:val="0"/>
                <w:szCs w:val="21"/>
                <w:highlight w:val="none"/>
              </w:rPr>
            </w:pPr>
            <w:bookmarkStart w:id="5" w:name="OLE_LINK10" w:colFirst="0" w:colLast="4"/>
            <w:r>
              <w:rPr>
                <w:rFonts w:hint="eastAsia" w:ascii="仿宋" w:hAnsi="仿宋" w:eastAsia="仿宋" w:cs="仿宋"/>
                <w:color w:val="000000"/>
                <w:kern w:val="0"/>
                <w:sz w:val="18"/>
                <w:szCs w:val="18"/>
                <w:highlight w:val="none"/>
                <w:lang w:bidi="ar"/>
              </w:rPr>
              <w:t xml:space="preserve">    河鱼乡</w:t>
            </w:r>
          </w:p>
        </w:tc>
        <w:tc>
          <w:tcPr>
            <w:tcW w:w="1432" w:type="dxa"/>
            <w:tcBorders>
              <w:top w:val="nil"/>
              <w:left w:val="single" w:color="auto" w:sz="4" w:space="0"/>
              <w:bottom w:val="single" w:color="auto" w:sz="18" w:space="0"/>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67</w:t>
            </w:r>
          </w:p>
        </w:tc>
        <w:tc>
          <w:tcPr>
            <w:tcW w:w="1427" w:type="dxa"/>
            <w:tcBorders>
              <w:top w:val="nil"/>
              <w:left w:val="single" w:color="auto" w:sz="4" w:space="0"/>
              <w:bottom w:val="single" w:color="auto" w:sz="18" w:space="0"/>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u w:val="none"/>
                <w:lang w:val="en-US" w:eastAsia="zh-CN" w:bidi="ar"/>
              </w:rPr>
              <w:t xml:space="preserve">2. </w:t>
            </w:r>
          </w:p>
        </w:tc>
        <w:tc>
          <w:tcPr>
            <w:tcW w:w="1432" w:type="dxa"/>
            <w:tcBorders>
              <w:top w:val="nil"/>
              <w:left w:val="single" w:color="auto" w:sz="4" w:space="0"/>
              <w:bottom w:val="single" w:color="auto" w:sz="18" w:space="0"/>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67</w:t>
            </w:r>
          </w:p>
        </w:tc>
        <w:tc>
          <w:tcPr>
            <w:tcW w:w="1434" w:type="dxa"/>
            <w:tcBorders>
              <w:top w:val="nil"/>
              <w:left w:val="single" w:color="auto" w:sz="4" w:space="0"/>
              <w:bottom w:val="single" w:color="auto" w:sz="18" w:space="0"/>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1.8</w:t>
            </w:r>
          </w:p>
        </w:tc>
      </w:tr>
      <w:bookmarkEnd w:id="3"/>
      <w:bookmarkEnd w:id="4"/>
      <w:bookmarkEnd w:id="5"/>
    </w:tbl>
    <w:p>
      <w:pPr>
        <w:widowControl/>
        <w:spacing w:line="600" w:lineRule="exact"/>
        <w:ind w:left="0" w:leftChars="0" w:firstLine="0" w:firstLineChars="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在法人单位从业人员中，位居前三位的地区是：</w:t>
      </w:r>
      <w:r>
        <w:rPr>
          <w:rFonts w:hint="eastAsia" w:ascii="仿宋" w:hAnsi="仿宋" w:eastAsia="仿宋" w:cs="仿宋"/>
          <w:kern w:val="0"/>
          <w:sz w:val="32"/>
          <w:szCs w:val="32"/>
          <w:highlight w:val="none"/>
          <w:lang w:eastAsia="zh-CN"/>
        </w:rPr>
        <w:t>葛城街道</w:t>
      </w:r>
      <w:r>
        <w:rPr>
          <w:rFonts w:hint="eastAsia" w:ascii="仿宋" w:hAnsi="仿宋" w:eastAsia="仿宋" w:cs="仿宋"/>
          <w:kern w:val="0"/>
          <w:sz w:val="32"/>
          <w:szCs w:val="32"/>
          <w:highlight w:val="none"/>
          <w:lang w:val="en-US" w:eastAsia="zh-CN"/>
        </w:rPr>
        <w:t>10649</w:t>
      </w:r>
      <w:r>
        <w:rPr>
          <w:rFonts w:hint="eastAsia" w:ascii="仿宋" w:hAnsi="仿宋" w:eastAsia="仿宋" w:cs="仿宋"/>
          <w:kern w:val="0"/>
          <w:sz w:val="32"/>
          <w:szCs w:val="32"/>
          <w:highlight w:val="none"/>
        </w:rPr>
        <w:t>人，占</w:t>
      </w:r>
      <w:r>
        <w:rPr>
          <w:rFonts w:hint="eastAsia" w:ascii="仿宋" w:hAnsi="仿宋" w:eastAsia="仿宋" w:cs="仿宋"/>
          <w:sz w:val="32"/>
          <w:szCs w:val="32"/>
          <w:highlight w:val="none"/>
          <w:lang w:val="en-US" w:eastAsia="zh-CN"/>
        </w:rPr>
        <w:t>46.9</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复兴街道</w:t>
      </w:r>
      <w:r>
        <w:rPr>
          <w:rFonts w:hint="eastAsia" w:ascii="仿宋" w:hAnsi="仿宋" w:eastAsia="仿宋" w:cs="仿宋"/>
          <w:kern w:val="0"/>
          <w:sz w:val="32"/>
          <w:szCs w:val="32"/>
          <w:highlight w:val="none"/>
          <w:lang w:val="en-US" w:eastAsia="zh-CN"/>
        </w:rPr>
        <w:t>1592</w:t>
      </w:r>
      <w:r>
        <w:rPr>
          <w:rFonts w:hint="eastAsia" w:ascii="仿宋" w:hAnsi="仿宋" w:eastAsia="仿宋" w:cs="仿宋"/>
          <w:kern w:val="0"/>
          <w:sz w:val="32"/>
          <w:szCs w:val="32"/>
          <w:highlight w:val="none"/>
        </w:rPr>
        <w:t>人，占</w:t>
      </w:r>
      <w:r>
        <w:rPr>
          <w:rFonts w:hint="eastAsia" w:ascii="仿宋" w:hAnsi="仿宋" w:eastAsia="仿宋" w:cs="仿宋"/>
          <w:sz w:val="32"/>
          <w:szCs w:val="32"/>
          <w:highlight w:val="none"/>
          <w:lang w:val="en-US" w:eastAsia="zh-CN"/>
        </w:rPr>
        <w:t>7.</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东安镇</w:t>
      </w:r>
      <w:r>
        <w:rPr>
          <w:rFonts w:hint="eastAsia" w:ascii="仿宋" w:hAnsi="仿宋" w:eastAsia="仿宋" w:cs="仿宋"/>
          <w:kern w:val="0"/>
          <w:sz w:val="32"/>
          <w:szCs w:val="32"/>
          <w:highlight w:val="none"/>
          <w:lang w:val="en-US" w:eastAsia="zh-CN"/>
        </w:rPr>
        <w:t>1055</w:t>
      </w:r>
      <w:r>
        <w:rPr>
          <w:rFonts w:hint="eastAsia" w:ascii="仿宋" w:hAnsi="仿宋" w:eastAsia="仿宋" w:cs="仿宋"/>
          <w:kern w:val="0"/>
          <w:sz w:val="32"/>
          <w:szCs w:val="32"/>
          <w:highlight w:val="none"/>
        </w:rPr>
        <w:t>人，占</w:t>
      </w:r>
      <w:r>
        <w:rPr>
          <w:rFonts w:hint="eastAsia" w:ascii="仿宋" w:hAnsi="仿宋" w:eastAsia="仿宋" w:cs="仿宋"/>
          <w:sz w:val="32"/>
          <w:szCs w:val="32"/>
          <w:highlight w:val="none"/>
          <w:lang w:val="en-US" w:eastAsia="zh-CN"/>
        </w:rPr>
        <w:t>4.6</w:t>
      </w:r>
      <w:r>
        <w:rPr>
          <w:rFonts w:hint="eastAsia" w:ascii="仿宋" w:hAnsi="仿宋" w:eastAsia="仿宋" w:cs="仿宋"/>
          <w:kern w:val="0"/>
          <w:sz w:val="32"/>
          <w:szCs w:val="32"/>
          <w:highlight w:val="none"/>
        </w:rPr>
        <w:t>%。</w:t>
      </w:r>
    </w:p>
    <w:p>
      <w:pPr>
        <w:widowControl/>
        <w:spacing w:line="600" w:lineRule="exact"/>
        <w:ind w:left="0" w:leftChars="0" w:firstLine="0" w:firstLineChars="0"/>
        <w:rPr>
          <w:rFonts w:hint="eastAsia" w:ascii="仿宋" w:hAnsi="仿宋" w:eastAsia="仿宋" w:cs="仿宋"/>
          <w:kern w:val="0"/>
          <w:sz w:val="32"/>
          <w:szCs w:val="32"/>
          <w:highlight w:val="none"/>
        </w:rPr>
      </w:pPr>
    </w:p>
    <w:p>
      <w:pPr>
        <w:widowControl/>
        <w:spacing w:line="60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按地区分组的法人单位从业人员情况详见表</w:t>
      </w:r>
      <w:r>
        <w:rPr>
          <w:rFonts w:hint="eastAsia" w:ascii="仿宋" w:hAnsi="仿宋" w:eastAsia="仿宋" w:cs="仿宋"/>
          <w:kern w:val="0"/>
          <w:sz w:val="32"/>
          <w:szCs w:val="32"/>
          <w:highlight w:val="none"/>
          <w:lang w:val="en-US" w:eastAsia="zh-CN"/>
        </w:rPr>
        <w:t>6</w:t>
      </w:r>
      <w:r>
        <w:rPr>
          <w:rFonts w:hint="eastAsia" w:ascii="仿宋" w:hAnsi="仿宋" w:eastAsia="仿宋" w:cs="仿宋"/>
          <w:kern w:val="0"/>
          <w:sz w:val="32"/>
          <w:szCs w:val="32"/>
          <w:highlight w:val="none"/>
        </w:rPr>
        <w:t>-2。</w:t>
      </w:r>
    </w:p>
    <w:tbl>
      <w:tblPr>
        <w:tblStyle w:val="4"/>
        <w:tblW w:w="826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11"/>
        <w:gridCol w:w="1360"/>
        <w:gridCol w:w="1360"/>
        <w:gridCol w:w="1690"/>
        <w:gridCol w:w="103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6" w:hRule="atLeast"/>
          <w:jc w:val="center"/>
        </w:trPr>
        <w:tc>
          <w:tcPr>
            <w:tcW w:w="8260" w:type="dxa"/>
            <w:gridSpan w:val="5"/>
            <w:tcBorders>
              <w:top w:val="nil"/>
              <w:left w:val="nil"/>
              <w:bottom w:val="single" w:color="auto" w:sz="12" w:space="0"/>
              <w:right w:val="nil"/>
            </w:tcBorders>
            <w:shd w:val="clear" w:color="auto" w:fill="FFFFFF"/>
            <w:noWrap w:val="0"/>
            <w:vAlign w:val="center"/>
          </w:tcPr>
          <w:p>
            <w:pPr>
              <w:widowControl/>
              <w:spacing w:line="320" w:lineRule="atLeast"/>
              <w:ind w:left="57" w:right="57"/>
              <w:jc w:val="center"/>
              <w:rPr>
                <w:rFonts w:hint="eastAsia" w:ascii="仿宋" w:hAnsi="仿宋" w:eastAsia="仿宋" w:cs="仿宋"/>
                <w:b/>
                <w:bCs/>
                <w:color w:val="211D1E"/>
                <w:kern w:val="0"/>
                <w:sz w:val="24"/>
                <w:highlight w:val="none"/>
              </w:rPr>
            </w:pPr>
            <w:bookmarkStart w:id="6" w:name="OLE_LINK6"/>
            <w:r>
              <w:rPr>
                <w:rFonts w:hint="eastAsia" w:ascii="仿宋" w:hAnsi="仿宋" w:eastAsia="仿宋" w:cs="仿宋"/>
                <w:b/>
                <w:bCs/>
                <w:color w:val="211D1E"/>
                <w:kern w:val="0"/>
                <w:sz w:val="24"/>
                <w:highlight w:val="none"/>
              </w:rPr>
              <w:t>表</w:t>
            </w:r>
            <w:r>
              <w:rPr>
                <w:rFonts w:hint="eastAsia" w:ascii="仿宋" w:hAnsi="仿宋" w:eastAsia="仿宋" w:cs="仿宋"/>
                <w:b/>
                <w:bCs/>
                <w:color w:val="211D1E"/>
                <w:kern w:val="0"/>
                <w:sz w:val="24"/>
                <w:highlight w:val="none"/>
                <w:lang w:val="en-US" w:eastAsia="zh-CN"/>
              </w:rPr>
              <w:t>6</w:t>
            </w:r>
            <w:r>
              <w:rPr>
                <w:rFonts w:hint="eastAsia" w:ascii="仿宋" w:hAnsi="仿宋" w:eastAsia="仿宋" w:cs="仿宋"/>
                <w:b/>
                <w:bCs/>
                <w:color w:val="211D1E"/>
                <w:kern w:val="0"/>
                <w:sz w:val="24"/>
                <w:highlight w:val="none"/>
              </w:rPr>
              <w:t>-2　按地区分组的法人单位从业人员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039" w:type="dxa"/>
          <w:trHeight w:val="471" w:hRule="atLeast"/>
          <w:jc w:val="center"/>
        </w:trPr>
        <w:tc>
          <w:tcPr>
            <w:tcW w:w="2811" w:type="dxa"/>
            <w:vMerge w:val="restart"/>
            <w:tcBorders>
              <w:top w:val="nil"/>
              <w:left w:val="nil"/>
              <w:right w:val="single" w:color="auto" w:sz="4" w:space="0"/>
            </w:tcBorders>
            <w:noWrap w:val="0"/>
            <w:vAlign w:val="center"/>
          </w:tcPr>
          <w:p>
            <w:pPr>
              <w:widowControl/>
              <w:spacing w:line="240" w:lineRule="atLeast"/>
              <w:ind w:left="57" w:right="57"/>
              <w:jc w:val="center"/>
              <w:rPr>
                <w:rFonts w:hint="eastAsia" w:ascii="仿宋" w:hAnsi="仿宋" w:eastAsia="仿宋" w:cs="仿宋"/>
                <w:b/>
                <w:color w:val="333333"/>
                <w:kern w:val="0"/>
                <w:sz w:val="18"/>
                <w:szCs w:val="18"/>
                <w:highlight w:val="none"/>
              </w:rPr>
            </w:pPr>
          </w:p>
        </w:tc>
        <w:tc>
          <w:tcPr>
            <w:tcW w:w="2720" w:type="dxa"/>
            <w:gridSpan w:val="2"/>
            <w:vMerge w:val="restart"/>
            <w:tcBorders>
              <w:top w:val="nil"/>
              <w:left w:val="single" w:color="auto" w:sz="4" w:space="0"/>
              <w:right w:val="nil"/>
            </w:tcBorders>
            <w:noWrap w:val="0"/>
            <w:vAlign w:val="center"/>
          </w:tcPr>
          <w:p>
            <w:pPr>
              <w:widowControl/>
              <w:spacing w:line="240" w:lineRule="atLeast"/>
              <w:ind w:left="57" w:right="57"/>
              <w:jc w:val="center"/>
              <w:rPr>
                <w:rFonts w:hint="eastAsia" w:ascii="仿宋" w:hAnsi="仿宋" w:eastAsia="仿宋" w:cs="仿宋"/>
                <w:b/>
                <w:color w:val="333333"/>
                <w:kern w:val="0"/>
                <w:sz w:val="18"/>
                <w:szCs w:val="18"/>
                <w:highlight w:val="none"/>
              </w:rPr>
            </w:pPr>
            <w:r>
              <w:rPr>
                <w:rFonts w:hint="eastAsia" w:ascii="仿宋" w:hAnsi="仿宋" w:eastAsia="仿宋" w:cs="仿宋"/>
                <w:b/>
                <w:color w:val="211D1E"/>
                <w:kern w:val="0"/>
                <w:szCs w:val="21"/>
                <w:highlight w:val="none"/>
              </w:rPr>
              <w:t>法人单位从业人员</w:t>
            </w:r>
          </w:p>
        </w:tc>
        <w:tc>
          <w:tcPr>
            <w:tcW w:w="1690" w:type="dxa"/>
            <w:tcBorders>
              <w:top w:val="nil"/>
              <w:left w:val="nil"/>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color w:val="211D1E"/>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811" w:type="dxa"/>
            <w:vMerge w:val="continue"/>
            <w:tcBorders>
              <w:left w:val="nil"/>
              <w:right w:val="single" w:color="auto" w:sz="4" w:space="0"/>
            </w:tcBorders>
            <w:noWrap w:val="0"/>
            <w:vAlign w:val="center"/>
          </w:tcPr>
          <w:p>
            <w:pPr>
              <w:widowControl/>
              <w:spacing w:line="240" w:lineRule="atLeast"/>
              <w:ind w:left="57" w:right="57"/>
              <w:jc w:val="center"/>
              <w:rPr>
                <w:rFonts w:hint="eastAsia" w:ascii="仿宋" w:hAnsi="仿宋" w:eastAsia="仿宋" w:cs="仿宋"/>
                <w:kern w:val="0"/>
                <w:szCs w:val="21"/>
                <w:highlight w:val="none"/>
              </w:rPr>
            </w:pPr>
          </w:p>
        </w:tc>
        <w:tc>
          <w:tcPr>
            <w:tcW w:w="2720"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atLeast"/>
              <w:ind w:left="57" w:right="57"/>
              <w:jc w:val="center"/>
              <w:rPr>
                <w:rFonts w:hint="eastAsia" w:ascii="仿宋" w:hAnsi="仿宋" w:eastAsia="仿宋" w:cs="仿宋"/>
                <w:color w:val="211D1E"/>
                <w:kern w:val="0"/>
                <w:szCs w:val="21"/>
                <w:highlight w:val="none"/>
              </w:rPr>
            </w:pPr>
          </w:p>
        </w:tc>
        <w:tc>
          <w:tcPr>
            <w:tcW w:w="2729" w:type="dxa"/>
            <w:gridSpan w:val="2"/>
            <w:tcBorders>
              <w:top w:val="single" w:color="auto" w:sz="4" w:space="0"/>
              <w:left w:val="single" w:color="auto" w:sz="4" w:space="0"/>
              <w:bottom w:val="single" w:color="auto" w:sz="4" w:space="0"/>
              <w:right w:val="nil"/>
            </w:tcBorders>
            <w:noWrap w:val="0"/>
            <w:vAlign w:val="center"/>
          </w:tcPr>
          <w:p>
            <w:pPr>
              <w:widowControl/>
              <w:spacing w:line="240" w:lineRule="atLeast"/>
              <w:ind w:left="57" w:right="57"/>
              <w:jc w:val="center"/>
              <w:rPr>
                <w:rFonts w:hint="eastAsia" w:ascii="仿宋" w:hAnsi="仿宋" w:eastAsia="仿宋" w:cs="仿宋"/>
                <w:b/>
                <w:color w:val="211D1E"/>
                <w:kern w:val="0"/>
                <w:szCs w:val="21"/>
                <w:highlight w:val="none"/>
              </w:rPr>
            </w:pPr>
            <w:r>
              <w:rPr>
                <w:rFonts w:hint="eastAsia" w:ascii="仿宋" w:hAnsi="仿宋" w:eastAsia="仿宋" w:cs="仿宋"/>
                <w:b/>
                <w:color w:val="211D1E"/>
                <w:kern w:val="0"/>
                <w:szCs w:val="21"/>
                <w:highlight w:val="none"/>
              </w:rPr>
              <w:t>其中:女性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811" w:type="dxa"/>
            <w:vMerge w:val="continue"/>
            <w:tcBorders>
              <w:left w:val="nil"/>
              <w:bottom w:val="nil"/>
              <w:right w:val="single" w:color="auto" w:sz="4" w:space="0"/>
            </w:tcBorders>
            <w:noWrap w:val="0"/>
            <w:vAlign w:val="center"/>
          </w:tcPr>
          <w:p>
            <w:pPr>
              <w:widowControl/>
              <w:jc w:val="left"/>
              <w:textAlignment w:val="center"/>
              <w:rPr>
                <w:rFonts w:hint="eastAsia" w:ascii="仿宋" w:hAnsi="仿宋" w:eastAsia="仿宋" w:cs="仿宋"/>
                <w:color w:val="000000"/>
                <w:kern w:val="0"/>
                <w:sz w:val="18"/>
                <w:szCs w:val="18"/>
                <w:highlight w:val="none"/>
                <w:lang w:bidi="ar"/>
              </w:rPr>
            </w:pPr>
          </w:p>
        </w:tc>
        <w:tc>
          <w:tcPr>
            <w:tcW w:w="1360" w:type="dxa"/>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数量（人）</w:t>
            </w:r>
          </w:p>
        </w:tc>
        <w:tc>
          <w:tcPr>
            <w:tcW w:w="1360" w:type="dxa"/>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比重（%）</w:t>
            </w:r>
          </w:p>
        </w:tc>
        <w:tc>
          <w:tcPr>
            <w:tcW w:w="2729" w:type="dxa"/>
            <w:gridSpan w:val="2"/>
            <w:tcBorders>
              <w:top w:val="single" w:color="auto" w:sz="4" w:space="0"/>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18"/>
                <w:szCs w:val="18"/>
                <w:highlight w:val="none"/>
                <w:u w:val="none"/>
                <w:lang w:val="en-US" w:eastAsia="zh-CN" w:bidi="ar"/>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811" w:type="dxa"/>
            <w:tcBorders>
              <w:top w:val="single" w:color="auto" w:sz="4" w:space="0"/>
              <w:left w:val="nil"/>
              <w:bottom w:val="nil"/>
              <w:right w:val="single" w:color="auto" w:sz="4" w:space="0"/>
            </w:tcBorders>
            <w:noWrap w:val="0"/>
            <w:vAlign w:val="center"/>
          </w:tcPr>
          <w:p>
            <w:pPr>
              <w:widowControl/>
              <w:jc w:val="left"/>
              <w:textAlignment w:val="center"/>
              <w:rPr>
                <w:rFonts w:hint="eastAsia" w:ascii="仿宋" w:hAnsi="仿宋" w:eastAsia="仿宋" w:cs="仿宋"/>
                <w:b/>
                <w:color w:val="211D1E"/>
                <w:kern w:val="0"/>
                <w:szCs w:val="21"/>
                <w:highlight w:val="none"/>
              </w:rPr>
            </w:pPr>
            <w:r>
              <w:rPr>
                <w:rFonts w:hint="eastAsia" w:ascii="仿宋" w:hAnsi="仿宋" w:eastAsia="仿宋" w:cs="仿宋"/>
                <w:color w:val="000000"/>
                <w:kern w:val="0"/>
                <w:sz w:val="18"/>
                <w:szCs w:val="18"/>
                <w:highlight w:val="none"/>
                <w:lang w:bidi="ar"/>
              </w:rPr>
              <w:t>总计</w:t>
            </w:r>
          </w:p>
        </w:tc>
        <w:tc>
          <w:tcPr>
            <w:tcW w:w="1360" w:type="dxa"/>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b/>
                <w:highlight w:val="none"/>
                <w:lang w:val="en-US"/>
              </w:rPr>
            </w:pPr>
            <w:r>
              <w:rPr>
                <w:rFonts w:hint="eastAsia" w:ascii="仿宋" w:hAnsi="仿宋" w:eastAsia="仿宋" w:cs="仿宋"/>
                <w:i w:val="0"/>
                <w:color w:val="000000"/>
                <w:kern w:val="0"/>
                <w:sz w:val="18"/>
                <w:szCs w:val="18"/>
                <w:highlight w:val="none"/>
                <w:u w:val="none"/>
                <w:lang w:val="en-US" w:eastAsia="zh-CN" w:bidi="ar"/>
              </w:rPr>
              <w:t>22712</w:t>
            </w:r>
          </w:p>
        </w:tc>
        <w:tc>
          <w:tcPr>
            <w:tcW w:w="1360" w:type="dxa"/>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100.</w:t>
            </w:r>
          </w:p>
        </w:tc>
        <w:tc>
          <w:tcPr>
            <w:tcW w:w="2729" w:type="dxa"/>
            <w:gridSpan w:val="2"/>
            <w:tcBorders>
              <w:top w:val="single" w:color="auto" w:sz="4" w:space="0"/>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b/>
                <w:highlight w:val="none"/>
                <w:lang w:val="en-US"/>
              </w:rPr>
            </w:pPr>
            <w:r>
              <w:rPr>
                <w:rFonts w:hint="eastAsia" w:ascii="仿宋" w:hAnsi="仿宋" w:eastAsia="仿宋" w:cs="仿宋"/>
                <w:i w:val="0"/>
                <w:color w:val="000000"/>
                <w:kern w:val="0"/>
                <w:sz w:val="18"/>
                <w:szCs w:val="18"/>
                <w:highlight w:val="none"/>
                <w:u w:val="none"/>
                <w:lang w:val="en-US" w:eastAsia="zh-CN" w:bidi="ar"/>
              </w:rPr>
              <w:t>10893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b/>
                <w:color w:val="211D1E"/>
                <w:kern w:val="0"/>
                <w:szCs w:val="21"/>
                <w:highlight w:val="none"/>
              </w:rPr>
            </w:pPr>
            <w:r>
              <w:rPr>
                <w:rFonts w:hint="eastAsia" w:ascii="仿宋" w:hAnsi="仿宋" w:eastAsia="仿宋" w:cs="仿宋"/>
                <w:color w:val="000000"/>
                <w:kern w:val="0"/>
                <w:sz w:val="18"/>
                <w:szCs w:val="18"/>
                <w:highlight w:val="none"/>
                <w:lang w:bidi="ar"/>
              </w:rPr>
              <w:t xml:space="preserve">    葛城街道办事处</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b/>
                <w:highlight w:val="none"/>
                <w:lang w:val="en-US"/>
              </w:rPr>
            </w:pPr>
            <w:r>
              <w:rPr>
                <w:rFonts w:hint="eastAsia" w:ascii="仿宋" w:hAnsi="仿宋" w:eastAsia="仿宋" w:cs="仿宋"/>
                <w:i w:val="0"/>
                <w:color w:val="000000"/>
                <w:kern w:val="0"/>
                <w:sz w:val="18"/>
                <w:szCs w:val="18"/>
                <w:highlight w:val="none"/>
                <w:u w:val="none"/>
                <w:lang w:val="en-US" w:eastAsia="zh-CN" w:bidi="ar"/>
              </w:rPr>
              <w:t>10649</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46.9</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b/>
                <w:highlight w:val="none"/>
                <w:lang w:val="en-US"/>
              </w:rPr>
            </w:pPr>
            <w:r>
              <w:rPr>
                <w:rFonts w:hint="eastAsia" w:ascii="仿宋" w:hAnsi="仿宋" w:eastAsia="仿宋" w:cs="仿宋"/>
                <w:i w:val="0"/>
                <w:color w:val="000000"/>
                <w:kern w:val="0"/>
                <w:sz w:val="18"/>
                <w:szCs w:val="18"/>
                <w:highlight w:val="none"/>
                <w:u w:val="none"/>
                <w:lang w:val="en-US" w:eastAsia="zh-CN" w:bidi="ar"/>
              </w:rPr>
              <w:t>5154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color w:val="211D1E"/>
                <w:kern w:val="0"/>
                <w:szCs w:val="21"/>
                <w:highlight w:val="none"/>
              </w:rPr>
            </w:pPr>
            <w:r>
              <w:rPr>
                <w:rFonts w:hint="eastAsia" w:ascii="仿宋" w:hAnsi="仿宋" w:eastAsia="仿宋" w:cs="仿宋"/>
                <w:color w:val="000000"/>
                <w:kern w:val="0"/>
                <w:sz w:val="18"/>
                <w:szCs w:val="18"/>
                <w:highlight w:val="none"/>
                <w:lang w:bidi="ar"/>
              </w:rPr>
              <w:t xml:space="preserve">    复兴街道办事处</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1592</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 xml:space="preserve">7. </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823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color w:val="211D1E"/>
                <w:kern w:val="0"/>
                <w:szCs w:val="21"/>
                <w:highlight w:val="none"/>
              </w:rPr>
            </w:pPr>
            <w:r>
              <w:rPr>
                <w:rFonts w:hint="eastAsia" w:ascii="仿宋" w:hAnsi="仿宋" w:eastAsia="仿宋" w:cs="仿宋"/>
                <w:color w:val="000000"/>
                <w:kern w:val="0"/>
                <w:sz w:val="18"/>
                <w:szCs w:val="18"/>
                <w:highlight w:val="none"/>
                <w:lang w:bidi="ar"/>
              </w:rPr>
              <w:t xml:space="preserve">    巴山镇</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898</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 xml:space="preserve">4. </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397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color w:val="211D1E"/>
                <w:kern w:val="0"/>
                <w:szCs w:val="21"/>
                <w:highlight w:val="none"/>
              </w:rPr>
            </w:pPr>
            <w:r>
              <w:rPr>
                <w:rFonts w:hint="eastAsia" w:ascii="仿宋" w:hAnsi="仿宋" w:eastAsia="仿宋" w:cs="仿宋"/>
                <w:color w:val="000000"/>
                <w:kern w:val="0"/>
                <w:sz w:val="18"/>
                <w:szCs w:val="18"/>
                <w:highlight w:val="none"/>
                <w:lang w:bidi="ar"/>
              </w:rPr>
              <w:t xml:space="preserve">    坪坝镇</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556</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2.4</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287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庙坝镇</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846</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3.7</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442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明通镇</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320</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1.4</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148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修齐镇</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770</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3.4</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349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高观镇</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539</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2.4</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268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高燕镇</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1018</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4.5</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343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东安镇</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1055</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4.6</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521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咸宜镇</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268</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1.2</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142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高楠镇</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223</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 xml:space="preserve">1. </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119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b/>
                <w:color w:val="211D1E"/>
                <w:kern w:val="0"/>
                <w:szCs w:val="21"/>
                <w:highlight w:val="none"/>
              </w:rPr>
            </w:pPr>
            <w:r>
              <w:rPr>
                <w:rFonts w:hint="eastAsia" w:ascii="仿宋" w:hAnsi="仿宋" w:eastAsia="仿宋" w:cs="仿宋"/>
                <w:color w:val="000000"/>
                <w:kern w:val="0"/>
                <w:sz w:val="18"/>
                <w:szCs w:val="18"/>
                <w:highlight w:val="none"/>
                <w:lang w:bidi="ar"/>
              </w:rPr>
              <w:t xml:space="preserve">    龙田乡</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b/>
                <w:highlight w:val="none"/>
              </w:rPr>
            </w:pPr>
            <w:r>
              <w:rPr>
                <w:rFonts w:hint="eastAsia" w:ascii="仿宋" w:hAnsi="仿宋" w:eastAsia="仿宋" w:cs="仿宋"/>
                <w:i w:val="0"/>
                <w:color w:val="000000"/>
                <w:kern w:val="0"/>
                <w:sz w:val="18"/>
                <w:szCs w:val="18"/>
                <w:highlight w:val="none"/>
                <w:u w:val="none"/>
                <w:lang w:val="en-US" w:eastAsia="zh-CN" w:bidi="ar"/>
              </w:rPr>
              <w:t>550</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2.4</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b/>
                <w:highlight w:val="none"/>
              </w:rPr>
            </w:pPr>
            <w:r>
              <w:rPr>
                <w:rFonts w:hint="eastAsia" w:ascii="仿宋" w:hAnsi="仿宋" w:eastAsia="仿宋" w:cs="仿宋"/>
                <w:i w:val="0"/>
                <w:color w:val="000000"/>
                <w:kern w:val="0"/>
                <w:sz w:val="18"/>
                <w:szCs w:val="18"/>
                <w:highlight w:val="none"/>
                <w:u w:val="none"/>
                <w:lang w:val="en-US" w:eastAsia="zh-CN" w:bidi="ar"/>
              </w:rPr>
              <w:t>276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北屏乡</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652</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2.9</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341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左岚乡</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259</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1.1</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87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沿河乡</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270</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1.2</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121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color w:val="211D1E"/>
                <w:kern w:val="0"/>
                <w:szCs w:val="21"/>
                <w:highlight w:val="none"/>
              </w:rPr>
            </w:pPr>
            <w:r>
              <w:rPr>
                <w:rFonts w:hint="eastAsia" w:ascii="仿宋" w:hAnsi="仿宋" w:eastAsia="仿宋" w:cs="仿宋"/>
                <w:color w:val="000000"/>
                <w:kern w:val="0"/>
                <w:sz w:val="18"/>
                <w:szCs w:val="18"/>
                <w:highlight w:val="none"/>
                <w:lang w:bidi="ar"/>
              </w:rPr>
              <w:t xml:space="preserve">    双河乡</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253</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1.1</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color w:val="211D1E"/>
                <w:kern w:val="0"/>
                <w:szCs w:val="21"/>
                <w:highlight w:val="none"/>
              </w:rPr>
            </w:pPr>
            <w:r>
              <w:rPr>
                <w:rFonts w:hint="eastAsia" w:ascii="仿宋" w:hAnsi="仿宋" w:eastAsia="仿宋" w:cs="仿宋"/>
                <w:color w:val="000000"/>
                <w:kern w:val="0"/>
                <w:sz w:val="18"/>
                <w:szCs w:val="18"/>
                <w:highlight w:val="none"/>
                <w:lang w:bidi="ar"/>
              </w:rPr>
              <w:t xml:space="preserve">    蓼子乡</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314</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1.4</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132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color w:val="211D1E"/>
                <w:kern w:val="0"/>
                <w:szCs w:val="21"/>
                <w:highlight w:val="none"/>
              </w:rPr>
            </w:pPr>
            <w:r>
              <w:rPr>
                <w:rFonts w:hint="eastAsia" w:ascii="仿宋" w:hAnsi="仿宋" w:eastAsia="仿宋" w:cs="仿宋"/>
                <w:color w:val="000000"/>
                <w:kern w:val="0"/>
                <w:sz w:val="18"/>
                <w:szCs w:val="18"/>
                <w:highlight w:val="none"/>
                <w:lang w:bidi="ar"/>
              </w:rPr>
              <w:t xml:space="preserve">    鸡鸣乡</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235</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 xml:space="preserve">1.1 </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116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color w:val="211D1E"/>
                <w:kern w:val="0"/>
                <w:szCs w:val="21"/>
                <w:highlight w:val="none"/>
              </w:rPr>
            </w:pPr>
            <w:r>
              <w:rPr>
                <w:rFonts w:hint="eastAsia" w:ascii="仿宋" w:hAnsi="仿宋" w:eastAsia="仿宋" w:cs="仿宋"/>
                <w:color w:val="000000"/>
                <w:kern w:val="0"/>
                <w:sz w:val="18"/>
                <w:szCs w:val="18"/>
                <w:highlight w:val="none"/>
                <w:lang w:bidi="ar"/>
              </w:rPr>
              <w:t xml:space="preserve">    周溪乡</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180</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.8</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73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color w:val="211D1E"/>
                <w:kern w:val="0"/>
                <w:szCs w:val="21"/>
                <w:highlight w:val="none"/>
              </w:rPr>
            </w:pPr>
            <w:r>
              <w:rPr>
                <w:rFonts w:hint="eastAsia" w:ascii="仿宋" w:hAnsi="仿宋" w:eastAsia="仿宋" w:cs="仿宋"/>
                <w:color w:val="000000"/>
                <w:kern w:val="0"/>
                <w:sz w:val="18"/>
                <w:szCs w:val="18"/>
                <w:highlight w:val="none"/>
                <w:lang w:bidi="ar"/>
              </w:rPr>
              <w:t xml:space="preserve">    明中乡</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167</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.7</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67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b/>
                <w:color w:val="211D1E"/>
                <w:kern w:val="0"/>
                <w:szCs w:val="21"/>
                <w:highlight w:val="none"/>
              </w:rPr>
            </w:pPr>
            <w:r>
              <w:rPr>
                <w:rFonts w:hint="eastAsia" w:ascii="仿宋" w:hAnsi="仿宋" w:eastAsia="仿宋" w:cs="仿宋"/>
                <w:color w:val="000000"/>
                <w:kern w:val="0"/>
                <w:sz w:val="18"/>
                <w:szCs w:val="18"/>
                <w:highlight w:val="none"/>
                <w:lang w:bidi="ar"/>
              </w:rPr>
              <w:t xml:space="preserve">    治平乡</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b/>
                <w:highlight w:val="none"/>
              </w:rPr>
            </w:pPr>
            <w:r>
              <w:rPr>
                <w:rFonts w:hint="eastAsia" w:ascii="仿宋" w:hAnsi="仿宋" w:eastAsia="仿宋" w:cs="仿宋"/>
                <w:i w:val="0"/>
                <w:color w:val="000000"/>
                <w:kern w:val="0"/>
                <w:sz w:val="18"/>
                <w:szCs w:val="18"/>
                <w:highlight w:val="none"/>
                <w:u w:val="none"/>
                <w:lang w:val="en-US" w:eastAsia="zh-CN" w:bidi="ar"/>
              </w:rPr>
              <w:t>314</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1.4</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b/>
                <w:highlight w:val="none"/>
              </w:rPr>
            </w:pPr>
            <w:r>
              <w:rPr>
                <w:rFonts w:hint="eastAsia" w:ascii="仿宋" w:hAnsi="仿宋" w:eastAsia="仿宋" w:cs="仿宋"/>
                <w:i w:val="0"/>
                <w:color w:val="000000"/>
                <w:kern w:val="0"/>
                <w:sz w:val="18"/>
                <w:szCs w:val="18"/>
                <w:highlight w:val="none"/>
                <w:u w:val="none"/>
                <w:lang w:val="en-US" w:eastAsia="zh-CN" w:bidi="ar"/>
              </w:rPr>
              <w:t>190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highlight w:val="none"/>
              </w:rPr>
            </w:pPr>
            <w:r>
              <w:rPr>
                <w:rFonts w:hint="eastAsia" w:ascii="仿宋" w:hAnsi="仿宋" w:eastAsia="仿宋" w:cs="仿宋"/>
                <w:color w:val="000000"/>
                <w:kern w:val="0"/>
                <w:sz w:val="18"/>
                <w:szCs w:val="18"/>
                <w:highlight w:val="none"/>
                <w:lang w:bidi="ar"/>
              </w:rPr>
              <w:t xml:space="preserve">    岚天乡</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351</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1.5</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196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2811" w:type="dxa"/>
            <w:tcBorders>
              <w:top w:val="nil"/>
              <w:left w:val="nil"/>
              <w:bottom w:val="nil"/>
              <w:right w:val="single" w:color="auto" w:sz="4" w:space="0"/>
            </w:tcBorders>
            <w:noWrap w:val="0"/>
            <w:vAlign w:val="center"/>
          </w:tcPr>
          <w:p>
            <w:pPr>
              <w:widowControl/>
              <w:jc w:val="left"/>
              <w:textAlignment w:val="center"/>
              <w:rPr>
                <w:rFonts w:hint="eastAsia" w:ascii="仿宋" w:hAnsi="仿宋" w:eastAsia="仿宋" w:cs="仿宋"/>
                <w:color w:val="211D1E"/>
                <w:kern w:val="0"/>
                <w:szCs w:val="21"/>
                <w:highlight w:val="none"/>
              </w:rPr>
            </w:pPr>
            <w:r>
              <w:rPr>
                <w:rFonts w:hint="eastAsia" w:ascii="仿宋" w:hAnsi="仿宋" w:eastAsia="仿宋" w:cs="仿宋"/>
                <w:color w:val="000000"/>
                <w:kern w:val="0"/>
                <w:sz w:val="18"/>
                <w:szCs w:val="18"/>
                <w:highlight w:val="none"/>
                <w:lang w:bidi="ar"/>
              </w:rPr>
              <w:t xml:space="preserve">    厚坪乡</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185</w:t>
            </w:r>
          </w:p>
        </w:tc>
        <w:tc>
          <w:tcPr>
            <w:tcW w:w="1360" w:type="dxa"/>
            <w:tcBorders>
              <w:top w:val="nil"/>
              <w:left w:val="single" w:color="auto" w:sz="4" w:space="0"/>
              <w:bottom w:val="nil"/>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.8</w:t>
            </w:r>
          </w:p>
        </w:tc>
        <w:tc>
          <w:tcPr>
            <w:tcW w:w="2729" w:type="dxa"/>
            <w:gridSpan w:val="2"/>
            <w:tcBorders>
              <w:top w:val="nil"/>
              <w:left w:val="single" w:color="auto" w:sz="4" w:space="0"/>
              <w:bottom w:val="nil"/>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78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7" w:hRule="atLeast"/>
          <w:jc w:val="center"/>
        </w:trPr>
        <w:tc>
          <w:tcPr>
            <w:tcW w:w="2811" w:type="dxa"/>
            <w:tcBorders>
              <w:top w:val="nil"/>
              <w:left w:val="nil"/>
              <w:bottom w:val="single" w:color="auto" w:sz="18" w:space="0"/>
              <w:right w:val="single" w:color="auto" w:sz="4" w:space="0"/>
            </w:tcBorders>
            <w:noWrap w:val="0"/>
            <w:vAlign w:val="center"/>
          </w:tcPr>
          <w:p>
            <w:pPr>
              <w:widowControl/>
              <w:jc w:val="left"/>
              <w:textAlignment w:val="center"/>
              <w:rPr>
                <w:rFonts w:hint="eastAsia" w:ascii="仿宋" w:hAnsi="仿宋" w:eastAsia="仿宋" w:cs="仿宋"/>
                <w:color w:val="211D1E"/>
                <w:kern w:val="0"/>
                <w:szCs w:val="21"/>
                <w:highlight w:val="none"/>
              </w:rPr>
            </w:pPr>
            <w:r>
              <w:rPr>
                <w:rFonts w:hint="eastAsia" w:ascii="仿宋" w:hAnsi="仿宋" w:eastAsia="仿宋" w:cs="仿宋"/>
                <w:color w:val="000000"/>
                <w:kern w:val="0"/>
                <w:sz w:val="18"/>
                <w:szCs w:val="18"/>
                <w:highlight w:val="none"/>
                <w:lang w:bidi="ar"/>
              </w:rPr>
              <w:t xml:space="preserve">    河鱼乡</w:t>
            </w:r>
          </w:p>
        </w:tc>
        <w:tc>
          <w:tcPr>
            <w:tcW w:w="1360" w:type="dxa"/>
            <w:tcBorders>
              <w:top w:val="nil"/>
              <w:left w:val="single" w:color="auto" w:sz="4" w:space="0"/>
              <w:bottom w:val="single" w:color="auto" w:sz="18" w:space="0"/>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248</w:t>
            </w:r>
          </w:p>
        </w:tc>
        <w:tc>
          <w:tcPr>
            <w:tcW w:w="1360" w:type="dxa"/>
            <w:tcBorders>
              <w:top w:val="nil"/>
              <w:left w:val="single" w:color="auto" w:sz="4" w:space="0"/>
              <w:bottom w:val="single" w:color="auto" w:sz="18" w:space="0"/>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1.1</w:t>
            </w:r>
          </w:p>
        </w:tc>
        <w:tc>
          <w:tcPr>
            <w:tcW w:w="2729" w:type="dxa"/>
            <w:gridSpan w:val="2"/>
            <w:tcBorders>
              <w:top w:val="nil"/>
              <w:left w:val="single" w:color="auto" w:sz="4" w:space="0"/>
              <w:bottom w:val="single" w:color="auto" w:sz="18" w:space="0"/>
              <w:right w:val="nil"/>
            </w:tcBorders>
            <w:noWrap w:val="0"/>
            <w:vAlign w:val="center"/>
          </w:tcPr>
          <w:p>
            <w:pPr>
              <w:keepNext w:val="0"/>
              <w:keepLines w:val="0"/>
              <w:widowControl/>
              <w:suppressLineNumbers w:val="0"/>
              <w:jc w:val="right"/>
              <w:textAlignment w:val="center"/>
              <w:rPr>
                <w:rFonts w:hint="eastAsia" w:ascii="仿宋" w:hAnsi="仿宋" w:eastAsia="仿宋" w:cs="仿宋"/>
                <w:highlight w:val="none"/>
              </w:rPr>
            </w:pPr>
            <w:r>
              <w:rPr>
                <w:rFonts w:hint="eastAsia" w:ascii="仿宋" w:hAnsi="仿宋" w:eastAsia="仿宋" w:cs="仿宋"/>
                <w:i w:val="0"/>
                <w:color w:val="000000"/>
                <w:kern w:val="0"/>
                <w:sz w:val="18"/>
                <w:szCs w:val="18"/>
                <w:highlight w:val="none"/>
                <w:u w:val="none"/>
                <w:lang w:val="en-US" w:eastAsia="zh-CN" w:bidi="ar"/>
              </w:rPr>
              <w:t>111</w:t>
            </w:r>
          </w:p>
        </w:tc>
      </w:tr>
      <w:bookmarkEnd w:id="6"/>
    </w:tbl>
    <w:p>
      <w:pPr>
        <w:widowControl/>
        <w:spacing w:line="600" w:lineRule="exact"/>
        <w:rPr>
          <w:rFonts w:hint="eastAsia" w:ascii="仿宋" w:hAnsi="仿宋" w:eastAsia="仿宋" w:cs="仿宋"/>
          <w:kern w:val="0"/>
          <w:sz w:val="28"/>
          <w:szCs w:val="28"/>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rPr>
    </w:pPr>
    <w:r>
      <w:rPr>
        <w:sz w:val="18"/>
      </w:rPr>
      <mc:AlternateContent>
        <mc:Choice Requires="wps">
          <w:drawing>
            <wp:anchor distT="0" distB="0" distL="114300" distR="114300" simplePos="0" relativeHeight="251685888" behindDoc="0" locked="0" layoutInCell="1" allowOverlap="1">
              <wp:simplePos x="0" y="0"/>
              <wp:positionH relativeFrom="margin">
                <wp:align>right</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6fxAgVAgAAFQQAAA4AAABkcnMvZTJvRG9jLnhtbK1Ty47TMBTdI/EP&#10;lvc0aRFDVT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WEs0UdnT68f308+H06xvBHQhqrZ8hbmMRGbp3psOih3uPy4i7&#10;q5yKXyAi8IPq44Ve0QXCY9J0Mp3mcHH4hh/Uzx7TrfPhvTCKRKOgDvtLtLLD2oc+dAiJ3bRZNVKm&#10;HUpNWoB4/S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6fxAg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9C0CC5"/>
    <w:multiLevelType w:val="singleLevel"/>
    <w:tmpl w:val="939C0CC5"/>
    <w:lvl w:ilvl="0" w:tentative="0">
      <w:start w:val="1"/>
      <w:numFmt w:val="chineseCounting"/>
      <w:suff w:val="nothing"/>
      <w:lvlText w:val="（%1）"/>
      <w:lvlJc w:val="left"/>
      <w:rPr>
        <w:rFonts w:hint="eastAsia"/>
      </w:rPr>
    </w:lvl>
  </w:abstractNum>
  <w:abstractNum w:abstractNumId="1">
    <w:nsid w:val="CD985182"/>
    <w:multiLevelType w:val="singleLevel"/>
    <w:tmpl w:val="CD985182"/>
    <w:lvl w:ilvl="0" w:tentative="0">
      <w:start w:val="2"/>
      <w:numFmt w:val="chineseCounting"/>
      <w:suff w:val="nothing"/>
      <w:lvlText w:val="%1、"/>
      <w:lvlJc w:val="left"/>
      <w:rPr>
        <w:rFonts w:hint="eastAsia"/>
      </w:rPr>
    </w:lvl>
  </w:abstractNum>
  <w:abstractNum w:abstractNumId="2">
    <w:nsid w:val="74B3F273"/>
    <w:multiLevelType w:val="singleLevel"/>
    <w:tmpl w:val="74B3F273"/>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B3854"/>
    <w:rsid w:val="03CD67F1"/>
    <w:rsid w:val="233653FC"/>
    <w:rsid w:val="614B3854"/>
    <w:rsid w:val="6775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2021-12-01T07:35:00Z</dcterms:created>
  <dc:creator>chenjin9876</dc:creator>
  <cp:lastModifiedBy>Administrator</cp:lastModifiedBy>
  <dcterms:modified xsi:type="dcterms:W3CDTF">2021-12-01T08:14:29Z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