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cs="Times New Roman"/>
          <w:kern w:val="0"/>
          <w:lang w:eastAsia="zh-CN"/>
        </w:rPr>
      </w:pPr>
    </w:p>
    <w:p>
      <w:pPr>
        <w:rPr>
          <w:rFonts w:hint="eastAsia" w:cs="Times New Roman"/>
          <w:kern w:val="0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79" w:lineRule="exact"/>
        <w:ind w:firstLine="0" w:firstLineChars="0"/>
        <w:jc w:val="center"/>
        <w:rPr>
          <w:rFonts w:ascii="Times New Roman" w:hAnsi="Times New Roman" w:cs="Times New Roman"/>
          <w:kern w:val="2"/>
          <w:szCs w:val="32"/>
        </w:rPr>
      </w:pPr>
    </w:p>
    <w:p>
      <w:pPr>
        <w:spacing w:line="579" w:lineRule="exact"/>
        <w:ind w:firstLine="0" w:firstLineChars="0"/>
        <w:jc w:val="center"/>
        <w:rPr>
          <w:rFonts w:ascii="Times New Roman" w:hAnsi="Times New Roman" w:eastAsia="方正楷体_GBK" w:cs="Times New Roman"/>
          <w:kern w:val="0"/>
        </w:rPr>
      </w:pPr>
      <w:r>
        <w:rPr>
          <w:rFonts w:hint="eastAsia" w:ascii="Times New Roman" w:hAnsi="Times New Roman" w:cs="Times New Roman"/>
          <w:kern w:val="0"/>
        </w:rPr>
        <w:t>城农发〔</w:t>
      </w:r>
      <w:r>
        <w:rPr>
          <w:rFonts w:hint="eastAsia" w:ascii="Times New Roman" w:hAnsi="Times New Roman" w:cs="Times New Roman"/>
          <w:kern w:val="0"/>
          <w:lang w:val="en-US" w:eastAsia="zh-CN"/>
        </w:rPr>
        <w:t>2023</w:t>
      </w:r>
      <w:r>
        <w:rPr>
          <w:rFonts w:hint="eastAsia" w:ascii="Times New Roman" w:hAnsi="Times New Roman" w:cs="Times New Roman"/>
          <w:kern w:val="0"/>
        </w:rPr>
        <w:t>〕</w:t>
      </w:r>
      <w:r>
        <w:rPr>
          <w:rFonts w:hint="eastAsia" w:cs="Times New Roman"/>
          <w:kern w:val="0"/>
          <w:lang w:val="en-US" w:eastAsia="zh-CN"/>
        </w:rPr>
        <w:t>82</w:t>
      </w:r>
      <w:r>
        <w:rPr>
          <w:rFonts w:hint="eastAsia" w:ascii="Times New Roman" w:hAnsi="Times New Roman" w:cs="Times New Roman"/>
          <w:kern w:val="0"/>
        </w:rPr>
        <w:t>号</w:t>
      </w:r>
    </w:p>
    <w:p>
      <w:pPr>
        <w:spacing w:line="579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theme="minorBidi"/>
          <w:spacing w:val="45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theme="minorBidi"/>
          <w:spacing w:val="45"/>
          <w:kern w:val="2"/>
          <w:sz w:val="44"/>
          <w:szCs w:val="44"/>
          <w:lang w:val="en-US" w:eastAsia="zh-CN" w:bidi="ar-SA"/>
        </w:rPr>
        <w:t>城口县农业农村委员会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城</w:t>
      </w:r>
      <w:r>
        <w:rPr>
          <w:rFonts w:hint="eastAsia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口</w:t>
      </w:r>
      <w:r>
        <w:rPr>
          <w:rFonts w:hint="eastAsia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县</w:t>
      </w:r>
      <w:r>
        <w:rPr>
          <w:rFonts w:hint="eastAsia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财</w:t>
      </w:r>
      <w:r>
        <w:rPr>
          <w:rFonts w:hint="eastAsia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政</w:t>
      </w:r>
      <w:r>
        <w:rPr>
          <w:rFonts w:hint="eastAsia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小标宋_GBK" w:cstheme="minorBidi"/>
          <w:spacing w:val="11"/>
          <w:kern w:val="2"/>
          <w:sz w:val="44"/>
          <w:szCs w:val="44"/>
          <w:lang w:val="en-US" w:eastAsia="zh-CN" w:bidi="ar-SA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theme="minorBidi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theme="minorBidi"/>
          <w:spacing w:val="6"/>
          <w:kern w:val="2"/>
          <w:sz w:val="44"/>
          <w:szCs w:val="44"/>
          <w:lang w:val="en-US" w:eastAsia="zh-CN" w:bidi="ar-SA"/>
        </w:rPr>
        <w:t>城 口 县 乡 村 振 兴 局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关于调整2023年</w:t>
      </w:r>
      <w:r>
        <w:rPr>
          <w:rFonts w:hint="eastAsia"/>
          <w:lang w:val="en-US" w:eastAsia="zh-CN"/>
        </w:rPr>
        <w:t>第二批</w:t>
      </w:r>
      <w:r>
        <w:rPr>
          <w:rFonts w:hint="eastAsia"/>
        </w:rPr>
        <w:t>部分衔接资金项目资金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小标宋_GBK"/>
          <w:lang w:val="en-US" w:eastAsia="zh-CN"/>
        </w:rPr>
      </w:pPr>
      <w:r>
        <w:rPr>
          <w:rFonts w:hint="eastAsia"/>
        </w:rPr>
        <w:t>预算的通知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cs="方正仿宋_GBK"/>
          <w:lang w:val="en-US" w:eastAsia="zh-CN"/>
        </w:rPr>
        <w:t>庙坝镇、高燕镇、东安镇、高楠镇、龙田乡、明中乡、双河乡、河鱼乡、鸡鸣乡、北屏乡、周溪乡、左岚乡</w:t>
      </w:r>
      <w:r>
        <w:rPr>
          <w:rFonts w:hint="eastAsia" w:ascii="方正仿宋_GBK" w:hAnsi="方正仿宋_GBK" w:eastAsia="方正仿宋_GBK" w:cs="方正仿宋_GBK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根据2023年第一批衔接资金农业产业项目资金使用情况，现对</w:t>
      </w:r>
      <w:r>
        <w:rPr>
          <w:rFonts w:hint="default" w:cs="Times New Roman"/>
          <w:kern w:val="2"/>
          <w:sz w:val="32"/>
          <w:szCs w:val="32"/>
          <w:lang w:eastAsia="zh-CN" w:bidi="ar-SA"/>
        </w:rPr>
        <w:t>《关于提前下达2023年财政衔接推进乡村振兴补助资金项目计划的通知》（城委农办〔2022〕67号）《城口县财政局关于提前下达2023年财政推进乡村振兴衔接资金预算的通知》（城财发〔2022〕674号）安排的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部分单位衔接资金项目</w:t>
      </w:r>
      <w:r>
        <w:rPr>
          <w:rFonts w:hint="default" w:cs="Times New Roman"/>
          <w:kern w:val="2"/>
          <w:sz w:val="32"/>
          <w:szCs w:val="32"/>
          <w:lang w:eastAsia="zh-CN" w:bidi="ar-SA"/>
        </w:rPr>
        <w:t>及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预算予以调整，涉及追减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个项目预算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557.31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万元，追加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14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个项目预算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557.31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万元。请各单位加快项目实施和资金支付进度。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textAlignment w:val="auto"/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附件：2023年</w:t>
      </w:r>
      <w:r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第二批</w:t>
      </w:r>
      <w:r>
        <w:rPr>
          <w:rFonts w:hint="default" w:ascii="Times New Roman" w:hAnsi="Times New Roman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衔接资金项目资金调整预算明细表</w:t>
      </w:r>
      <w:r>
        <w:rPr>
          <w:rFonts w:hint="eastAsia" w:cs="Times New Roman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spacing w:val="28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pacing w:val="28"/>
          <w:sz w:val="32"/>
          <w:lang w:val="en-US" w:eastAsia="zh-CN"/>
        </w:rPr>
        <w:t xml:space="preserve">     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pacing w:val="28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pacing w:val="28"/>
          <w:sz w:val="32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pacing w:val="28"/>
          <w:sz w:val="32"/>
          <w:lang w:val="en-US" w:eastAsia="zh-CN"/>
        </w:rPr>
        <w:t xml:space="preserve"> 城口县农业农村委员会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pacing w:val="6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pacing w:val="6"/>
          <w:sz w:val="32"/>
          <w:lang w:val="en-US" w:eastAsia="zh-CN"/>
        </w:rPr>
        <w:t xml:space="preserve"> 城  口  县  财  政  局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城 口 县 乡 村 振 兴 局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</w:t>
      </w:r>
      <w:r>
        <w:rPr>
          <w:rFonts w:hint="eastAsia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</w:rPr>
        <w:t>2023年</w:t>
      </w:r>
      <w:r>
        <w:rPr>
          <w:rFonts w:hint="eastAsia" w:cs="Times New Roman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</w:rPr>
        <w:t>月</w:t>
      </w:r>
      <w:r>
        <w:rPr>
          <w:rFonts w:hint="eastAsia" w:cs="Times New Roman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</w:rPr>
        <w:t>日</w:t>
      </w:r>
    </w:p>
    <w:p>
      <w:pPr>
        <w:rPr>
          <w:rFonts w:hint="eastAsia" w:ascii="monospace" w:hAnsi="monospace" w:eastAsia="宋体" w:cs="monospace"/>
          <w:i w:val="0"/>
          <w:iCs w:val="0"/>
          <w:caps w:val="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rPr>
          <w:rFonts w:hint="eastAsia" w:ascii="monospace" w:hAnsi="monospace" w:eastAsia="宋体" w:cs="monospace"/>
          <w:i w:val="0"/>
          <w:iCs w:val="0"/>
          <w:caps w:val="0"/>
          <w:spacing w:val="0"/>
          <w:sz w:val="28"/>
          <w:szCs w:val="28"/>
          <w:shd w:val="clear" w:fill="FFFFFF"/>
          <w:lang w:eastAsia="zh-CN"/>
        </w:rPr>
      </w:pPr>
    </w:p>
    <w:p>
      <w:pPr>
        <w:rPr>
          <w:rFonts w:hint="eastAsia" w:ascii="monospace" w:hAnsi="monospace" w:eastAsia="宋体" w:cs="monospace"/>
          <w:i w:val="0"/>
          <w:iCs w:val="0"/>
          <w:caps w:val="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rPr>
          <w:rFonts w:hint="eastAsia" w:ascii="monospace" w:hAnsi="monospace" w:eastAsia="宋体" w:cs="monospace"/>
          <w:i w:val="0"/>
          <w:iCs w:val="0"/>
          <w:caps w:val="0"/>
          <w:spacing w:val="0"/>
          <w:sz w:val="28"/>
          <w:szCs w:val="28"/>
          <w:shd w:val="clear" w:fill="FFFFFF"/>
          <w:lang w:eastAsia="zh-CN"/>
        </w:rPr>
      </w:pPr>
    </w:p>
    <w:p>
      <w:pPr>
        <w:rPr>
          <w:rFonts w:hint="eastAsia" w:ascii="monospace" w:hAnsi="monospace" w:eastAsia="宋体" w:cs="monospace"/>
          <w:i w:val="0"/>
          <w:iCs w:val="0"/>
          <w:caps w:val="0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rPr>
          <w:rFonts w:hint="eastAsia" w:ascii="monospace" w:hAnsi="monospace" w:eastAsia="宋体" w:cs="monospace"/>
          <w:i w:val="0"/>
          <w:iCs w:val="0"/>
          <w:caps w:val="0"/>
          <w:spacing w:val="0"/>
          <w:sz w:val="28"/>
          <w:szCs w:val="28"/>
          <w:shd w:val="clear" w:fill="FFFFFF"/>
          <w:lang w:eastAsia="zh-CN"/>
        </w:rPr>
      </w:pPr>
    </w:p>
    <w:p>
      <w:pPr>
        <w:rPr>
          <w:rFonts w:hint="eastAsia" w:ascii="monospace" w:hAnsi="monospace" w:eastAsia="宋体" w:cs="monospace"/>
          <w:i w:val="0"/>
          <w:iCs w:val="0"/>
          <w:caps w:val="0"/>
          <w:spacing w:val="0"/>
          <w:sz w:val="28"/>
          <w:szCs w:val="28"/>
          <w:shd w:val="clear" w:fill="FFFFFF"/>
          <w:lang w:eastAsia="zh-CN"/>
        </w:rPr>
      </w:pPr>
    </w:p>
    <w:p>
      <w:pPr>
        <w:ind w:left="0" w:leftChars="0" w:firstLine="0" w:firstLineChars="0"/>
        <w:rPr>
          <w:lang w:val="en-US" w:eastAsia="zh-CN"/>
        </w:rPr>
      </w:pPr>
    </w:p>
    <w:p>
      <w:pPr>
        <w:spacing w:line="560" w:lineRule="exact"/>
        <w:ind w:firstLine="316" w:firstLineChars="100"/>
        <w:jc w:val="both"/>
        <w:rPr>
          <w:rFonts w:hint="eastAsia"/>
        </w:rPr>
      </w:pPr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1361" w:gutter="0"/>
      <w:pgNumType w:fmt="decimal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ZjAyYmJiMWUyYjIwNDFkMWQxMmFjOGE0YWY1YTcifQ=="/>
  </w:docVars>
  <w:rsids>
    <w:rsidRoot w:val="10386694"/>
    <w:rsid w:val="007C403E"/>
    <w:rsid w:val="03AC051B"/>
    <w:rsid w:val="04456FC9"/>
    <w:rsid w:val="08EB026E"/>
    <w:rsid w:val="0A391F8F"/>
    <w:rsid w:val="0B945A55"/>
    <w:rsid w:val="0C874708"/>
    <w:rsid w:val="0CC731D8"/>
    <w:rsid w:val="0D1E3747"/>
    <w:rsid w:val="10386694"/>
    <w:rsid w:val="104C51CD"/>
    <w:rsid w:val="14967868"/>
    <w:rsid w:val="158953AB"/>
    <w:rsid w:val="15A47644"/>
    <w:rsid w:val="16ED7C50"/>
    <w:rsid w:val="1709270C"/>
    <w:rsid w:val="171948D3"/>
    <w:rsid w:val="189D56A3"/>
    <w:rsid w:val="198A5985"/>
    <w:rsid w:val="19A818FF"/>
    <w:rsid w:val="1A3372DE"/>
    <w:rsid w:val="1A760935"/>
    <w:rsid w:val="1B303147"/>
    <w:rsid w:val="1D063254"/>
    <w:rsid w:val="1EB71B6E"/>
    <w:rsid w:val="1EC12977"/>
    <w:rsid w:val="1EE9565E"/>
    <w:rsid w:val="1F5D2A32"/>
    <w:rsid w:val="1FFF2210"/>
    <w:rsid w:val="216011E1"/>
    <w:rsid w:val="21CE6BFA"/>
    <w:rsid w:val="27140DF6"/>
    <w:rsid w:val="2A3C26FA"/>
    <w:rsid w:val="2AAB487D"/>
    <w:rsid w:val="2D777631"/>
    <w:rsid w:val="2E5A0702"/>
    <w:rsid w:val="308F5E84"/>
    <w:rsid w:val="31E11C11"/>
    <w:rsid w:val="322C0575"/>
    <w:rsid w:val="32380B50"/>
    <w:rsid w:val="324127AF"/>
    <w:rsid w:val="335F21B9"/>
    <w:rsid w:val="35831E6E"/>
    <w:rsid w:val="39960D47"/>
    <w:rsid w:val="3A021941"/>
    <w:rsid w:val="3BDC3818"/>
    <w:rsid w:val="3CC26FCF"/>
    <w:rsid w:val="414A5EE4"/>
    <w:rsid w:val="42B6714C"/>
    <w:rsid w:val="43E65C18"/>
    <w:rsid w:val="44413E86"/>
    <w:rsid w:val="45996DA3"/>
    <w:rsid w:val="46E34063"/>
    <w:rsid w:val="47846669"/>
    <w:rsid w:val="4ABB3151"/>
    <w:rsid w:val="4B093949"/>
    <w:rsid w:val="4B1A04D1"/>
    <w:rsid w:val="4F45052E"/>
    <w:rsid w:val="502E74EE"/>
    <w:rsid w:val="50F11645"/>
    <w:rsid w:val="517270B7"/>
    <w:rsid w:val="52E11882"/>
    <w:rsid w:val="5559525C"/>
    <w:rsid w:val="5A953307"/>
    <w:rsid w:val="5B284129"/>
    <w:rsid w:val="5B5531EB"/>
    <w:rsid w:val="5BE52A51"/>
    <w:rsid w:val="5C0E237F"/>
    <w:rsid w:val="5D3E2B6B"/>
    <w:rsid w:val="5E050339"/>
    <w:rsid w:val="604065C7"/>
    <w:rsid w:val="61825751"/>
    <w:rsid w:val="62F04C73"/>
    <w:rsid w:val="635E5901"/>
    <w:rsid w:val="648C7C5B"/>
    <w:rsid w:val="65956D31"/>
    <w:rsid w:val="671C179E"/>
    <w:rsid w:val="6869718B"/>
    <w:rsid w:val="68D16C3C"/>
    <w:rsid w:val="69B67C69"/>
    <w:rsid w:val="6B25022B"/>
    <w:rsid w:val="6BB2443E"/>
    <w:rsid w:val="6C7D1EB2"/>
    <w:rsid w:val="6CF01415"/>
    <w:rsid w:val="6CF413E2"/>
    <w:rsid w:val="6D171504"/>
    <w:rsid w:val="6D31488D"/>
    <w:rsid w:val="6D5F69E0"/>
    <w:rsid w:val="6D836242"/>
    <w:rsid w:val="6E38540B"/>
    <w:rsid w:val="6F4B22C7"/>
    <w:rsid w:val="6FE164B3"/>
    <w:rsid w:val="701B242D"/>
    <w:rsid w:val="70BB4870"/>
    <w:rsid w:val="70EC09C2"/>
    <w:rsid w:val="71247F29"/>
    <w:rsid w:val="72265528"/>
    <w:rsid w:val="72D439DC"/>
    <w:rsid w:val="73CF3701"/>
    <w:rsid w:val="73E265A6"/>
    <w:rsid w:val="76B274DC"/>
    <w:rsid w:val="76B85D14"/>
    <w:rsid w:val="795D6D23"/>
    <w:rsid w:val="7B377ABB"/>
    <w:rsid w:val="7DC7277A"/>
    <w:rsid w:val="7FAB1458"/>
    <w:rsid w:val="F3F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632" w:firstLineChars="200"/>
      <w:jc w:val="left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Autospacing="0" w:line="560" w:lineRule="exact"/>
      <w:ind w:firstLine="872" w:firstLineChars="200"/>
      <w:jc w:val="left"/>
      <w:outlineLvl w:val="0"/>
    </w:pPr>
    <w:rPr>
      <w:rFonts w:ascii="Times New Roman" w:hAnsi="Times New Roman" w:eastAsia="方正黑体_GBK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72" w:firstLineChars="200"/>
      <w:jc w:val="left"/>
      <w:outlineLvl w:val="2"/>
    </w:pPr>
    <w:rPr>
      <w:rFonts w:ascii="Times New Roman" w:hAnsi="Times New Roman" w:eastAsia="方正仿宋_GBK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7">
    <w:name w:val="Body Text Indent 2"/>
    <w:qFormat/>
    <w:uiPriority w:val="0"/>
    <w:pPr>
      <w:widowControl w:val="0"/>
      <w:spacing w:line="560" w:lineRule="exact"/>
      <w:ind w:firstLine="420" w:firstLineChars="200"/>
      <w:jc w:val="left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 w:firstLine="0" w:firstLineChars="0"/>
      <w:jc w:val="right"/>
    </w:pPr>
    <w:rPr>
      <w:rFonts w:ascii="宋体" w:hAnsi="宋体" w:eastAsia="宋体"/>
      <w:sz w:val="2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左页脚"/>
    <w:basedOn w:val="8"/>
    <w:qFormat/>
    <w:uiPriority w:val="0"/>
    <w:pPr>
      <w:ind w:left="316" w:leftChars="100" w:right="316" w:rightChars="100"/>
      <w:jc w:val="left"/>
    </w:pPr>
  </w:style>
  <w:style w:type="paragraph" w:customStyle="1" w:styleId="14">
    <w:name w:val="右页脚"/>
    <w:basedOn w:val="13"/>
    <w:qFormat/>
    <w:uiPriority w:val="0"/>
    <w:pPr>
      <w:ind w:left="316" w:leftChars="100" w:right="316" w:rightChars="100"/>
    </w:pPr>
  </w:style>
  <w:style w:type="paragraph" w:customStyle="1" w:styleId="15">
    <w:name w:val="公文正文"/>
    <w:basedOn w:val="1"/>
    <w:qFormat/>
    <w:uiPriority w:val="0"/>
    <w:pPr>
      <w:spacing w:line="579" w:lineRule="exact"/>
      <w:ind w:firstLine="632" w:firstLineChars="200"/>
      <w:jc w:val="both"/>
    </w:pPr>
    <w:rPr>
      <w:rFonts w:ascii="Times New Roman" w:hAnsi="Times New Roman"/>
    </w:rPr>
  </w:style>
  <w:style w:type="paragraph" w:customStyle="1" w:styleId="16">
    <w:name w:val="公文标题"/>
    <w:basedOn w:val="15"/>
    <w:next w:val="15"/>
    <w:qFormat/>
    <w:uiPriority w:val="0"/>
    <w:pPr>
      <w:ind w:firstLine="0" w:firstLineChars="0"/>
      <w:jc w:val="center"/>
    </w:pPr>
    <w:rPr>
      <w:rFonts w:ascii="Times New Roman" w:hAnsi="Times New Roman" w:eastAsia="方正小标宋_GBK"/>
      <w:sz w:val="44"/>
      <w:szCs w:val="44"/>
    </w:rPr>
  </w:style>
  <w:style w:type="paragraph" w:customStyle="1" w:styleId="17">
    <w:name w:val="公文一级标题"/>
    <w:basedOn w:val="15"/>
    <w:next w:val="15"/>
    <w:link w:val="20"/>
    <w:qFormat/>
    <w:uiPriority w:val="0"/>
    <w:pPr>
      <w:jc w:val="both"/>
      <w:outlineLvl w:val="9"/>
    </w:pPr>
    <w:rPr>
      <w:rFonts w:ascii="Times New Roman" w:hAnsi="Times New Roman" w:eastAsia="方正黑体_GBK"/>
    </w:rPr>
  </w:style>
  <w:style w:type="paragraph" w:customStyle="1" w:styleId="18">
    <w:name w:val="公文二级标题"/>
    <w:basedOn w:val="15"/>
    <w:next w:val="15"/>
    <w:link w:val="22"/>
    <w:qFormat/>
    <w:uiPriority w:val="0"/>
    <w:pPr>
      <w:outlineLvl w:val="9"/>
    </w:pPr>
    <w:rPr>
      <w:rFonts w:ascii="Times New Roman" w:hAnsi="Times New Roman" w:eastAsia="方正楷体_GBK"/>
    </w:rPr>
  </w:style>
  <w:style w:type="paragraph" w:customStyle="1" w:styleId="19">
    <w:name w:val="公文三级标题"/>
    <w:basedOn w:val="15"/>
    <w:next w:val="15"/>
    <w:link w:val="21"/>
    <w:qFormat/>
    <w:uiPriority w:val="0"/>
    <w:pPr>
      <w:ind w:left="0"/>
      <w:outlineLvl w:val="9"/>
    </w:pPr>
    <w:rPr>
      <w:rFonts w:ascii="Times New Roman" w:hAnsi="Times New Roman"/>
      <w:b/>
      <w:bCs/>
    </w:rPr>
  </w:style>
  <w:style w:type="character" w:customStyle="1" w:styleId="20">
    <w:name w:val="公文一级标题 Char"/>
    <w:link w:val="17"/>
    <w:qFormat/>
    <w:uiPriority w:val="0"/>
    <w:rPr>
      <w:rFonts w:ascii="Times New Roman" w:hAnsi="Times New Roman" w:eastAsia="方正黑体_GBK"/>
    </w:rPr>
  </w:style>
  <w:style w:type="character" w:customStyle="1" w:styleId="21">
    <w:name w:val="公文三级标题 Char"/>
    <w:link w:val="19"/>
    <w:qFormat/>
    <w:uiPriority w:val="0"/>
    <w:rPr>
      <w:rFonts w:ascii="Times New Roman" w:hAnsi="Times New Roman" w:eastAsia="方正仿宋_GBK" w:cs="Times New Roman"/>
      <w:b/>
      <w:bCs/>
    </w:rPr>
  </w:style>
  <w:style w:type="character" w:customStyle="1" w:styleId="22">
    <w:name w:val="公文二级标题 Char"/>
    <w:link w:val="18"/>
    <w:qFormat/>
    <w:uiPriority w:val="0"/>
    <w:rPr>
      <w:rFonts w:ascii="Times New Roman" w:hAnsi="Times New Roman"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332</Words>
  <Characters>378</Characters>
  <Lines>0</Lines>
  <Paragraphs>0</Paragraphs>
  <TotalTime>174</TotalTime>
  <ScaleCrop>false</ScaleCrop>
  <LinksUpToDate>false</LinksUpToDate>
  <CharactersWithSpaces>511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2023-03-14T16:57:00Z</dcterms:created>
  <dc:creator>林后宇</dc:creator>
  <cp:lastModifiedBy>风凌晨曦</cp:lastModifiedBy>
  <cp:lastPrinted>2023-09-04T01:30:00Z</cp:lastPrinted>
  <dcterms:modified xsi:type="dcterms:W3CDTF">2023-09-26T02:14:19Z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48684FA3AA6B46959D5F421317F3E11E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