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color w:val="FF0000"/>
          <w:spacing w:val="0"/>
          <w:w w:val="33"/>
          <w:kern w:val="0"/>
          <w:sz w:val="72"/>
          <w:szCs w:val="7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color w:val="FF0000"/>
          <w:spacing w:val="0"/>
          <w:w w:val="33"/>
          <w:kern w:val="0"/>
          <w:sz w:val="72"/>
          <w:szCs w:val="7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方正小标宋_GBK" w:cs="Times New Roman"/>
          <w:b/>
          <w:bCs/>
          <w:color w:val="FF0000"/>
          <w:spacing w:val="0"/>
          <w:w w:val="33"/>
          <w:kern w:val="0"/>
          <w:sz w:val="72"/>
          <w:szCs w:val="72"/>
          <w:lang w:eastAsia="zh-CN"/>
        </w:rPr>
      </w:pPr>
    </w:p>
    <w:p>
      <w:pPr>
        <w:spacing w:line="579" w:lineRule="exact"/>
        <w:ind w:firstLine="0" w:firstLineChars="0"/>
        <w:jc w:val="center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</w:p>
    <w:p>
      <w:pPr>
        <w:spacing w:line="579" w:lineRule="exact"/>
        <w:ind w:left="0" w:leftChars="0" w:right="0" w:rightChars="0" w:firstLine="0" w:firstLineChars="0"/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城</w:t>
      </w:r>
      <w:r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  <w:t>委农办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〕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49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号</w:t>
      </w:r>
    </w:p>
    <w:p>
      <w:pPr>
        <w:spacing w:line="579" w:lineRule="exact"/>
        <w:ind w:firstLine="0" w:firstLineChars="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 w:val="0"/>
        <w:bidi w:val="0"/>
        <w:spacing w:line="56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spacing w:val="-51"/>
          <w:kern w:val="2"/>
          <w:sz w:val="44"/>
          <w:szCs w:val="44"/>
          <w:lang w:val="en-US" w:eastAsia="zh-CN" w:bidi="ar-SA"/>
        </w:rPr>
      </w:pPr>
    </w:p>
    <w:p>
      <w:pPr>
        <w:widowControl w:val="0"/>
        <w:bidi w:val="0"/>
        <w:spacing w:line="560" w:lineRule="exact"/>
        <w:ind w:firstLine="0" w:firstLineChars="0"/>
        <w:jc w:val="center"/>
        <w:rPr>
          <w:rFonts w:hint="eastAsia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pacing w:val="-51"/>
          <w:kern w:val="2"/>
          <w:sz w:val="44"/>
          <w:szCs w:val="44"/>
          <w:lang w:val="en-US" w:eastAsia="zh-CN" w:bidi="ar-SA"/>
        </w:rPr>
        <w:t>中共城口县委农村工作暨实施乡村振兴战略领导小组办公室</w:t>
      </w:r>
      <w:r>
        <w:rPr>
          <w:rFonts w:hint="eastAsia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  <w:t>关于印发《</w:t>
      </w:r>
      <w:r>
        <w:rPr>
          <w:rFonts w:hint="default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  <w:t>城口县2023年</w:t>
      </w:r>
      <w:r>
        <w:rPr>
          <w:rFonts w:hint="eastAsia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  <w:t>特色养殖（生猪、</w:t>
      </w:r>
    </w:p>
    <w:p>
      <w:pPr>
        <w:widowControl w:val="0"/>
        <w:bidi w:val="0"/>
        <w:spacing w:line="56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  <w:t>肉兔</w:t>
      </w:r>
      <w:r>
        <w:rPr>
          <w:rFonts w:hint="eastAsia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  <w:t>）</w:t>
      </w:r>
      <w:r>
        <w:rPr>
          <w:rFonts w:hint="default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  <w:t>补助方案</w:t>
      </w:r>
      <w:r>
        <w:rPr>
          <w:rFonts w:hint="eastAsia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  <w:t>》的通知</w:t>
      </w:r>
    </w:p>
    <w:p>
      <w:pPr>
        <w:pStyle w:val="2"/>
      </w:pPr>
    </w:p>
    <w:p>
      <w:pPr>
        <w:pStyle w:val="8"/>
        <w:bidi w:val="0"/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</w:rPr>
        <w:t>各乡镇党委、街道党工委和乡镇人民政府、街道办事处，县委各部委，县级国家机关各部门，有关单位</w:t>
      </w:r>
      <w:r>
        <w:rPr>
          <w:rFonts w:hint="default" w:ascii="Times New Roman" w:hAnsi="Times New Roman" w:cs="Times New Roman"/>
        </w:rPr>
        <w:t>：</w:t>
      </w:r>
    </w:p>
    <w:p>
      <w:pPr>
        <w:ind w:firstLine="640" w:firstLineChars="200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</w:rPr>
        <w:t>经县委农村工作暨实施乡村振兴战略领导小组办公室研究同意</w:t>
      </w:r>
      <w:r>
        <w:rPr>
          <w:rFonts w:hint="default" w:ascii="Times New Roman" w:hAnsi="Times New Roman" w:eastAsia="方正楷体_GBK" w:cs="Times New Roman"/>
          <w:lang w:eastAsia="zh-CN"/>
        </w:rPr>
        <w:t>，</w:t>
      </w:r>
      <w:r>
        <w:rPr>
          <w:rFonts w:hint="default" w:ascii="Times New Roman" w:hAnsi="Times New Roman" w:eastAsia="方正楷体_GBK" w:cs="Times New Roman"/>
        </w:rPr>
        <w:t>现将《城口县2023年特色养殖（生猪、肉兔）补助方案》印发</w:t>
      </w:r>
      <w:r>
        <w:rPr>
          <w:rFonts w:hint="default" w:ascii="Times New Roman" w:hAnsi="Times New Roman" w:eastAsia="方正楷体_GBK" w:cs="Times New Roman"/>
          <w:lang w:val="en-US" w:eastAsia="zh-CN"/>
        </w:rPr>
        <w:t>给</w:t>
      </w:r>
      <w:r>
        <w:rPr>
          <w:rFonts w:hint="default" w:ascii="Times New Roman" w:hAnsi="Times New Roman" w:eastAsia="方正楷体_GBK" w:cs="Times New Roman"/>
        </w:rPr>
        <w:t>你们，请认真抓好落实。</w:t>
      </w:r>
    </w:p>
    <w:p>
      <w:pPr>
        <w:pStyle w:val="3"/>
        <w:jc w:val="center"/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  <w:u w:val="none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right"/>
        <w:textAlignment w:val="auto"/>
        <w:rPr>
          <w:rFonts w:hint="default" w:ascii="Times New Roman" w:hAnsi="Times New Roman" w:eastAsia="方正楷体_GBK" w:cs="Times New Roman"/>
          <w:spacing w:val="-2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-20"/>
          <w:sz w:val="32"/>
          <w:szCs w:val="32"/>
          <w:lang w:eastAsia="zh-CN"/>
        </w:rPr>
        <w:t>中共城口</w:t>
      </w:r>
      <w:r>
        <w:rPr>
          <w:rFonts w:hint="default" w:ascii="Times New Roman" w:hAnsi="Times New Roman" w:eastAsia="方正楷体_GBK" w:cs="Times New Roman"/>
          <w:spacing w:val="-20"/>
          <w:sz w:val="32"/>
          <w:szCs w:val="32"/>
        </w:rPr>
        <w:t>县委农村工作暨实施乡村振兴战略领导小组办公室</w:t>
      </w:r>
    </w:p>
    <w:p>
      <w:pPr>
        <w:widowControl w:val="0"/>
        <w:bidi w:val="0"/>
        <w:spacing w:line="560" w:lineRule="exact"/>
        <w:ind w:firstLine="640" w:firstLineChars="200"/>
        <w:jc w:val="both"/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 xml:space="preserve">                         2023年</w:t>
      </w:r>
      <w:r>
        <w:rPr>
          <w:rFonts w:hint="eastAsia" w:eastAsia="方正楷体_GBK" w:cs="Times New Roman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eastAsia="方正楷体_GBK" w:cs="Times New Roman"/>
          <w:kern w:val="2"/>
          <w:sz w:val="32"/>
          <w:szCs w:val="32"/>
          <w:lang w:val="en-US" w:eastAsia="zh-CN" w:bidi="ar-SA"/>
        </w:rPr>
        <w:t>27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日</w:t>
      </w:r>
    </w:p>
    <w:p>
      <w:pPr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br w:type="page"/>
      </w:r>
    </w:p>
    <w:p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城口县2023年特色养殖（生猪、肉兔）</w:t>
      </w:r>
    </w:p>
    <w:p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补助方案</w:t>
      </w:r>
    </w:p>
    <w:p>
      <w:pPr>
        <w:pStyle w:val="2"/>
      </w:pPr>
    </w:p>
    <w:p>
      <w:pPr>
        <w:pStyle w:val="2"/>
      </w:pPr>
      <w:r>
        <w:t>为</w:t>
      </w:r>
      <w:r>
        <w:rPr>
          <w:rFonts w:hint="eastAsia"/>
        </w:rPr>
        <w:t>实现</w:t>
      </w:r>
      <w:r>
        <w:t>我县农业特色产业</w:t>
      </w:r>
      <w:r>
        <w:rPr>
          <w:rFonts w:hint="eastAsia"/>
        </w:rPr>
        <w:t>高质量</w:t>
      </w:r>
      <w:r>
        <w:t>发展，结合我县实际情况，</w:t>
      </w:r>
      <w:r>
        <w:rPr>
          <w:rFonts w:hint="eastAsia"/>
          <w:lang w:eastAsia="zh-CN"/>
        </w:rPr>
        <w:t>特</w:t>
      </w:r>
      <w:r>
        <w:t>制定</w:t>
      </w:r>
      <w:r>
        <w:rPr>
          <w:rFonts w:hint="eastAsia"/>
          <w:lang w:val="en-US" w:eastAsia="zh-CN"/>
        </w:rPr>
        <w:t>城口县2023年</w:t>
      </w:r>
      <w:r>
        <w:rPr>
          <w:rFonts w:hint="eastAsia"/>
        </w:rPr>
        <w:t>生猪</w:t>
      </w:r>
      <w:r>
        <w:t>、</w:t>
      </w:r>
      <w:r>
        <w:rPr>
          <w:rFonts w:hint="eastAsia"/>
        </w:rPr>
        <w:t>肉兔</w:t>
      </w:r>
      <w:r>
        <w:t>养殖</w:t>
      </w:r>
      <w:r>
        <w:rPr>
          <w:rFonts w:hint="eastAsia"/>
          <w:lang w:eastAsia="zh-CN"/>
        </w:rPr>
        <w:t>奖</w:t>
      </w:r>
      <w:r>
        <w:t>补方案。</w:t>
      </w:r>
    </w:p>
    <w:p>
      <w:pPr>
        <w:ind w:firstLine="640" w:firstLineChars="200"/>
        <w:jc w:val="both"/>
        <w:rPr>
          <w:rFonts w:eastAsia="方正黑体_GBK"/>
        </w:rPr>
      </w:pPr>
      <w:r>
        <w:rPr>
          <w:rFonts w:eastAsia="方正黑体_GBK"/>
        </w:rPr>
        <w:t>一、</w:t>
      </w:r>
      <w:r>
        <w:rPr>
          <w:rFonts w:hint="eastAsia" w:eastAsia="方正黑体_GBK"/>
          <w:lang w:eastAsia="zh-CN"/>
        </w:rPr>
        <w:t>补助</w:t>
      </w:r>
      <w:r>
        <w:rPr>
          <w:rFonts w:eastAsia="方正黑体_GBK"/>
        </w:rPr>
        <w:t>环节和标准</w:t>
      </w:r>
    </w:p>
    <w:p>
      <w:pPr>
        <w:ind w:firstLine="640" w:firstLineChars="200"/>
        <w:jc w:val="both"/>
      </w:pPr>
      <w:r>
        <w:rPr>
          <w:rFonts w:hint="eastAsia" w:eastAsia="方正楷体_GBK"/>
        </w:rPr>
        <w:t>（一）肉兔养殖</w:t>
      </w:r>
      <w:r>
        <w:rPr>
          <w:rFonts w:hint="eastAsia" w:eastAsia="方正楷体_GBK"/>
          <w:lang w:eastAsia="zh-CN"/>
        </w:rPr>
        <w:t>出栏</w:t>
      </w:r>
      <w:r>
        <w:rPr>
          <w:rFonts w:hint="eastAsia" w:eastAsia="方正楷体_GBK"/>
        </w:rPr>
        <w:t>奖</w:t>
      </w:r>
      <w:r>
        <w:rPr>
          <w:rFonts w:hint="eastAsia" w:eastAsia="方正楷体_GBK"/>
          <w:lang w:eastAsia="zh-CN"/>
        </w:rPr>
        <w:t>励</w:t>
      </w:r>
      <w:r>
        <w:rPr>
          <w:rFonts w:eastAsia="方正楷体_GBK"/>
        </w:rPr>
        <w:t>：</w:t>
      </w:r>
      <w:r>
        <w:rPr>
          <w:rFonts w:hint="eastAsia"/>
        </w:rPr>
        <w:t>2023年全县肉兔年出</w:t>
      </w:r>
      <w:r>
        <w:t>栏</w:t>
      </w:r>
      <w:r>
        <w:rPr>
          <w:rFonts w:hint="eastAsia"/>
        </w:rPr>
        <w:t>超过</w:t>
      </w:r>
      <w:r>
        <w:rPr>
          <w:rFonts w:hint="eastAsia"/>
          <w:lang w:val="en-US" w:eastAsia="zh-CN"/>
        </w:rPr>
        <w:t>10</w:t>
      </w:r>
      <w:r>
        <w:t>000</w:t>
      </w:r>
      <w:r>
        <w:rPr>
          <w:rFonts w:hint="eastAsia"/>
        </w:rPr>
        <w:t>只</w:t>
      </w:r>
      <w:r>
        <w:t>的养殖场</w:t>
      </w:r>
      <w:r>
        <w:rPr>
          <w:rFonts w:hint="eastAsia"/>
        </w:rPr>
        <w:t>（户），</w:t>
      </w:r>
      <w:r>
        <w:rPr>
          <w:rFonts w:hint="eastAsia"/>
          <w:lang w:eastAsia="zh-CN"/>
        </w:rPr>
        <w:t>按出栏</w:t>
      </w:r>
      <w:r>
        <w:t>奖补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元/只，</w:t>
      </w:r>
      <w:r>
        <w:t>单个养殖企业（户）最高奖补不超过</w:t>
      </w:r>
      <w:r>
        <w:rPr>
          <w:rFonts w:hint="eastAsia"/>
          <w:lang w:val="en-US" w:eastAsia="zh-CN"/>
        </w:rPr>
        <w:t>5</w:t>
      </w:r>
      <w:r>
        <w:t>万元</w:t>
      </w:r>
      <w:r>
        <w:rPr>
          <w:rFonts w:hint="eastAsia"/>
        </w:rPr>
        <w:t>。</w:t>
      </w:r>
    </w:p>
    <w:p>
      <w:pPr>
        <w:ind w:firstLine="640" w:firstLineChars="200"/>
        <w:jc w:val="both"/>
        <w:rPr>
          <w:rFonts w:hint="eastAsia" w:eastAsia="方正仿宋_GBK"/>
          <w:lang w:val="en-US" w:eastAsia="zh-CN"/>
        </w:rPr>
      </w:pPr>
      <w:r>
        <w:rPr>
          <w:rFonts w:hint="eastAsia" w:eastAsia="方正楷体_GBK"/>
        </w:rPr>
        <w:t>（</w:t>
      </w:r>
      <w:r>
        <w:rPr>
          <w:rFonts w:hint="eastAsia" w:eastAsia="方正楷体_GBK"/>
          <w:lang w:eastAsia="zh-CN"/>
        </w:rPr>
        <w:t>二</w:t>
      </w:r>
      <w:r>
        <w:rPr>
          <w:rFonts w:hint="eastAsia" w:eastAsia="方正楷体_GBK"/>
        </w:rPr>
        <w:t>）商用疫苗补助</w:t>
      </w:r>
      <w:r>
        <w:rPr>
          <w:rFonts w:eastAsia="方正楷体_GBK"/>
        </w:rPr>
        <w:t>：</w:t>
      </w:r>
      <w:r>
        <w:rPr>
          <w:rFonts w:hint="eastAsia" w:ascii="方正仿宋_GBK"/>
        </w:rPr>
        <w:t>对</w:t>
      </w:r>
      <w:r>
        <w:rPr>
          <w:rFonts w:hint="eastAsia"/>
        </w:rPr>
        <w:t>全县</w:t>
      </w:r>
      <w:r>
        <w:t>生猪</w:t>
      </w:r>
      <w:r>
        <w:rPr>
          <w:rFonts w:hint="eastAsia"/>
        </w:rPr>
        <w:t>养殖场</w:t>
      </w:r>
      <w:r>
        <w:t>（</w:t>
      </w:r>
      <w:r>
        <w:rPr>
          <w:rFonts w:hint="eastAsia"/>
        </w:rPr>
        <w:t>户</w:t>
      </w:r>
      <w:r>
        <w:t>）</w:t>
      </w:r>
      <w:r>
        <w:rPr>
          <w:rFonts w:hint="eastAsia"/>
        </w:rPr>
        <w:t>在</w:t>
      </w:r>
      <w:r>
        <w:t>2023年7月1日-1</w:t>
      </w:r>
      <w:r>
        <w:rPr>
          <w:rFonts w:hint="eastAsia"/>
        </w:rPr>
        <w:t>2</w:t>
      </w:r>
      <w:r>
        <w:t>月31日</w:t>
      </w:r>
      <w:r>
        <w:rPr>
          <w:rFonts w:hint="eastAsia"/>
        </w:rPr>
        <w:t>购买的商用疫苗</w:t>
      </w:r>
      <w:r>
        <w:rPr>
          <w:rFonts w:hint="eastAsia"/>
          <w:lang w:eastAsia="zh-CN"/>
        </w:rPr>
        <w:t>金额，按</w:t>
      </w:r>
      <w:r>
        <w:rPr>
          <w:rFonts w:hint="eastAsia"/>
          <w:lang w:val="en-US" w:eastAsia="zh-CN"/>
        </w:rPr>
        <w:t>90%的标准</w:t>
      </w:r>
      <w:r>
        <w:t>进行补助</w:t>
      </w:r>
      <w:r>
        <w:rPr>
          <w:rFonts w:hint="eastAsia"/>
        </w:rPr>
        <w:t>，</w:t>
      </w:r>
      <w:r>
        <w:t>能繁母猪</w:t>
      </w:r>
      <w:r>
        <w:rPr>
          <w:rFonts w:hint="eastAsia"/>
          <w:lang w:eastAsia="zh-CN"/>
        </w:rPr>
        <w:t>不超过</w:t>
      </w:r>
      <w:r>
        <w:rPr>
          <w:rFonts w:hint="eastAsia"/>
        </w:rPr>
        <w:t>50元/头</w:t>
      </w:r>
      <w:r>
        <w:t>、仔猪</w:t>
      </w:r>
      <w:r>
        <w:rPr>
          <w:rFonts w:hint="eastAsia"/>
          <w:lang w:eastAsia="zh-CN"/>
        </w:rPr>
        <w:t>不超过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元/头</w:t>
      </w:r>
      <w:r>
        <w:rPr>
          <w:rFonts w:hint="eastAsia"/>
          <w:lang w:eastAsia="zh-CN"/>
        </w:rPr>
        <w:t>的标准据实</w:t>
      </w:r>
      <w:r>
        <w:rPr>
          <w:rFonts w:hint="eastAsia"/>
        </w:rPr>
        <w:t>进行疫苗补助</w:t>
      </w:r>
      <w:r>
        <w:t>。总金额不超过</w:t>
      </w:r>
      <w:r>
        <w:rPr>
          <w:rFonts w:hint="eastAsia"/>
          <w:lang w:val="en-US" w:eastAsia="zh-CN"/>
        </w:rPr>
        <w:t>15</w:t>
      </w:r>
      <w:r>
        <w:t>0万元</w:t>
      </w:r>
      <w:r>
        <w:rPr>
          <w:rFonts w:hint="eastAsia"/>
          <w:lang w:eastAsia="zh-CN"/>
        </w:rPr>
        <w:t>。</w:t>
      </w:r>
    </w:p>
    <w:p>
      <w:pPr>
        <w:pStyle w:val="11"/>
        <w:ind w:firstLine="640" w:firstLineChars="200"/>
        <w:rPr>
          <w:rFonts w:ascii="Times New Roman" w:eastAsia="方正黑体_GBK"/>
          <w:color w:val="auto"/>
          <w:kern w:val="2"/>
          <w:sz w:val="32"/>
          <w:szCs w:val="32"/>
        </w:rPr>
      </w:pPr>
      <w:r>
        <w:rPr>
          <w:rFonts w:ascii="Times New Roman" w:eastAsia="方正黑体_GBK"/>
          <w:color w:val="auto"/>
          <w:kern w:val="2"/>
          <w:sz w:val="32"/>
          <w:szCs w:val="32"/>
        </w:rPr>
        <w:t>二、扶持对象</w:t>
      </w:r>
    </w:p>
    <w:p>
      <w:pPr>
        <w:pStyle w:val="11"/>
        <w:ind w:firstLine="640"/>
        <w:rPr>
          <w:rFonts w:ascii="Times New Roman" w:eastAsia="方正仿宋_GBK"/>
          <w:color w:val="auto"/>
          <w:kern w:val="2"/>
          <w:sz w:val="32"/>
          <w:szCs w:val="32"/>
        </w:rPr>
      </w:pPr>
      <w:r>
        <w:rPr>
          <w:rFonts w:ascii="Times New Roman" w:eastAsia="方正仿宋_GBK"/>
          <w:color w:val="auto"/>
          <w:kern w:val="2"/>
          <w:sz w:val="32"/>
          <w:szCs w:val="32"/>
        </w:rPr>
        <w:t>全县</w:t>
      </w:r>
      <w:r>
        <w:rPr>
          <w:rFonts w:hint="eastAsia" w:ascii="Times New Roman" w:eastAsia="方正仿宋_GBK"/>
          <w:color w:val="auto"/>
          <w:kern w:val="2"/>
          <w:sz w:val="32"/>
          <w:szCs w:val="32"/>
        </w:rPr>
        <w:t>生猪</w:t>
      </w:r>
      <w:r>
        <w:rPr>
          <w:rFonts w:ascii="Times New Roman" w:eastAsia="方正仿宋_GBK"/>
          <w:color w:val="auto"/>
          <w:kern w:val="2"/>
          <w:sz w:val="32"/>
          <w:szCs w:val="32"/>
        </w:rPr>
        <w:t>养殖</w:t>
      </w:r>
      <w:r>
        <w:rPr>
          <w:rFonts w:hint="eastAsia" w:ascii="Times New Roman" w:eastAsia="方正仿宋_GBK"/>
          <w:color w:val="auto"/>
          <w:kern w:val="2"/>
          <w:sz w:val="32"/>
          <w:szCs w:val="32"/>
        </w:rPr>
        <w:t>大</w:t>
      </w:r>
      <w:r>
        <w:rPr>
          <w:rFonts w:ascii="Times New Roman" w:eastAsia="方正仿宋_GBK"/>
          <w:color w:val="auto"/>
          <w:kern w:val="2"/>
          <w:sz w:val="32"/>
          <w:szCs w:val="32"/>
        </w:rPr>
        <w:t>户、</w:t>
      </w:r>
      <w:r>
        <w:rPr>
          <w:rFonts w:hint="eastAsia" w:ascii="Times New Roman" w:eastAsia="方正仿宋_GBK"/>
          <w:color w:val="auto"/>
          <w:kern w:val="2"/>
          <w:sz w:val="32"/>
          <w:szCs w:val="32"/>
        </w:rPr>
        <w:t>肉兔养殖大户。</w:t>
      </w:r>
    </w:p>
    <w:p>
      <w:pPr>
        <w:pStyle w:val="11"/>
        <w:ind w:firstLine="640"/>
        <w:rPr>
          <w:rFonts w:ascii="Times New Roman" w:eastAsia="方正黑体_GBK"/>
          <w:color w:val="auto"/>
          <w:kern w:val="2"/>
          <w:sz w:val="32"/>
          <w:szCs w:val="32"/>
        </w:rPr>
      </w:pPr>
      <w:r>
        <w:rPr>
          <w:rFonts w:ascii="Times New Roman" w:eastAsia="方正黑体_GBK"/>
          <w:color w:val="auto"/>
          <w:kern w:val="2"/>
          <w:sz w:val="32"/>
          <w:szCs w:val="32"/>
        </w:rPr>
        <w:t>三、申报和验收</w:t>
      </w:r>
    </w:p>
    <w:p>
      <w:pPr>
        <w:pStyle w:val="11"/>
        <w:ind w:firstLine="640" w:firstLineChars="200"/>
        <w:rPr>
          <w:rFonts w:ascii="Times New Roman" w:eastAsia="方正仿宋_GBK"/>
          <w:color w:val="auto"/>
          <w:kern w:val="2"/>
          <w:sz w:val="32"/>
          <w:szCs w:val="32"/>
        </w:rPr>
      </w:pPr>
      <w:r>
        <w:rPr>
          <w:rFonts w:ascii="Times New Roman" w:eastAsia="方正仿宋_GBK"/>
          <w:color w:val="auto"/>
          <w:kern w:val="2"/>
          <w:sz w:val="32"/>
          <w:szCs w:val="32"/>
        </w:rPr>
        <w:t>生猪</w:t>
      </w:r>
      <w:r>
        <w:rPr>
          <w:rFonts w:hint="eastAsia" w:ascii="Times New Roman" w:eastAsia="方正仿宋_GBK"/>
          <w:color w:val="auto"/>
          <w:kern w:val="2"/>
          <w:sz w:val="32"/>
          <w:szCs w:val="32"/>
          <w:lang w:eastAsia="zh-CN"/>
        </w:rPr>
        <w:t>、肉兔</w:t>
      </w:r>
      <w:r>
        <w:rPr>
          <w:rFonts w:hint="eastAsia" w:ascii="Times New Roman" w:eastAsia="方正仿宋_GBK"/>
          <w:color w:val="auto"/>
          <w:kern w:val="2"/>
          <w:sz w:val="32"/>
          <w:szCs w:val="32"/>
        </w:rPr>
        <w:t>养殖场</w:t>
      </w:r>
      <w:r>
        <w:rPr>
          <w:rFonts w:ascii="Times New Roman" w:eastAsia="方正仿宋_GBK"/>
          <w:color w:val="auto"/>
          <w:kern w:val="2"/>
          <w:sz w:val="32"/>
          <w:szCs w:val="32"/>
        </w:rPr>
        <w:t>（</w:t>
      </w:r>
      <w:r>
        <w:rPr>
          <w:rFonts w:hint="eastAsia" w:ascii="Times New Roman" w:eastAsia="方正仿宋_GBK"/>
          <w:color w:val="auto"/>
          <w:kern w:val="2"/>
          <w:sz w:val="32"/>
          <w:szCs w:val="32"/>
        </w:rPr>
        <w:t>户</w:t>
      </w:r>
      <w:r>
        <w:rPr>
          <w:rFonts w:ascii="Times New Roman" w:eastAsia="方正仿宋_GBK"/>
          <w:color w:val="auto"/>
          <w:kern w:val="2"/>
          <w:sz w:val="32"/>
          <w:szCs w:val="32"/>
        </w:rPr>
        <w:t>）按照项目申报资料清单</w:t>
      </w:r>
      <w:r>
        <w:rPr>
          <w:rFonts w:hint="eastAsia" w:ascii="Times New Roman" w:eastAsia="方正仿宋_GBK"/>
          <w:color w:val="auto"/>
          <w:kern w:val="2"/>
          <w:sz w:val="32"/>
          <w:szCs w:val="32"/>
          <w:lang w:eastAsia="zh-CN"/>
        </w:rPr>
        <w:t>及时</w:t>
      </w:r>
      <w:r>
        <w:rPr>
          <w:rFonts w:ascii="Times New Roman" w:eastAsia="方正仿宋_GBK"/>
          <w:color w:val="auto"/>
          <w:kern w:val="2"/>
          <w:sz w:val="32"/>
          <w:szCs w:val="32"/>
        </w:rPr>
        <w:t>向乡镇、街道申报，乡镇</w:t>
      </w:r>
      <w:r>
        <w:rPr>
          <w:rFonts w:hint="eastAsia" w:ascii="Times New Roman" w:eastAsia="方正仿宋_GBK"/>
          <w:color w:val="auto"/>
          <w:kern w:val="2"/>
          <w:sz w:val="32"/>
          <w:szCs w:val="32"/>
          <w:lang w:eastAsia="zh-CN"/>
        </w:rPr>
        <w:t>、</w:t>
      </w:r>
      <w:r>
        <w:rPr>
          <w:rFonts w:ascii="Times New Roman" w:eastAsia="方正仿宋_GBK"/>
          <w:color w:val="auto"/>
          <w:kern w:val="2"/>
          <w:sz w:val="32"/>
          <w:szCs w:val="32"/>
        </w:rPr>
        <w:t>街道</w:t>
      </w:r>
      <w:r>
        <w:rPr>
          <w:rFonts w:hint="eastAsia" w:ascii="Times New Roman" w:eastAsia="方正仿宋_GBK"/>
          <w:color w:val="auto"/>
          <w:kern w:val="2"/>
          <w:sz w:val="32"/>
          <w:szCs w:val="32"/>
          <w:lang w:eastAsia="zh-CN"/>
        </w:rPr>
        <w:t>对养殖</w:t>
      </w:r>
      <w:r>
        <w:rPr>
          <w:rFonts w:hint="eastAsia" w:ascii="Times New Roman" w:eastAsia="方正仿宋_GBK"/>
          <w:color w:val="auto"/>
          <w:kern w:val="2"/>
          <w:sz w:val="32"/>
          <w:szCs w:val="32"/>
        </w:rPr>
        <w:t>场</w:t>
      </w:r>
      <w:r>
        <w:rPr>
          <w:rFonts w:ascii="Times New Roman" w:eastAsia="方正仿宋_GBK"/>
          <w:color w:val="auto"/>
          <w:kern w:val="2"/>
          <w:sz w:val="32"/>
          <w:szCs w:val="32"/>
        </w:rPr>
        <w:t>（</w:t>
      </w:r>
      <w:r>
        <w:rPr>
          <w:rFonts w:hint="eastAsia" w:ascii="Times New Roman" w:eastAsia="方正仿宋_GBK"/>
          <w:color w:val="auto"/>
          <w:kern w:val="2"/>
          <w:sz w:val="32"/>
          <w:szCs w:val="32"/>
        </w:rPr>
        <w:t>户</w:t>
      </w:r>
      <w:r>
        <w:rPr>
          <w:rFonts w:ascii="Times New Roman" w:eastAsia="方正仿宋_GBK"/>
          <w:color w:val="auto"/>
          <w:kern w:val="2"/>
          <w:sz w:val="32"/>
          <w:szCs w:val="32"/>
        </w:rPr>
        <w:t>）</w:t>
      </w:r>
      <w:r>
        <w:rPr>
          <w:rFonts w:hint="eastAsia" w:ascii="Times New Roman" w:eastAsia="方正仿宋_GBK"/>
          <w:color w:val="auto"/>
          <w:kern w:val="2"/>
          <w:sz w:val="32"/>
          <w:szCs w:val="32"/>
          <w:lang w:eastAsia="zh-CN"/>
        </w:rPr>
        <w:t>申报资料进行审核，生猪商用疫苗采购时将所需资料提供疫苗供应商（疫苗供应商由县农业农村委统一采购），疫苗供应商代为收集整理申报资料交县农业农村委进行审核。</w:t>
      </w:r>
      <w:r>
        <w:rPr>
          <w:rFonts w:ascii="Times New Roman" w:eastAsia="方正仿宋_GBK"/>
          <w:color w:val="auto"/>
          <w:kern w:val="2"/>
          <w:sz w:val="32"/>
          <w:szCs w:val="32"/>
        </w:rPr>
        <w:t>县农业农村委</w:t>
      </w:r>
      <w:r>
        <w:rPr>
          <w:rFonts w:hint="eastAsia" w:ascii="Times New Roman" w:eastAsia="方正仿宋_GBK"/>
          <w:color w:val="auto"/>
          <w:kern w:val="2"/>
          <w:sz w:val="32"/>
          <w:szCs w:val="32"/>
          <w:lang w:eastAsia="zh-CN"/>
        </w:rPr>
        <w:t>审核通过后</w:t>
      </w:r>
      <w:r>
        <w:rPr>
          <w:rFonts w:ascii="Times New Roman" w:eastAsia="方正仿宋_GBK"/>
          <w:color w:val="auto"/>
          <w:kern w:val="2"/>
          <w:sz w:val="32"/>
          <w:szCs w:val="32"/>
        </w:rPr>
        <w:t>统一拨付资金，直补到户。</w:t>
      </w:r>
    </w:p>
    <w:p>
      <w:pPr>
        <w:pStyle w:val="11"/>
        <w:ind w:firstLine="640" w:firstLineChars="200"/>
        <w:rPr>
          <w:rFonts w:ascii="Times New Roman" w:eastAsia="方正黑体_GBK"/>
          <w:color w:val="auto"/>
          <w:kern w:val="2"/>
          <w:sz w:val="32"/>
          <w:szCs w:val="32"/>
        </w:rPr>
      </w:pPr>
      <w:r>
        <w:rPr>
          <w:rFonts w:ascii="Times New Roman" w:eastAsia="方正黑体_GBK"/>
          <w:color w:val="auto"/>
          <w:kern w:val="2"/>
          <w:sz w:val="32"/>
          <w:szCs w:val="32"/>
        </w:rPr>
        <w:t>四、其他要求</w:t>
      </w:r>
    </w:p>
    <w:p>
      <w:pPr>
        <w:ind w:firstLine="640" w:firstLineChars="200"/>
        <w:jc w:val="both"/>
        <w:rPr>
          <w:rFonts w:eastAsia="方正楷体_GBK"/>
        </w:rPr>
      </w:pPr>
      <w:r>
        <w:rPr>
          <w:rFonts w:eastAsia="方正楷体_GBK"/>
        </w:rPr>
        <w:t>（一）时间要求。</w:t>
      </w:r>
    </w:p>
    <w:p>
      <w:pPr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生猪</w:t>
      </w:r>
      <w:r>
        <w:t>商用疫苗补助</w:t>
      </w:r>
      <w:r>
        <w:rPr>
          <w:rFonts w:hint="eastAsia"/>
          <w:lang w:eastAsia="zh-CN"/>
        </w:rPr>
        <w:t>在</w:t>
      </w:r>
      <w:r>
        <w:rPr>
          <w:rFonts w:hint="eastAsia"/>
          <w:lang w:val="en-US" w:eastAsia="zh-CN"/>
        </w:rPr>
        <w:t>2023年10月12日前各乡镇农服中心预申报能繁母猪、仔猪数量。在7月1日—9月30日期间购买的申报补助需要交齐采购资料。</w:t>
      </w:r>
    </w:p>
    <w:p>
      <w:pPr>
        <w:ind w:firstLine="640" w:firstLineChars="200"/>
        <w:jc w:val="both"/>
      </w:pPr>
      <w:r>
        <w:rPr>
          <w:rFonts w:hint="eastAsia" w:ascii="方正仿宋_GBK"/>
        </w:rPr>
        <w:t>肉兔养殖补助在</w:t>
      </w:r>
      <w:r>
        <w:t>2024年1月15</w:t>
      </w:r>
      <w:r>
        <w:rPr>
          <w:rFonts w:hint="eastAsia" w:ascii="方正仿宋_GBK"/>
        </w:rPr>
        <w:t>日</w:t>
      </w:r>
      <w:r>
        <w:rPr>
          <w:rFonts w:hint="eastAsia" w:ascii="方正仿宋_GBK"/>
          <w:lang w:eastAsia="zh-CN"/>
        </w:rPr>
        <w:t>前</w:t>
      </w:r>
      <w:r>
        <w:rPr>
          <w:rFonts w:hint="eastAsia" w:ascii="方正仿宋_GBK"/>
        </w:rPr>
        <w:t>由</w:t>
      </w:r>
      <w:r>
        <w:rPr>
          <w:rFonts w:hint="eastAsia"/>
        </w:rPr>
        <w:t>乡镇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街道</w:t>
      </w:r>
      <w:r>
        <w:t>完成</w:t>
      </w:r>
      <w:r>
        <w:rPr>
          <w:rFonts w:hint="eastAsia"/>
          <w:lang w:eastAsia="zh-CN"/>
        </w:rPr>
        <w:t>资料收集</w:t>
      </w:r>
      <w:r>
        <w:rPr>
          <w:rFonts w:hint="eastAsia"/>
        </w:rPr>
        <w:t>，</w:t>
      </w:r>
      <w:r>
        <w:rPr>
          <w:rFonts w:hint="eastAsia"/>
          <w:lang w:eastAsia="zh-CN"/>
        </w:rPr>
        <w:t>审核合格后向县农业农村委</w:t>
      </w:r>
      <w:r>
        <w:t>提交</w:t>
      </w:r>
      <w:r>
        <w:rPr>
          <w:rFonts w:hint="eastAsia"/>
          <w:lang w:eastAsia="zh-CN"/>
        </w:rPr>
        <w:t>资金兑现申请</w:t>
      </w:r>
      <w:r>
        <w:t>和汇总表。</w:t>
      </w:r>
    </w:p>
    <w:p>
      <w:pPr>
        <w:ind w:firstLine="640" w:firstLineChars="200"/>
        <w:jc w:val="both"/>
      </w:pPr>
      <w:r>
        <w:t>2024</w:t>
      </w:r>
      <w:r>
        <w:rPr>
          <w:rFonts w:hint="eastAsia"/>
        </w:rPr>
        <w:t>年1</w:t>
      </w:r>
      <w:r>
        <w:t>月31日前县农业农村委组织人员完成</w:t>
      </w:r>
      <w:r>
        <w:rPr>
          <w:rFonts w:hint="eastAsia"/>
          <w:lang w:eastAsia="zh-CN"/>
        </w:rPr>
        <w:t>资料审核</w:t>
      </w:r>
      <w:r>
        <w:t>。</w:t>
      </w:r>
    </w:p>
    <w:p>
      <w:pPr>
        <w:pStyle w:val="11"/>
        <w:ind w:firstLine="640" w:firstLineChars="200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楷体_GBK"/>
          <w:sz w:val="32"/>
          <w:szCs w:val="32"/>
        </w:rPr>
        <w:t>（二）资料要求。</w:t>
      </w:r>
      <w:r>
        <w:rPr>
          <w:rFonts w:ascii="Times New Roman" w:eastAsia="方正仿宋_GBK"/>
          <w:sz w:val="32"/>
          <w:szCs w:val="32"/>
        </w:rPr>
        <w:t>申报资料见附件</w:t>
      </w:r>
      <w:r>
        <w:rPr>
          <w:rFonts w:hint="eastAsia" w:ascii="Times New Roman" w:eastAsia="方正仿宋_GBK"/>
          <w:sz w:val="32"/>
          <w:szCs w:val="32"/>
        </w:rPr>
        <w:t>1</w:t>
      </w:r>
      <w:r>
        <w:rPr>
          <w:rFonts w:ascii="Times New Roman" w:eastAsia="方正仿宋_GBK"/>
          <w:sz w:val="32"/>
          <w:szCs w:val="32"/>
        </w:rPr>
        <w:t>。</w:t>
      </w:r>
    </w:p>
    <w:p>
      <w:pPr>
        <w:widowControl/>
        <w:spacing w:line="240" w:lineRule="auto"/>
      </w:pPr>
    </w:p>
    <w:p>
      <w:pPr>
        <w:widowControl/>
        <w:spacing w:line="240" w:lineRule="auto"/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附件：1.项目申报资料清单及申报时间</w:t>
      </w:r>
    </w:p>
    <w:p>
      <w:pPr>
        <w:pStyle w:val="2"/>
        <w:ind w:firstLine="1600" w:firstLineChars="5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2.项目申报汇总表</w:t>
      </w:r>
    </w:p>
    <w:p>
      <w:pPr>
        <w:widowControl/>
        <w:spacing w:line="240" w:lineRule="auto"/>
      </w:pPr>
    </w:p>
    <w:p>
      <w:pPr>
        <w:pStyle w:val="2"/>
        <w:rPr>
          <w:rFonts w:hint="default"/>
          <w:lang w:val="en-US" w:eastAsia="zh-CN"/>
        </w:rPr>
      </w:pPr>
    </w:p>
    <w:p>
      <w:pPr>
        <w:widowControl/>
        <w:spacing w:line="240" w:lineRule="auto"/>
      </w:pPr>
      <w:r>
        <w:br w:type="page"/>
      </w:r>
    </w:p>
    <w:p>
      <w:pPr>
        <w:pStyle w:val="8"/>
        <w:ind w:firstLine="0" w:firstLineChars="0"/>
        <w:rPr>
          <w:rFonts w:eastAsia="方正黑体_GBK"/>
          <w:color w:val="000000"/>
          <w:szCs w:val="24"/>
        </w:rPr>
      </w:pPr>
      <w:r>
        <w:rPr>
          <w:rFonts w:eastAsia="方正黑体_GBK"/>
          <w:color w:val="000000"/>
          <w:szCs w:val="24"/>
        </w:rPr>
        <w:t>附件1</w:t>
      </w:r>
    </w:p>
    <w:p>
      <w:pPr>
        <w:pStyle w:val="8"/>
        <w:ind w:firstLine="0" w:firstLineChars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项目申报资料清单及申报时间</w:t>
      </w:r>
    </w:p>
    <w:tbl>
      <w:tblPr>
        <w:tblStyle w:val="6"/>
        <w:tblW w:w="9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4417"/>
        <w:gridCol w:w="2475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28"/>
              </w:rPr>
              <w:t>申报环节</w:t>
            </w:r>
          </w:p>
        </w:tc>
        <w:tc>
          <w:tcPr>
            <w:tcW w:w="441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28"/>
              </w:rPr>
              <w:t>申报资料清单</w:t>
            </w:r>
          </w:p>
        </w:tc>
        <w:tc>
          <w:tcPr>
            <w:tcW w:w="247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28"/>
              </w:rPr>
              <w:t>申报时间</w:t>
            </w:r>
          </w:p>
        </w:tc>
        <w:tc>
          <w:tcPr>
            <w:tcW w:w="98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方正楷体_GBK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方正楷体_GBK"/>
                <w:kern w:val="0"/>
                <w:sz w:val="28"/>
                <w:szCs w:val="28"/>
              </w:rPr>
              <w:t>肉兔</w:t>
            </w:r>
            <w:r>
              <w:rPr>
                <w:rFonts w:eastAsia="方正楷体_GBK"/>
                <w:kern w:val="0"/>
                <w:sz w:val="28"/>
                <w:szCs w:val="28"/>
              </w:rPr>
              <w:t>奖</w:t>
            </w:r>
            <w:r>
              <w:rPr>
                <w:rFonts w:hint="eastAsia" w:eastAsia="方正楷体_GBK"/>
                <w:kern w:val="0"/>
                <w:sz w:val="28"/>
                <w:szCs w:val="28"/>
                <w:lang w:eastAsia="zh-CN"/>
              </w:rPr>
              <w:t>励</w:t>
            </w:r>
          </w:p>
        </w:tc>
        <w:tc>
          <w:tcPr>
            <w:tcW w:w="4417" w:type="dxa"/>
          </w:tcPr>
          <w:p>
            <w:pPr>
              <w:pStyle w:val="8"/>
              <w:spacing w:line="380" w:lineRule="exact"/>
              <w:ind w:firstLine="0" w:firstLineChars="0"/>
              <w:rPr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sz w:val="24"/>
                <w:szCs w:val="24"/>
              </w:rPr>
              <w:t>项目申报表；</w:t>
            </w:r>
          </w:p>
          <w:p>
            <w:pPr>
              <w:pStyle w:val="8"/>
              <w:spacing w:line="380" w:lineRule="exact"/>
              <w:ind w:firstLine="0" w:firstLineChars="0"/>
              <w:rPr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sz w:val="24"/>
                <w:szCs w:val="24"/>
              </w:rPr>
              <w:t>营业执照复印件（如有需提供）；</w:t>
            </w:r>
          </w:p>
          <w:p>
            <w:pPr>
              <w:pStyle w:val="8"/>
              <w:spacing w:line="380" w:lineRule="exact"/>
              <w:ind w:firstLine="0" w:firstLineChars="0"/>
              <w:rPr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sz w:val="24"/>
                <w:szCs w:val="24"/>
              </w:rPr>
              <w:t>法人（或户主）身份证复印件；</w:t>
            </w:r>
          </w:p>
          <w:p>
            <w:pPr>
              <w:pStyle w:val="8"/>
              <w:spacing w:line="380" w:lineRule="exact"/>
              <w:ind w:firstLine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sz w:val="24"/>
                <w:szCs w:val="24"/>
              </w:rPr>
              <w:t>养殖场图片</w:t>
            </w:r>
            <w:r>
              <w:rPr>
                <w:rFonts w:hint="eastAsia"/>
                <w:sz w:val="24"/>
                <w:szCs w:val="24"/>
                <w:lang w:eastAsia="zh-CN"/>
              </w:rPr>
              <w:t>（远景近景各一张）</w:t>
            </w:r>
            <w:r>
              <w:rPr>
                <w:sz w:val="24"/>
                <w:szCs w:val="24"/>
              </w:rPr>
              <w:t>；5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动物</w:t>
            </w:r>
            <w:r>
              <w:rPr>
                <w:sz w:val="24"/>
                <w:szCs w:val="24"/>
              </w:rPr>
              <w:t>检疫</w:t>
            </w:r>
            <w:r>
              <w:rPr>
                <w:rFonts w:hint="eastAsia"/>
                <w:sz w:val="24"/>
                <w:szCs w:val="24"/>
                <w:lang w:eastAsia="zh-CN"/>
              </w:rPr>
              <w:t>合格票据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>
            <w:pPr>
              <w:pStyle w:val="8"/>
              <w:spacing w:line="380" w:lineRule="exact"/>
              <w:ind w:firstLine="0" w:firstLineChars="0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6、</w:t>
            </w:r>
            <w:r>
              <w:rPr>
                <w:rFonts w:hint="eastAsia"/>
                <w:sz w:val="24"/>
                <w:szCs w:val="24"/>
                <w:lang w:eastAsia="zh-CN"/>
              </w:rPr>
              <w:t>养殖企业</w:t>
            </w:r>
            <w:r>
              <w:rPr>
                <w:sz w:val="24"/>
                <w:szCs w:val="24"/>
              </w:rPr>
              <w:t>（或户主）</w:t>
            </w:r>
            <w:r>
              <w:rPr>
                <w:rFonts w:hint="eastAsia"/>
                <w:sz w:val="24"/>
                <w:szCs w:val="24"/>
                <w:lang w:eastAsia="zh-CN"/>
              </w:rPr>
              <w:t>开户银行</w:t>
            </w:r>
            <w:r>
              <w:rPr>
                <w:sz w:val="24"/>
                <w:szCs w:val="24"/>
              </w:rPr>
              <w:t>复印件；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7、</w:t>
            </w:r>
            <w:r>
              <w:rPr>
                <w:sz w:val="24"/>
                <w:szCs w:val="24"/>
              </w:rPr>
              <w:t>乡镇（街道）核实表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475" w:type="dxa"/>
          </w:tcPr>
          <w:p>
            <w:pPr>
              <w:pStyle w:val="8"/>
              <w:spacing w:line="380" w:lineRule="exac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80" w:lineRule="exac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80" w:lineRule="exac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80" w:lineRule="exact"/>
              <w:ind w:firstLine="0" w:firstLineChars="0"/>
              <w:rPr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2024年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5日前</w:t>
            </w:r>
          </w:p>
        </w:tc>
        <w:tc>
          <w:tcPr>
            <w:tcW w:w="981" w:type="dxa"/>
          </w:tcPr>
          <w:p>
            <w:pPr>
              <w:pStyle w:val="8"/>
              <w:spacing w:line="380" w:lineRule="exact"/>
              <w:ind w:firstLine="0" w:firstLineChars="0"/>
              <w:rPr>
                <w:kern w:val="0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方正楷体_GBK"/>
                <w:kern w:val="0"/>
                <w:sz w:val="28"/>
                <w:szCs w:val="28"/>
              </w:rPr>
            </w:pPr>
            <w:r>
              <w:rPr>
                <w:rFonts w:hint="eastAsia" w:eastAsia="方正楷体_GBK"/>
                <w:kern w:val="0"/>
                <w:sz w:val="28"/>
                <w:szCs w:val="28"/>
              </w:rPr>
              <w:t>商用疫苗</w:t>
            </w:r>
          </w:p>
          <w:p>
            <w:pPr>
              <w:spacing w:line="380" w:lineRule="exact"/>
              <w:jc w:val="center"/>
              <w:rPr>
                <w:rFonts w:eastAsia="方正楷体_GBK"/>
                <w:b/>
                <w:kern w:val="0"/>
                <w:sz w:val="28"/>
                <w:szCs w:val="28"/>
              </w:rPr>
            </w:pPr>
            <w:r>
              <w:rPr>
                <w:rFonts w:hint="eastAsia" w:eastAsia="方正楷体_GBK"/>
                <w:kern w:val="0"/>
                <w:sz w:val="28"/>
                <w:szCs w:val="28"/>
              </w:rPr>
              <w:t>补助</w:t>
            </w:r>
          </w:p>
        </w:tc>
        <w:tc>
          <w:tcPr>
            <w:tcW w:w="4417" w:type="dxa"/>
            <w:vAlign w:val="center"/>
          </w:tcPr>
          <w:p>
            <w:pPr>
              <w:pStyle w:val="8"/>
              <w:spacing w:line="380" w:lineRule="exact"/>
              <w:ind w:firstLine="0" w:firstLineChars="0"/>
              <w:rPr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sz w:val="24"/>
                <w:szCs w:val="24"/>
              </w:rPr>
              <w:t>营业执照复印件（如有需提供）；</w:t>
            </w:r>
          </w:p>
          <w:p>
            <w:pPr>
              <w:pStyle w:val="8"/>
              <w:spacing w:line="380" w:lineRule="exact"/>
              <w:ind w:firstLine="0" w:firstLineChars="0"/>
              <w:rPr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sz w:val="24"/>
                <w:szCs w:val="24"/>
              </w:rPr>
              <w:t>法人（或户主）身份证复印件；</w:t>
            </w:r>
          </w:p>
          <w:p>
            <w:pPr>
              <w:spacing w:line="38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采购疫苗</w:t>
            </w:r>
            <w:r>
              <w:rPr>
                <w:sz w:val="24"/>
                <w:szCs w:val="24"/>
              </w:rPr>
              <w:t>的发票</w:t>
            </w:r>
            <w:r>
              <w:rPr>
                <w:rFonts w:hint="eastAsia"/>
                <w:sz w:val="24"/>
                <w:szCs w:val="24"/>
                <w:lang w:eastAsia="zh-CN"/>
              </w:rPr>
              <w:t>（疫苗分项明细）；</w:t>
            </w:r>
          </w:p>
          <w:p>
            <w:pPr>
              <w:spacing w:line="380" w:lineRule="exact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4、采购疫苗银行付款佐证记录；</w:t>
            </w:r>
          </w:p>
          <w:p>
            <w:pPr>
              <w:spacing w:line="380" w:lineRule="exact"/>
              <w:jc w:val="both"/>
              <w:rPr>
                <w:rFonts w:hint="eastAsia" w:eastAsia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/>
                <w:sz w:val="24"/>
                <w:szCs w:val="24"/>
                <w:lang w:eastAsia="zh-CN"/>
              </w:rPr>
              <w:t>养殖企业</w:t>
            </w:r>
            <w:r>
              <w:rPr>
                <w:sz w:val="24"/>
                <w:szCs w:val="24"/>
              </w:rPr>
              <w:t>（或户主）</w:t>
            </w:r>
            <w:r>
              <w:rPr>
                <w:rFonts w:hint="eastAsia"/>
                <w:sz w:val="24"/>
                <w:szCs w:val="24"/>
                <w:lang w:eastAsia="zh-CN"/>
              </w:rPr>
              <w:t>开户银行</w:t>
            </w:r>
            <w:r>
              <w:rPr>
                <w:sz w:val="24"/>
                <w:szCs w:val="24"/>
              </w:rPr>
              <w:t>复印件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475" w:type="dxa"/>
            <w:vAlign w:val="center"/>
          </w:tcPr>
          <w:p>
            <w:pPr>
              <w:pStyle w:val="8"/>
              <w:spacing w:line="380" w:lineRule="exact"/>
              <w:ind w:firstLine="0" w:firstLineChars="0"/>
              <w:rPr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  <w:r>
              <w:rPr>
                <w:sz w:val="24"/>
                <w:szCs w:val="24"/>
              </w:rPr>
              <w:t>日前</w:t>
            </w:r>
          </w:p>
        </w:tc>
        <w:tc>
          <w:tcPr>
            <w:tcW w:w="981" w:type="dxa"/>
            <w:vAlign w:val="center"/>
          </w:tcPr>
          <w:p>
            <w:pPr>
              <w:spacing w:line="380" w:lineRule="exact"/>
              <w:jc w:val="both"/>
              <w:rPr>
                <w:kern w:val="0"/>
              </w:rPr>
            </w:pPr>
          </w:p>
        </w:tc>
      </w:tr>
    </w:tbl>
    <w:p>
      <w:pPr>
        <w:pStyle w:val="8"/>
        <w:ind w:firstLine="0" w:firstLineChars="0"/>
        <w:rPr>
          <w:szCs w:val="24"/>
        </w:rPr>
      </w:pPr>
    </w:p>
    <w:p>
      <w:pPr>
        <w:pStyle w:val="8"/>
        <w:ind w:firstLine="0" w:firstLineChars="0"/>
        <w:sectPr>
          <w:footerReference r:id="rId5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8"/>
        <w:ind w:firstLine="0" w:firstLineChars="0"/>
        <w:rPr>
          <w:rFonts w:eastAsia="方正小标宋_GBK"/>
          <w:sz w:val="44"/>
          <w:szCs w:val="44"/>
        </w:rPr>
      </w:pPr>
      <w:r>
        <w:rPr>
          <w:rFonts w:eastAsia="方正黑体_GBK"/>
          <w:color w:val="000000"/>
          <w:szCs w:val="24"/>
        </w:rPr>
        <w:t>附件2</w:t>
      </w:r>
    </w:p>
    <w:p>
      <w:pPr>
        <w:pStyle w:val="8"/>
        <w:ind w:firstLine="0" w:firstLineChars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项目</w:t>
      </w:r>
      <w:r>
        <w:rPr>
          <w:rFonts w:hint="eastAsia" w:eastAsia="方正小标宋_GBK"/>
          <w:sz w:val="44"/>
          <w:szCs w:val="44"/>
          <w:lang w:eastAsia="zh-CN"/>
        </w:rPr>
        <w:t>预</w:t>
      </w:r>
      <w:r>
        <w:rPr>
          <w:rFonts w:eastAsia="方正小标宋_GBK"/>
          <w:sz w:val="44"/>
          <w:szCs w:val="44"/>
        </w:rPr>
        <w:t>申报</w:t>
      </w:r>
      <w:r>
        <w:rPr>
          <w:rFonts w:hint="eastAsia" w:eastAsia="方正小标宋_GBK"/>
          <w:sz w:val="44"/>
          <w:szCs w:val="44"/>
          <w:lang w:eastAsia="zh-CN"/>
        </w:rPr>
        <w:t>汇总</w:t>
      </w:r>
      <w:r>
        <w:rPr>
          <w:rFonts w:eastAsia="方正小标宋_GBK"/>
          <w:sz w:val="44"/>
          <w:szCs w:val="44"/>
        </w:rPr>
        <w:t>表</w:t>
      </w:r>
    </w:p>
    <w:p>
      <w:pPr>
        <w:pStyle w:val="3"/>
        <w:ind w:right="320"/>
        <w:jc w:val="both"/>
        <w:rPr>
          <w:rFonts w:ascii="Times New Roman" w:hAnsi="Times New Roman"/>
        </w:rPr>
      </w:pPr>
    </w:p>
    <w:tbl>
      <w:tblPr>
        <w:tblStyle w:val="5"/>
        <w:tblW w:w="1416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452"/>
        <w:gridCol w:w="1548"/>
        <w:gridCol w:w="1488"/>
        <w:gridCol w:w="2568"/>
        <w:gridCol w:w="1488"/>
        <w:gridCol w:w="1332"/>
        <w:gridCol w:w="1296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乡镇街道（盖章）：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简介及项目实施情况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申报能繁母猪数量（头）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申报仔猪数量（头）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奖补资金（元）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申报人签字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ind w:firstLine="0" w:firstLineChars="0"/>
      </w:pPr>
    </w:p>
    <w:p>
      <w:pPr>
        <w:pStyle w:val="2"/>
        <w:ind w:left="0" w:leftChars="0" w:firstLine="0" w:firstLineChars="0"/>
        <w:rPr>
          <w:rFonts w:hint="default" w:eastAsia="方正仿宋_GBK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/>
          <w:lang w:eastAsia="zh-CN"/>
        </w:rPr>
        <w:t>备注：本表需同时报送电子档、纸质件（申报人需要签字并按手印），申报</w:t>
      </w:r>
      <w:r>
        <w:rPr>
          <w:rFonts w:hint="eastAsia"/>
          <w:lang w:val="en-US" w:eastAsia="zh-CN"/>
        </w:rPr>
        <w:t>10月1日后需要购买疫苗的，</w:t>
      </w:r>
      <w:r>
        <w:rPr>
          <w:rFonts w:hint="eastAsia"/>
          <w:lang w:eastAsia="zh-CN"/>
        </w:rPr>
        <w:t>报送途径</w:t>
      </w:r>
      <w:r>
        <w:rPr>
          <w:rFonts w:hint="eastAsia"/>
          <w:lang w:val="en-US" w:eastAsia="zh-CN"/>
        </w:rPr>
        <w:t>：渝快政-县农业农村委-余世琼。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jc w:val="both"/>
      </w:pPr>
    </w:p>
    <w:p>
      <w:pPr>
        <w:pStyle w:val="2"/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kern w:val="2"/>
          <w:sz w:val="28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kern w:val="2"/>
          <w:sz w:val="28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kZGNhOTA0NzQ3MTBiMTViNjA2YTRlYzI1NTA3YmMifQ=="/>
  </w:docVars>
  <w:rsids>
    <w:rsidRoot w:val="00405E03"/>
    <w:rsid w:val="000A0850"/>
    <w:rsid w:val="0010513A"/>
    <w:rsid w:val="001C12A1"/>
    <w:rsid w:val="00337505"/>
    <w:rsid w:val="003D7582"/>
    <w:rsid w:val="003F015E"/>
    <w:rsid w:val="00405E03"/>
    <w:rsid w:val="004F3F48"/>
    <w:rsid w:val="005518D9"/>
    <w:rsid w:val="00573E99"/>
    <w:rsid w:val="005A2993"/>
    <w:rsid w:val="00613738"/>
    <w:rsid w:val="006505DE"/>
    <w:rsid w:val="006D1046"/>
    <w:rsid w:val="006F05C4"/>
    <w:rsid w:val="0076696A"/>
    <w:rsid w:val="008B7346"/>
    <w:rsid w:val="009A758B"/>
    <w:rsid w:val="00AE0E75"/>
    <w:rsid w:val="00BA2B6F"/>
    <w:rsid w:val="00BD266A"/>
    <w:rsid w:val="00BF4D75"/>
    <w:rsid w:val="00C619CD"/>
    <w:rsid w:val="00DE61AD"/>
    <w:rsid w:val="00E475F1"/>
    <w:rsid w:val="00E65DEB"/>
    <w:rsid w:val="00EB0FD5"/>
    <w:rsid w:val="00F33B89"/>
    <w:rsid w:val="00F70DE3"/>
    <w:rsid w:val="044E46F7"/>
    <w:rsid w:val="0DAE3241"/>
    <w:rsid w:val="0EB804DE"/>
    <w:rsid w:val="167250F7"/>
    <w:rsid w:val="183B3024"/>
    <w:rsid w:val="221258BD"/>
    <w:rsid w:val="231F03D2"/>
    <w:rsid w:val="2903473F"/>
    <w:rsid w:val="2A001C96"/>
    <w:rsid w:val="2CD81C23"/>
    <w:rsid w:val="32AF5ADC"/>
    <w:rsid w:val="35366BF5"/>
    <w:rsid w:val="3A1221B8"/>
    <w:rsid w:val="44B813D4"/>
    <w:rsid w:val="4CD560C9"/>
    <w:rsid w:val="50D33C6F"/>
    <w:rsid w:val="51826FF2"/>
    <w:rsid w:val="62423A55"/>
    <w:rsid w:val="6D5D0ED9"/>
    <w:rsid w:val="700D50AC"/>
    <w:rsid w:val="71E954D8"/>
    <w:rsid w:val="785C6746"/>
    <w:rsid w:val="7A49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ind w:firstLine="640" w:firstLineChars="200"/>
      <w:jc w:val="both"/>
    </w:p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公文正文"/>
    <w:basedOn w:val="1"/>
    <w:qFormat/>
    <w:uiPriority w:val="0"/>
    <w:pPr>
      <w:spacing w:line="579" w:lineRule="exact"/>
      <w:ind w:firstLine="632" w:firstLineChars="200"/>
      <w:jc w:val="both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6</Pages>
  <Words>1184</Words>
  <Characters>1255</Characters>
  <Lines>11</Lines>
  <Paragraphs>3</Paragraphs>
  <TotalTime>13</TotalTime>
  <ScaleCrop>false</ScaleCrop>
  <LinksUpToDate>false</LinksUpToDate>
  <CharactersWithSpaces>1349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2023-08-16T03:32:00Z</dcterms:created>
  <dc:creator>xbany</dc:creator>
  <cp:lastModifiedBy>Administrator</cp:lastModifiedBy>
  <cp:lastPrinted>2023-09-27T01:43:00Z</cp:lastPrinted>
  <dcterms:modified xsi:type="dcterms:W3CDTF">2023-09-27T03:32:05Z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C23302BB14A249F68D156278E81B21A8_13</vt:lpwstr>
  </property>
</Properties>
</file>