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城口县民政局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eastAsia="zh-CN"/>
        </w:rPr>
        <w:t>同意</w:t>
      </w:r>
      <w:r>
        <w:rPr>
          <w:rFonts w:hint="eastAsia" w:eastAsia="方正小标宋_GBK"/>
          <w:sz w:val="44"/>
          <w:szCs w:val="44"/>
          <w:lang w:val="en-US" w:eastAsia="zh-CN"/>
        </w:rPr>
        <w:t>城口县志愿者协会有关事项</w:t>
      </w:r>
      <w:r>
        <w:rPr>
          <w:rFonts w:hint="eastAsia" w:eastAsia="方正小标宋_GBK"/>
          <w:sz w:val="44"/>
          <w:szCs w:val="44"/>
          <w:lang w:eastAsia="zh-CN"/>
        </w:rPr>
        <w:t>变更</w:t>
      </w:r>
      <w:r>
        <w:rPr>
          <w:rFonts w:hint="eastAsia" w:eastAsia="方正小标宋_GBK"/>
          <w:sz w:val="44"/>
          <w:szCs w:val="44"/>
          <w:lang w:val="en-US" w:eastAsia="zh-CN"/>
        </w:rPr>
        <w:t xml:space="preserve">      </w:t>
      </w:r>
      <w:r>
        <w:rPr>
          <w:rFonts w:hint="eastAsia" w:eastAsia="方正小标宋_GBK"/>
          <w:sz w:val="44"/>
          <w:szCs w:val="44"/>
          <w:lang w:eastAsia="zh-CN"/>
        </w:rPr>
        <w:t>的</w:t>
      </w:r>
      <w:r>
        <w:rPr>
          <w:rFonts w:hint="eastAsia" w:eastAsia="方正小标宋_GBK"/>
          <w:sz w:val="44"/>
          <w:szCs w:val="44"/>
        </w:rPr>
        <w:t>批复</w:t>
      </w:r>
    </w:p>
    <w:p>
      <w:pPr>
        <w:spacing w:line="579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城民发〔</w:t>
      </w:r>
      <w:r>
        <w:rPr>
          <w:rFonts w:hint="eastAsia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号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szCs w:val="32"/>
        </w:rPr>
      </w:pPr>
      <w:r>
        <w:rPr>
          <w:rFonts w:hint="eastAsia"/>
          <w:szCs w:val="32"/>
          <w:lang w:val="en-US" w:eastAsia="zh-CN"/>
        </w:rPr>
        <w:t>城口县志愿者协会</w:t>
      </w:r>
      <w:r>
        <w:rPr>
          <w:rFonts w:eastAsia="方正仿宋_GBK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eastAsia="方正仿宋_GBK"/>
          <w:szCs w:val="32"/>
        </w:rPr>
      </w:pPr>
      <w:r>
        <w:rPr>
          <w:rFonts w:eastAsia="方正仿宋_GBK"/>
          <w:szCs w:val="32"/>
        </w:rPr>
        <w:t>你</w:t>
      </w:r>
      <w:r>
        <w:rPr>
          <w:rFonts w:hint="eastAsia"/>
          <w:szCs w:val="32"/>
          <w:lang w:eastAsia="zh-CN"/>
        </w:rPr>
        <w:t>协会</w:t>
      </w:r>
      <w:r>
        <w:rPr>
          <w:rFonts w:eastAsia="方正仿宋_GBK"/>
          <w:szCs w:val="32"/>
        </w:rPr>
        <w:t>报来</w:t>
      </w:r>
      <w:r>
        <w:rPr>
          <w:rFonts w:hint="eastAsia" w:eastAsia="方正仿宋_GBK"/>
          <w:szCs w:val="32"/>
          <w:lang w:eastAsia="zh-CN"/>
        </w:rPr>
        <w:t>的关于</w:t>
      </w:r>
      <w:r>
        <w:rPr>
          <w:rFonts w:hint="eastAsia"/>
          <w:szCs w:val="32"/>
          <w:lang w:eastAsia="zh-CN"/>
        </w:rPr>
        <w:t>变更业务主管单位、办公地点、法人代表、社会团体名称的</w:t>
      </w:r>
      <w:r>
        <w:rPr>
          <w:rFonts w:hint="eastAsia" w:ascii="方正仿宋_GBK" w:hAnsi="宋体" w:eastAsia="方正仿宋_GBK" w:cs="宋体"/>
          <w:color w:val="000000"/>
          <w:kern w:val="0"/>
          <w:szCs w:val="32"/>
        </w:rPr>
        <w:t>有关材料收悉</w:t>
      </w:r>
      <w:r>
        <w:rPr>
          <w:rFonts w:eastAsia="方正仿宋_GBK"/>
          <w:szCs w:val="32"/>
        </w:rPr>
        <w:t>。经</w:t>
      </w:r>
      <w:r>
        <w:rPr>
          <w:rFonts w:hint="eastAsia" w:ascii="方正仿宋_GBK" w:hAnsi="宋体" w:eastAsia="方正仿宋_GBK" w:cs="宋体"/>
          <w:color w:val="000000"/>
          <w:kern w:val="0"/>
          <w:szCs w:val="32"/>
        </w:rPr>
        <w:t>审查</w:t>
      </w:r>
      <w:r>
        <w:rPr>
          <w:rFonts w:eastAsia="方正仿宋_GBK"/>
          <w:szCs w:val="32"/>
        </w:rPr>
        <w:t>，符合《社会团体登记管理条例》的有</w:t>
      </w:r>
      <w:r>
        <w:rPr>
          <w:rFonts w:hint="eastAsia"/>
          <w:szCs w:val="32"/>
          <w:lang w:eastAsia="zh-CN"/>
        </w:rPr>
        <w:t>关</w:t>
      </w:r>
      <w:r>
        <w:rPr>
          <w:rFonts w:eastAsia="方正仿宋_GBK"/>
          <w:szCs w:val="32"/>
        </w:rPr>
        <w:t>规定，准予</w:t>
      </w:r>
      <w:r>
        <w:rPr>
          <w:rFonts w:hint="eastAsia" w:eastAsia="方正仿宋_GBK"/>
          <w:szCs w:val="32"/>
          <w:lang w:eastAsia="zh-CN"/>
        </w:rPr>
        <w:t>变更</w:t>
      </w:r>
      <w:r>
        <w:rPr>
          <w:rFonts w:eastAsia="方正仿宋_GBK"/>
          <w:szCs w:val="32"/>
        </w:rPr>
        <w:t>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32" w:firstLineChars="200"/>
        <w:textAlignment w:val="baseline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变更前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业务主管单位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为：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中共城口县委宣传部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方正仿宋_GBK"/>
          <w:szCs w:val="32"/>
          <w:lang w:eastAsia="zh-CN"/>
        </w:rPr>
      </w:pPr>
      <w:r>
        <w:rPr>
          <w:rFonts w:hint="eastAsia" w:eastAsia="方正仿宋_GBK"/>
          <w:szCs w:val="32"/>
          <w:lang w:eastAsia="zh-CN"/>
        </w:rPr>
        <w:t>变更后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业务主管单位</w:t>
      </w:r>
      <w:r>
        <w:rPr>
          <w:rFonts w:hint="eastAsia" w:eastAsia="方正仿宋_GBK"/>
          <w:szCs w:val="32"/>
          <w:lang w:eastAsia="zh-CN"/>
        </w:rPr>
        <w:t>为：</w:t>
      </w:r>
      <w:r>
        <w:rPr>
          <w:rFonts w:hint="eastAsia"/>
          <w:szCs w:val="32"/>
          <w:lang w:eastAsia="zh-CN"/>
        </w:rPr>
        <w:t>中共城口县委社会工作部</w:t>
      </w:r>
      <w:r>
        <w:rPr>
          <w:rFonts w:hint="eastAsia" w:eastAsia="方正仿宋_GBK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szCs w:val="32"/>
          <w:lang w:eastAsia="zh-CN"/>
        </w:rPr>
      </w:pPr>
      <w:r>
        <w:rPr>
          <w:rFonts w:hint="eastAsia"/>
          <w:szCs w:val="32"/>
          <w:lang w:eastAsia="zh-CN"/>
        </w:rPr>
        <w:t>变更前办公地点为：城口县文明办。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szCs w:val="32"/>
          <w:lang w:eastAsia="zh-CN"/>
        </w:rPr>
      </w:pPr>
      <w:r>
        <w:rPr>
          <w:rFonts w:hint="eastAsia"/>
          <w:szCs w:val="32"/>
          <w:lang w:eastAsia="zh-CN"/>
        </w:rPr>
        <w:t>变更后办公地点为：城口县社会工作服务中心。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变更前法人代表为：康明。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32" w:firstLineChars="200"/>
        <w:textAlignment w:val="baseline"/>
        <w:rPr>
          <w:rFonts w:hint="eastAsia" w:ascii="Times New Roman" w:hAnsi="Times New Roman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变更后法人代表为：周晓丰</w:t>
      </w:r>
      <w:r>
        <w:rPr>
          <w:rFonts w:hint="eastAsia" w:cstheme="minorBidi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rPr>
          <w:rFonts w:hint="eastAsia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32"/>
          <w:szCs w:val="32"/>
          <w:lang w:val="en-US" w:eastAsia="zh-CN" w:bidi="ar-SA"/>
        </w:rPr>
        <w:t>变更前社会团体名称为：城口县志愿者协会。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32" w:firstLineChars="200"/>
        <w:textAlignment w:val="baseline"/>
        <w:rPr>
          <w:rFonts w:hint="default"/>
          <w:lang w:val="en-US" w:eastAsia="zh-CN"/>
        </w:rPr>
      </w:pPr>
      <w:r>
        <w:rPr>
          <w:rFonts w:hint="eastAsia" w:cstheme="minorBidi"/>
          <w:b w:val="0"/>
          <w:bCs w:val="0"/>
          <w:kern w:val="2"/>
          <w:sz w:val="32"/>
          <w:szCs w:val="32"/>
          <w:lang w:val="en-US" w:eastAsia="zh-CN" w:bidi="ar-SA"/>
        </w:rPr>
        <w:t>变更后社会团体名称为：重庆市城口县志愿服务联合会。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eastAsia="zh-CN"/>
        </w:rPr>
        <w:t>请</w:t>
      </w:r>
      <w:r>
        <w:rPr>
          <w:rFonts w:hint="eastAsia"/>
          <w:szCs w:val="32"/>
          <w:lang w:eastAsia="zh-CN"/>
        </w:rPr>
        <w:t>你学校</w:t>
      </w:r>
      <w:r>
        <w:rPr>
          <w:rFonts w:hint="eastAsia" w:eastAsia="方正仿宋_GBK"/>
          <w:szCs w:val="32"/>
          <w:lang w:eastAsia="zh-CN"/>
        </w:rPr>
        <w:t>遵守宪法、法律法规和有关政策，依照章程开展工作，接受业务主管</w:t>
      </w:r>
      <w:bookmarkStart w:id="0" w:name="_GoBack"/>
      <w:bookmarkEnd w:id="0"/>
      <w:r>
        <w:rPr>
          <w:rFonts w:hint="eastAsia" w:eastAsia="方正仿宋_GBK"/>
          <w:szCs w:val="32"/>
          <w:lang w:eastAsia="zh-CN"/>
        </w:rPr>
        <w:t>登记管理机关以及有关部门的指导和监督，于每年</w:t>
      </w:r>
      <w:r>
        <w:rPr>
          <w:rFonts w:hint="eastAsia" w:eastAsia="方正仿宋_GBK"/>
          <w:szCs w:val="32"/>
          <w:lang w:val="en-US" w:eastAsia="zh-CN"/>
        </w:rPr>
        <w:t xml:space="preserve">6月30 前按时参加年度检查。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szCs w:val="32"/>
        </w:rPr>
      </w:pPr>
      <w:r>
        <w:rPr>
          <w:rFonts w:hint="eastAsia" w:eastAsia="方正仿宋_GBK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城口县民政局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center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 xml:space="preserve">                                </w:t>
      </w: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0" w:footer="136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4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—  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5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2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true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xYWMxYzQxZTgwZDMxMWYzMzVlYjkzYjU5ZmU3MjIifQ=="/>
  </w:docVars>
  <w:rsids>
    <w:rsidRoot w:val="00933F1F"/>
    <w:rsid w:val="00032F33"/>
    <w:rsid w:val="00051261"/>
    <w:rsid w:val="00053E46"/>
    <w:rsid w:val="00060FC8"/>
    <w:rsid w:val="000B7B16"/>
    <w:rsid w:val="000D018A"/>
    <w:rsid w:val="000E76B1"/>
    <w:rsid w:val="000F60BC"/>
    <w:rsid w:val="001013E7"/>
    <w:rsid w:val="00103493"/>
    <w:rsid w:val="00155643"/>
    <w:rsid w:val="001557DF"/>
    <w:rsid w:val="001A7D0E"/>
    <w:rsid w:val="001C1C85"/>
    <w:rsid w:val="001D16EB"/>
    <w:rsid w:val="001E6D38"/>
    <w:rsid w:val="002042D4"/>
    <w:rsid w:val="0021002B"/>
    <w:rsid w:val="00214E9D"/>
    <w:rsid w:val="00222301"/>
    <w:rsid w:val="002240A2"/>
    <w:rsid w:val="00225AFA"/>
    <w:rsid w:val="002411A5"/>
    <w:rsid w:val="00254370"/>
    <w:rsid w:val="00276E4C"/>
    <w:rsid w:val="00293A1A"/>
    <w:rsid w:val="002F728D"/>
    <w:rsid w:val="00331A33"/>
    <w:rsid w:val="003562DE"/>
    <w:rsid w:val="00384BE1"/>
    <w:rsid w:val="003A14B6"/>
    <w:rsid w:val="003D2C75"/>
    <w:rsid w:val="003F6B83"/>
    <w:rsid w:val="004831A7"/>
    <w:rsid w:val="004B7EDE"/>
    <w:rsid w:val="005376C2"/>
    <w:rsid w:val="00546283"/>
    <w:rsid w:val="0058277B"/>
    <w:rsid w:val="005907ED"/>
    <w:rsid w:val="005A2B57"/>
    <w:rsid w:val="006448E8"/>
    <w:rsid w:val="006607E5"/>
    <w:rsid w:val="00664F5B"/>
    <w:rsid w:val="006848C7"/>
    <w:rsid w:val="00692881"/>
    <w:rsid w:val="006D12D0"/>
    <w:rsid w:val="007109A6"/>
    <w:rsid w:val="00732450"/>
    <w:rsid w:val="00763C20"/>
    <w:rsid w:val="007C1642"/>
    <w:rsid w:val="007D2DA6"/>
    <w:rsid w:val="00834D82"/>
    <w:rsid w:val="00874D31"/>
    <w:rsid w:val="00880867"/>
    <w:rsid w:val="008808F3"/>
    <w:rsid w:val="0089435B"/>
    <w:rsid w:val="008B0AFE"/>
    <w:rsid w:val="00933F1F"/>
    <w:rsid w:val="0098189A"/>
    <w:rsid w:val="00997029"/>
    <w:rsid w:val="009B6A74"/>
    <w:rsid w:val="00AD213E"/>
    <w:rsid w:val="00AD31DA"/>
    <w:rsid w:val="00AE3FDB"/>
    <w:rsid w:val="00BC489B"/>
    <w:rsid w:val="00BF31E0"/>
    <w:rsid w:val="00C31D27"/>
    <w:rsid w:val="00C57745"/>
    <w:rsid w:val="00CA098C"/>
    <w:rsid w:val="00CA163F"/>
    <w:rsid w:val="00CA4552"/>
    <w:rsid w:val="00D22F0C"/>
    <w:rsid w:val="00D35110"/>
    <w:rsid w:val="00D50FD1"/>
    <w:rsid w:val="00DB3CCB"/>
    <w:rsid w:val="00DB4694"/>
    <w:rsid w:val="00DC1FD9"/>
    <w:rsid w:val="00DD30FD"/>
    <w:rsid w:val="00E4135A"/>
    <w:rsid w:val="00E47F55"/>
    <w:rsid w:val="00EA4921"/>
    <w:rsid w:val="00EB6689"/>
    <w:rsid w:val="00EE5751"/>
    <w:rsid w:val="00F0361C"/>
    <w:rsid w:val="00F36B2B"/>
    <w:rsid w:val="00F634DC"/>
    <w:rsid w:val="00FC55BF"/>
    <w:rsid w:val="00FE5D0E"/>
    <w:rsid w:val="047C2769"/>
    <w:rsid w:val="12A27900"/>
    <w:rsid w:val="3B9455E9"/>
    <w:rsid w:val="565742E1"/>
    <w:rsid w:val="5B2F1E5E"/>
    <w:rsid w:val="6FF50105"/>
    <w:rsid w:val="724F1166"/>
    <w:rsid w:val="76C8F118"/>
    <w:rsid w:val="FB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  <w:rPr>
      <w:rFonts w:hint="default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370</Words>
  <Characters>383</Characters>
  <Lines>1</Lines>
  <Paragraphs>1</Paragraphs>
  <TotalTime>2</TotalTime>
  <ScaleCrop>false</ScaleCrop>
  <LinksUpToDate>false</LinksUpToDate>
  <CharactersWithSpaces>570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2015-11-24T19:16:00Z</dcterms:created>
  <dc:creator>陈兰</dc:creator>
  <cp:lastModifiedBy>县民政局管理员</cp:lastModifiedBy>
  <cp:lastPrinted>2015-11-25T22:47:00Z</cp:lastPrinted>
  <dcterms:modified xsi:type="dcterms:W3CDTF">2026-04-20T17:06:41Z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52F697D8CAF14A84A0E482D404ADF32D</vt:lpwstr>
  </property>
  <property fmtid="{D5CDD505-2E9C-101B-9397-08002B2CF9AE}" pid="4" name="KSOTemplateDocerSaveRecord">
    <vt:lpwstr>eyJoZGlkIjoiODQ5OGY5ODA2MzJmMzhiNTRlYzNmNDkyOTc3ZTRkOGUiLCJ1c2VySWQiOiIzNzE4MTg5MTQifQ==</vt:lpwstr>
  </property>
</Properties>
</file>