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F3" w:rsidRPr="00332C5D" w:rsidRDefault="00A13FF3" w:rsidP="00A13FF3">
      <w:pPr>
        <w:rPr>
          <w:rFonts w:ascii="方正大标宋_GBK" w:eastAsia="方正大标宋_GBK"/>
          <w:color w:val="FF0000"/>
          <w:spacing w:val="-40"/>
          <w:sz w:val="32"/>
          <w:szCs w:val="32"/>
        </w:rPr>
      </w:pPr>
    </w:p>
    <w:p w:rsidR="00A13FF3" w:rsidRPr="00332C5D" w:rsidRDefault="00C92BE4" w:rsidP="00A13FF3">
      <w:pPr>
        <w:rPr>
          <w:rFonts w:ascii="方正大标宋_GBK" w:eastAsia="方正大标宋_GBK"/>
          <w:color w:val="FF0000"/>
          <w:spacing w:val="-40"/>
          <w:sz w:val="32"/>
          <w:szCs w:val="32"/>
        </w:rPr>
      </w:pPr>
      <w:r>
        <w:rPr>
          <w:rFonts w:ascii="Calibri" w:hAnsi="Calibri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92" o:spid="_x0000_s1026" type="#_x0000_t136" style="position:absolute;left:0;text-align:left;margin-left:0;margin-top:43.15pt;width:6in;height:81pt;z-index:251659264;mso-position-horizontal:center" fillcolor="#f30" stroked="f">
            <v:textpath style="font-family:&quot;方正魏碑_GBK&quot;;font-size:1in;font-weight:bold" trim="t" string="城口教育简讯"/>
            <w10:wrap type="square"/>
          </v:shape>
        </w:pict>
      </w:r>
    </w:p>
    <w:p w:rsidR="00A13FF3" w:rsidRPr="00332C5D" w:rsidRDefault="00A13FF3" w:rsidP="00A13FF3">
      <w:pPr>
        <w:spacing w:line="579" w:lineRule="exact"/>
        <w:rPr>
          <w:rFonts w:ascii="方正大标宋_GBK" w:eastAsia="方正大标宋_GBK"/>
          <w:color w:val="FF0000"/>
          <w:spacing w:val="-40"/>
          <w:sz w:val="32"/>
          <w:szCs w:val="32"/>
        </w:rPr>
      </w:pPr>
    </w:p>
    <w:p w:rsidR="00A13FF3" w:rsidRPr="00577E7C" w:rsidRDefault="00A13FF3" w:rsidP="00A13FF3">
      <w:pPr>
        <w:spacing w:line="579" w:lineRule="exact"/>
        <w:jc w:val="center"/>
        <w:rPr>
          <w:rFonts w:eastAsia="方正黑体_GBK"/>
          <w:sz w:val="32"/>
          <w:szCs w:val="32"/>
        </w:rPr>
      </w:pPr>
      <w:r w:rsidRPr="00577E7C">
        <w:rPr>
          <w:rFonts w:eastAsia="方正黑体_GBK" w:hint="eastAsia"/>
          <w:b/>
          <w:sz w:val="32"/>
          <w:szCs w:val="32"/>
        </w:rPr>
        <w:t>【</w:t>
      </w:r>
      <w:r w:rsidRPr="00577E7C">
        <w:rPr>
          <w:rFonts w:eastAsia="方正黑体_GBK" w:hint="eastAsia"/>
          <w:sz w:val="32"/>
          <w:szCs w:val="32"/>
        </w:rPr>
        <w:t>人事人才专栏</w:t>
      </w:r>
      <w:r w:rsidRPr="00577E7C">
        <w:rPr>
          <w:rFonts w:eastAsia="方正黑体_GBK" w:hint="eastAsia"/>
          <w:b/>
          <w:sz w:val="32"/>
          <w:szCs w:val="32"/>
        </w:rPr>
        <w:t>】</w:t>
      </w:r>
      <w:r w:rsidRPr="00577E7C">
        <w:rPr>
          <w:rFonts w:eastAsia="方正黑体_GBK" w:hint="eastAsia"/>
          <w:sz w:val="32"/>
          <w:szCs w:val="32"/>
        </w:rPr>
        <w:t>第</w:t>
      </w:r>
      <w:r w:rsidR="002C4EC0">
        <w:rPr>
          <w:rFonts w:eastAsia="方正黑体_GBK" w:hint="eastAsia"/>
          <w:sz w:val="32"/>
          <w:szCs w:val="32"/>
        </w:rPr>
        <w:t>三</w:t>
      </w:r>
      <w:r w:rsidRPr="00577E7C">
        <w:rPr>
          <w:rFonts w:eastAsia="方正黑体_GBK" w:hint="eastAsia"/>
          <w:sz w:val="32"/>
          <w:szCs w:val="32"/>
        </w:rPr>
        <w:t>期</w:t>
      </w:r>
    </w:p>
    <w:p w:rsidR="00A13FF3" w:rsidRPr="00577E7C" w:rsidRDefault="00A13FF3" w:rsidP="00A13FF3">
      <w:pPr>
        <w:spacing w:line="579" w:lineRule="exact"/>
        <w:jc w:val="center"/>
        <w:rPr>
          <w:rFonts w:eastAsia="方正仿宋_GBK"/>
          <w:sz w:val="32"/>
          <w:szCs w:val="32"/>
        </w:rPr>
      </w:pPr>
      <w:r w:rsidRPr="00577E7C">
        <w:rPr>
          <w:rFonts w:eastAsia="方正楷体_GBK"/>
          <w:sz w:val="32"/>
          <w:szCs w:val="32"/>
        </w:rPr>
        <w:t>2022</w:t>
      </w:r>
      <w:r w:rsidRPr="00577E7C">
        <w:rPr>
          <w:rFonts w:eastAsia="方正楷体_GBK" w:hint="eastAsia"/>
          <w:sz w:val="32"/>
          <w:szCs w:val="32"/>
        </w:rPr>
        <w:t>年第</w:t>
      </w:r>
      <w:r w:rsidR="002F72BB">
        <w:rPr>
          <w:rFonts w:eastAsia="方正楷体_GBK" w:hint="eastAsia"/>
          <w:sz w:val="32"/>
          <w:szCs w:val="32"/>
        </w:rPr>
        <w:t>4</w:t>
      </w:r>
      <w:r w:rsidR="00A35241">
        <w:rPr>
          <w:rFonts w:eastAsia="方正楷体_GBK" w:hint="eastAsia"/>
          <w:sz w:val="32"/>
          <w:szCs w:val="32"/>
        </w:rPr>
        <w:t>2</w:t>
      </w:r>
      <w:r w:rsidRPr="00577E7C">
        <w:rPr>
          <w:rFonts w:eastAsia="方正楷体_GBK" w:hint="eastAsia"/>
          <w:sz w:val="32"/>
          <w:szCs w:val="32"/>
        </w:rPr>
        <w:t>期</w:t>
      </w:r>
    </w:p>
    <w:p w:rsidR="00A13FF3" w:rsidRPr="00577E7C" w:rsidRDefault="00A13FF3" w:rsidP="00A13FF3">
      <w:pPr>
        <w:spacing w:line="579" w:lineRule="exact"/>
        <w:ind w:firstLineChars="50" w:firstLine="160"/>
        <w:rPr>
          <w:rFonts w:eastAsia="方正楷体_GBK"/>
          <w:sz w:val="32"/>
          <w:szCs w:val="30"/>
        </w:rPr>
      </w:pPr>
      <w:r w:rsidRPr="00577E7C">
        <w:rPr>
          <w:rFonts w:eastAsia="方正楷体_GBK" w:hint="eastAsia"/>
          <w:sz w:val="32"/>
          <w:szCs w:val="30"/>
        </w:rPr>
        <w:t>城口县教育委员会办公室</w:t>
      </w:r>
      <w:r w:rsidRPr="00577E7C">
        <w:rPr>
          <w:rFonts w:eastAsia="方正楷体_GBK"/>
          <w:sz w:val="32"/>
          <w:szCs w:val="30"/>
        </w:rPr>
        <w:t xml:space="preserve">            2022</w:t>
      </w:r>
      <w:r w:rsidRPr="00577E7C">
        <w:rPr>
          <w:rFonts w:eastAsia="方正楷体_GBK" w:hint="eastAsia"/>
          <w:sz w:val="32"/>
          <w:szCs w:val="30"/>
        </w:rPr>
        <w:t>年</w:t>
      </w:r>
      <w:r w:rsidRPr="00577E7C">
        <w:rPr>
          <w:rFonts w:eastAsia="方正楷体_GBK"/>
          <w:sz w:val="32"/>
          <w:szCs w:val="30"/>
        </w:rPr>
        <w:t>1</w:t>
      </w:r>
      <w:r w:rsidRPr="00577E7C">
        <w:rPr>
          <w:rFonts w:eastAsia="方正楷体_GBK" w:hint="eastAsia"/>
          <w:sz w:val="32"/>
          <w:szCs w:val="30"/>
        </w:rPr>
        <w:t>1</w:t>
      </w:r>
      <w:r w:rsidRPr="00577E7C">
        <w:rPr>
          <w:rFonts w:eastAsia="方正楷体_GBK" w:hint="eastAsia"/>
          <w:sz w:val="32"/>
          <w:szCs w:val="30"/>
        </w:rPr>
        <w:t>月</w:t>
      </w:r>
      <w:r w:rsidRPr="00577E7C">
        <w:rPr>
          <w:rFonts w:eastAsia="方正楷体_GBK" w:hint="eastAsia"/>
          <w:sz w:val="32"/>
          <w:szCs w:val="30"/>
        </w:rPr>
        <w:t>1</w:t>
      </w:r>
      <w:r w:rsidR="00D80349">
        <w:rPr>
          <w:rFonts w:eastAsia="方正楷体_GBK" w:hint="eastAsia"/>
          <w:sz w:val="32"/>
          <w:szCs w:val="30"/>
        </w:rPr>
        <w:t>8</w:t>
      </w:r>
      <w:r w:rsidRPr="00577E7C">
        <w:rPr>
          <w:rFonts w:eastAsia="方正楷体_GBK" w:hint="eastAsia"/>
          <w:sz w:val="32"/>
          <w:szCs w:val="30"/>
        </w:rPr>
        <w:t>日</w:t>
      </w:r>
    </w:p>
    <w:p w:rsidR="00A13FF3" w:rsidRPr="00A13FF3" w:rsidRDefault="00C92BE4" w:rsidP="00A13FF3">
      <w:pPr>
        <w:spacing w:line="580" w:lineRule="exact"/>
        <w:rPr>
          <w:sz w:val="18"/>
          <w:szCs w:val="18"/>
        </w:rPr>
      </w:pPr>
      <w:r>
        <w:rPr>
          <w:rFonts w:ascii="Calibri" w:hAnsi="Calibri"/>
          <w:noProof/>
          <w:szCs w:val="22"/>
        </w:rPr>
        <w:pict>
          <v:line id="直接连接符 6" o:spid="_x0000_s1031" style="position:absolute;left:0;text-align:left;z-index:251661312;visibility:visible;mso-wrap-distance-top:-3e-5mm;mso-wrap-distance-bottom:-3e-5mm" from="0,2pt" to="442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" strokecolor="#f6420a" strokeweight="2pt"/>
        </w:pict>
      </w:r>
    </w:p>
    <w:p w:rsidR="00B93D17" w:rsidRPr="00AC4327" w:rsidRDefault="00E151D6" w:rsidP="00AC4327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AC4327">
        <w:rPr>
          <w:rFonts w:eastAsia="方正小标宋_GBK" w:hAnsi="方正小标宋_GBK"/>
          <w:sz w:val="44"/>
          <w:szCs w:val="44"/>
        </w:rPr>
        <w:t>关注儿童成长</w:t>
      </w:r>
      <w:r w:rsidR="00E00453">
        <w:rPr>
          <w:rFonts w:eastAsia="方正小标宋_GBK" w:hAnsi="方正小标宋_GBK" w:hint="eastAsia"/>
          <w:sz w:val="44"/>
          <w:szCs w:val="44"/>
        </w:rPr>
        <w:t xml:space="preserve">  </w:t>
      </w:r>
      <w:r w:rsidRPr="00AC4327">
        <w:rPr>
          <w:rFonts w:eastAsia="方正小标宋_GBK" w:hAnsi="方正小标宋_GBK"/>
          <w:sz w:val="44"/>
          <w:szCs w:val="44"/>
        </w:rPr>
        <w:t>共筑美好未来</w:t>
      </w:r>
    </w:p>
    <w:p w:rsidR="00B93D17" w:rsidRPr="00AC4327" w:rsidRDefault="0082456D" w:rsidP="00AC4327">
      <w:pPr>
        <w:spacing w:line="600" w:lineRule="exact"/>
        <w:ind w:firstLineChars="300" w:firstLine="960"/>
        <w:jc w:val="center"/>
        <w:rPr>
          <w:rFonts w:eastAsia="方正楷体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 xml:space="preserve">       </w:t>
      </w:r>
      <w:r w:rsidR="00361F35" w:rsidRPr="00AC4327">
        <w:rPr>
          <w:rFonts w:eastAsia="方正楷体_GBK"/>
          <w:sz w:val="32"/>
          <w:szCs w:val="32"/>
        </w:rPr>
        <w:t>——</w:t>
      </w:r>
      <w:r w:rsidR="00A13FF3" w:rsidRPr="00AC4327">
        <w:rPr>
          <w:rFonts w:eastAsia="方正楷体_GBK"/>
          <w:sz w:val="32"/>
          <w:szCs w:val="32"/>
        </w:rPr>
        <w:t>山东支医专家</w:t>
      </w:r>
      <w:r w:rsidR="00361F35" w:rsidRPr="00AC4327">
        <w:rPr>
          <w:rFonts w:eastAsia="方正楷体_GBK"/>
          <w:sz w:val="32"/>
          <w:szCs w:val="32"/>
        </w:rPr>
        <w:t>赵</w:t>
      </w:r>
      <w:r w:rsidR="00A13FF3" w:rsidRPr="00AC4327">
        <w:rPr>
          <w:rFonts w:eastAsia="方正楷体_GBK"/>
          <w:sz w:val="32"/>
          <w:szCs w:val="32"/>
        </w:rPr>
        <w:t>艳荣在教育系统开展</w:t>
      </w:r>
      <w:r w:rsidR="00361F35" w:rsidRPr="00AC4327">
        <w:rPr>
          <w:rFonts w:eastAsia="方正楷体_GBK"/>
          <w:sz w:val="32"/>
          <w:szCs w:val="32"/>
        </w:rPr>
        <w:t>心理健康</w:t>
      </w:r>
      <w:r w:rsidR="00F91F8F" w:rsidRPr="00AC4327">
        <w:rPr>
          <w:rFonts w:eastAsia="方正楷体_GBK"/>
          <w:sz w:val="32"/>
          <w:szCs w:val="32"/>
        </w:rPr>
        <w:t>公益</w:t>
      </w:r>
      <w:r w:rsidR="00361F35" w:rsidRPr="00AC4327">
        <w:rPr>
          <w:rFonts w:eastAsia="方正楷体_GBK"/>
          <w:sz w:val="32"/>
          <w:szCs w:val="32"/>
        </w:rPr>
        <w:t>讲座</w:t>
      </w:r>
    </w:p>
    <w:p w:rsidR="00B93D17" w:rsidRPr="0082456D" w:rsidRDefault="00B93D17" w:rsidP="00AC4327">
      <w:pPr>
        <w:spacing w:line="600" w:lineRule="exact"/>
        <w:rPr>
          <w:rFonts w:eastAsia="方正小标宋_GBK"/>
          <w:szCs w:val="21"/>
        </w:rPr>
      </w:pPr>
    </w:p>
    <w:p w:rsidR="0082456D" w:rsidRPr="00AC4327" w:rsidRDefault="00915436" w:rsidP="00A12373">
      <w:pPr>
        <w:spacing w:line="600" w:lineRule="exact"/>
        <w:ind w:firstLineChars="250" w:firstLine="800"/>
        <w:rPr>
          <w:rFonts w:eastAsia="仿宋"/>
          <w:sz w:val="32"/>
          <w:szCs w:val="32"/>
        </w:rPr>
      </w:pPr>
      <w:r w:rsidRPr="00A12373">
        <w:rPr>
          <w:rFonts w:eastAsia="仿宋" w:hAnsi="仿宋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19F1166" wp14:editId="1E6B2111">
            <wp:simplePos x="0" y="0"/>
            <wp:positionH relativeFrom="column">
              <wp:posOffset>41910</wp:posOffset>
            </wp:positionH>
            <wp:positionV relativeFrom="paragraph">
              <wp:posOffset>780415</wp:posOffset>
            </wp:positionV>
            <wp:extent cx="3128010" cy="2346960"/>
            <wp:effectExtent l="19050" t="0" r="0" b="0"/>
            <wp:wrapSquare wrapText="bothSides"/>
            <wp:docPr id="2" name="图片 2" descr="ff7d271edd1ae81fb4ee42cf1e22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f7d271edd1ae81fb4ee42cf1e2233b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F2F" w:rsidRPr="00AC4327">
        <w:rPr>
          <w:rFonts w:eastAsia="仿宋" w:hAnsi="仿宋"/>
          <w:sz w:val="32"/>
          <w:szCs w:val="32"/>
        </w:rPr>
        <w:t>为全面落实</w:t>
      </w:r>
      <w:r w:rsidR="00E00453" w:rsidRPr="00AC4327">
        <w:rPr>
          <w:rFonts w:eastAsia="仿宋" w:hAnsi="仿宋"/>
          <w:sz w:val="32"/>
          <w:szCs w:val="32"/>
        </w:rPr>
        <w:t>《</w:t>
      </w:r>
      <w:r w:rsidR="00E00453">
        <w:rPr>
          <w:rFonts w:eastAsia="仿宋" w:hint="eastAsia"/>
          <w:sz w:val="32"/>
          <w:szCs w:val="32"/>
        </w:rPr>
        <w:t>“</w:t>
      </w:r>
      <w:r w:rsidR="00F50F2F" w:rsidRPr="00AC4327">
        <w:rPr>
          <w:rFonts w:eastAsia="仿宋" w:hAnsi="仿宋"/>
          <w:sz w:val="32"/>
          <w:szCs w:val="32"/>
        </w:rPr>
        <w:t>健康中国</w:t>
      </w:r>
      <w:r w:rsidR="00F50F2F" w:rsidRPr="00AC4327">
        <w:rPr>
          <w:rFonts w:eastAsia="仿宋"/>
          <w:sz w:val="32"/>
          <w:szCs w:val="32"/>
        </w:rPr>
        <w:t>2030</w:t>
      </w:r>
      <w:r w:rsidR="00E00453">
        <w:rPr>
          <w:rFonts w:eastAsia="仿宋" w:hint="eastAsia"/>
          <w:sz w:val="32"/>
          <w:szCs w:val="32"/>
        </w:rPr>
        <w:t>”</w:t>
      </w:r>
      <w:r w:rsidR="00F50F2F" w:rsidRPr="00AC4327">
        <w:rPr>
          <w:rFonts w:eastAsia="仿宋" w:hAnsi="仿宋"/>
          <w:sz w:val="32"/>
          <w:szCs w:val="32"/>
        </w:rPr>
        <w:t>规划纲要》，加大全民心理健康科普宣传力度，</w:t>
      </w:r>
      <w:r w:rsidR="00F91F8F" w:rsidRPr="00AC4327">
        <w:rPr>
          <w:rFonts w:eastAsia="仿宋" w:hAnsi="仿宋"/>
          <w:sz w:val="32"/>
          <w:szCs w:val="32"/>
        </w:rPr>
        <w:t>进一步</w:t>
      </w:r>
      <w:r w:rsidR="00F50F2F" w:rsidRPr="00AC4327">
        <w:rPr>
          <w:rFonts w:eastAsia="仿宋" w:hAnsi="仿宋"/>
          <w:sz w:val="32"/>
          <w:szCs w:val="32"/>
        </w:rPr>
        <w:t>提</w:t>
      </w:r>
      <w:r w:rsidR="00AC4327">
        <w:rPr>
          <w:rFonts w:eastAsia="仿宋" w:hAnsi="仿宋" w:hint="eastAsia"/>
          <w:sz w:val="32"/>
          <w:szCs w:val="32"/>
        </w:rPr>
        <w:t>升</w:t>
      </w:r>
      <w:r w:rsidR="00F50F2F" w:rsidRPr="00AC4327">
        <w:rPr>
          <w:rFonts w:eastAsia="仿宋" w:hAnsi="仿宋"/>
          <w:sz w:val="32"/>
          <w:szCs w:val="32"/>
        </w:rPr>
        <w:t>教师</w:t>
      </w:r>
      <w:r w:rsidR="00F91F8F" w:rsidRPr="00AC4327">
        <w:rPr>
          <w:rFonts w:eastAsia="仿宋" w:hAnsi="仿宋"/>
          <w:sz w:val="32"/>
          <w:szCs w:val="32"/>
        </w:rPr>
        <w:t>和</w:t>
      </w:r>
      <w:r w:rsidR="00F50F2F" w:rsidRPr="00AC4327">
        <w:rPr>
          <w:rFonts w:eastAsia="仿宋" w:hAnsi="仿宋"/>
          <w:sz w:val="32"/>
          <w:szCs w:val="32"/>
        </w:rPr>
        <w:t>家长</w:t>
      </w:r>
      <w:r w:rsidR="00F91F8F" w:rsidRPr="00AC4327">
        <w:rPr>
          <w:rFonts w:eastAsia="仿宋" w:hAnsi="仿宋"/>
          <w:sz w:val="32"/>
          <w:szCs w:val="32"/>
        </w:rPr>
        <w:t>群体对</w:t>
      </w:r>
      <w:r w:rsidR="00F50F2F" w:rsidRPr="00AC4327">
        <w:rPr>
          <w:rFonts w:eastAsia="仿宋" w:hAnsi="仿宋"/>
          <w:sz w:val="32"/>
          <w:szCs w:val="32"/>
        </w:rPr>
        <w:t>儿童心理健康</w:t>
      </w:r>
      <w:r w:rsidR="00F91F8F" w:rsidRPr="00AC4327">
        <w:rPr>
          <w:rFonts w:eastAsia="仿宋" w:hAnsi="仿宋"/>
          <w:sz w:val="32"/>
          <w:szCs w:val="32"/>
        </w:rPr>
        <w:t>的</w:t>
      </w:r>
      <w:r w:rsidR="00AC4327">
        <w:rPr>
          <w:rFonts w:eastAsia="仿宋" w:hAnsi="仿宋" w:hint="eastAsia"/>
          <w:sz w:val="32"/>
          <w:szCs w:val="32"/>
        </w:rPr>
        <w:t>认识</w:t>
      </w:r>
      <w:r w:rsidR="00AD0D7D">
        <w:rPr>
          <w:rFonts w:eastAsia="仿宋" w:hAnsi="仿宋" w:hint="eastAsia"/>
          <w:sz w:val="32"/>
          <w:szCs w:val="32"/>
        </w:rPr>
        <w:t>，</w:t>
      </w:r>
      <w:r w:rsidR="00361F35" w:rsidRPr="00AC4327">
        <w:rPr>
          <w:rFonts w:eastAsia="仿宋"/>
          <w:sz w:val="32"/>
          <w:szCs w:val="32"/>
        </w:rPr>
        <w:t>11</w:t>
      </w:r>
      <w:r w:rsidR="00361F35" w:rsidRPr="00AC4327">
        <w:rPr>
          <w:rFonts w:eastAsia="仿宋" w:hAnsi="仿宋"/>
          <w:sz w:val="32"/>
          <w:szCs w:val="32"/>
        </w:rPr>
        <w:t>月</w:t>
      </w:r>
      <w:r w:rsidR="00AC4327" w:rsidRPr="00AC4327">
        <w:rPr>
          <w:rFonts w:eastAsia="仿宋" w:hAnsi="仿宋"/>
          <w:sz w:val="32"/>
          <w:szCs w:val="32"/>
        </w:rPr>
        <w:t>上旬</w:t>
      </w:r>
      <w:r w:rsidR="00F9325F" w:rsidRPr="00AC4327">
        <w:rPr>
          <w:rFonts w:eastAsia="仿宋" w:hAnsi="仿宋"/>
          <w:sz w:val="32"/>
          <w:szCs w:val="32"/>
        </w:rPr>
        <w:t>，</w:t>
      </w:r>
      <w:r w:rsidR="00361F35" w:rsidRPr="00AC4327">
        <w:rPr>
          <w:rFonts w:eastAsia="仿宋" w:hAnsi="仿宋"/>
          <w:sz w:val="32"/>
          <w:szCs w:val="32"/>
        </w:rPr>
        <w:t>山东省妇幼支医专家赵艳荣</w:t>
      </w:r>
      <w:r w:rsidR="00B570BF" w:rsidRPr="00AC4327">
        <w:rPr>
          <w:rFonts w:eastAsia="仿宋" w:hAnsi="仿宋"/>
          <w:sz w:val="32"/>
          <w:szCs w:val="32"/>
        </w:rPr>
        <w:t>老师</w:t>
      </w:r>
      <w:r w:rsidR="00AC4327">
        <w:rPr>
          <w:rFonts w:eastAsia="仿宋" w:hAnsi="仿宋" w:hint="eastAsia"/>
          <w:sz w:val="32"/>
          <w:szCs w:val="32"/>
        </w:rPr>
        <w:t>应邀</w:t>
      </w:r>
      <w:r w:rsidR="00AC4327" w:rsidRPr="00AC4327">
        <w:rPr>
          <w:rFonts w:eastAsia="仿宋" w:hAnsi="仿宋"/>
          <w:sz w:val="32"/>
          <w:szCs w:val="32"/>
        </w:rPr>
        <w:t>深入</w:t>
      </w:r>
      <w:r w:rsidR="00B570BF" w:rsidRPr="00AC4327">
        <w:rPr>
          <w:rFonts w:eastAsia="仿宋" w:hAnsi="仿宋"/>
          <w:sz w:val="32"/>
          <w:szCs w:val="32"/>
        </w:rPr>
        <w:t>县示范幼儿园</w:t>
      </w:r>
      <w:r w:rsidR="00AD0D7D">
        <w:rPr>
          <w:rFonts w:eastAsia="仿宋" w:hAnsi="仿宋" w:hint="eastAsia"/>
          <w:sz w:val="32"/>
          <w:szCs w:val="32"/>
        </w:rPr>
        <w:t>、</w:t>
      </w:r>
      <w:r w:rsidR="00B570BF" w:rsidRPr="00AC4327">
        <w:rPr>
          <w:rFonts w:eastAsia="仿宋" w:hAnsi="仿宋"/>
          <w:sz w:val="32"/>
          <w:szCs w:val="32"/>
        </w:rPr>
        <w:t>县任河小学</w:t>
      </w:r>
      <w:r w:rsidR="00F50F2F" w:rsidRPr="00AC4327">
        <w:rPr>
          <w:rFonts w:eastAsia="仿宋" w:hAnsi="仿宋"/>
          <w:sz w:val="32"/>
          <w:szCs w:val="32"/>
        </w:rPr>
        <w:t>开展</w:t>
      </w:r>
      <w:r w:rsidR="00AD0D7D">
        <w:rPr>
          <w:rFonts w:eastAsia="仿宋" w:hAnsi="仿宋" w:hint="eastAsia"/>
          <w:sz w:val="32"/>
          <w:szCs w:val="32"/>
        </w:rPr>
        <w:t>《</w:t>
      </w:r>
      <w:r w:rsidR="00AD0D7D" w:rsidRPr="00AC4327">
        <w:rPr>
          <w:rFonts w:eastAsia="仿宋" w:hAnsi="仿宋"/>
          <w:sz w:val="32"/>
          <w:szCs w:val="32"/>
        </w:rPr>
        <w:t>儿童常见心理行为疾病识别</w:t>
      </w:r>
      <w:r w:rsidR="00AD0D7D">
        <w:rPr>
          <w:rFonts w:eastAsia="仿宋" w:hAnsi="仿宋" w:hint="eastAsia"/>
          <w:sz w:val="32"/>
          <w:szCs w:val="32"/>
        </w:rPr>
        <w:t>》</w:t>
      </w:r>
      <w:r w:rsidR="00F91F8F" w:rsidRPr="00AC4327">
        <w:rPr>
          <w:rFonts w:eastAsia="仿宋" w:hAnsi="仿宋"/>
          <w:sz w:val="32"/>
          <w:szCs w:val="32"/>
        </w:rPr>
        <w:t>公益讲座</w:t>
      </w:r>
      <w:r w:rsidR="00B570BF" w:rsidRPr="00AC4327">
        <w:rPr>
          <w:rFonts w:eastAsia="仿宋" w:hAnsi="仿宋"/>
          <w:sz w:val="32"/>
          <w:szCs w:val="32"/>
        </w:rPr>
        <w:t>。</w:t>
      </w:r>
    </w:p>
    <w:p w:rsidR="00213BA4" w:rsidRDefault="00AD0D7D">
      <w:pPr>
        <w:spacing w:line="600" w:lineRule="exact"/>
        <w:ind w:firstLineChars="250" w:firstLine="800"/>
        <w:rPr>
          <w:sz w:val="28"/>
          <w:szCs w:val="28"/>
        </w:rPr>
      </w:pPr>
      <w:r>
        <w:rPr>
          <w:rFonts w:eastAsia="仿宋" w:hAnsi="仿宋" w:hint="eastAsia"/>
          <w:sz w:val="32"/>
          <w:szCs w:val="32"/>
        </w:rPr>
        <w:t>为扩大覆盖面，本次</w:t>
      </w:r>
      <w:r w:rsidR="00F50F2F" w:rsidRPr="00AC4327">
        <w:rPr>
          <w:rFonts w:eastAsia="仿宋" w:hAnsi="仿宋"/>
          <w:sz w:val="32"/>
          <w:szCs w:val="32"/>
        </w:rPr>
        <w:t>讲座</w:t>
      </w:r>
      <w:r>
        <w:rPr>
          <w:rFonts w:eastAsia="仿宋" w:hAnsi="仿宋" w:hint="eastAsia"/>
          <w:sz w:val="32"/>
          <w:szCs w:val="32"/>
        </w:rPr>
        <w:t>采取</w:t>
      </w:r>
      <w:r w:rsidR="00F50F2F" w:rsidRPr="00AC4327">
        <w:rPr>
          <w:rFonts w:eastAsia="仿宋" w:hAnsi="仿宋"/>
          <w:sz w:val="32"/>
          <w:szCs w:val="32"/>
        </w:rPr>
        <w:t>线上</w:t>
      </w:r>
      <w:r w:rsidR="00F50F2F" w:rsidRPr="00AC4327">
        <w:rPr>
          <w:rFonts w:eastAsia="仿宋"/>
          <w:sz w:val="32"/>
          <w:szCs w:val="32"/>
        </w:rPr>
        <w:t>+</w:t>
      </w:r>
      <w:r w:rsidR="00F50F2F" w:rsidRPr="00AC4327">
        <w:rPr>
          <w:rFonts w:eastAsia="仿宋" w:hAnsi="仿宋"/>
          <w:sz w:val="32"/>
          <w:szCs w:val="32"/>
        </w:rPr>
        <w:t>线下相结合的方式进行</w:t>
      </w:r>
      <w:r>
        <w:rPr>
          <w:rFonts w:eastAsia="仿宋" w:hAnsi="仿宋" w:hint="eastAsia"/>
          <w:sz w:val="32"/>
          <w:szCs w:val="32"/>
        </w:rPr>
        <w:t>。</w:t>
      </w:r>
      <w:r w:rsidR="00B570BF" w:rsidRPr="00AC4327">
        <w:rPr>
          <w:rFonts w:eastAsia="仿宋" w:hAnsi="仿宋"/>
          <w:sz w:val="32"/>
          <w:szCs w:val="32"/>
        </w:rPr>
        <w:t>示范幼儿园、任河小学部分家长和</w:t>
      </w:r>
      <w:r w:rsidR="00F50F2F" w:rsidRPr="00AC4327">
        <w:rPr>
          <w:rFonts w:eastAsia="仿宋" w:hAnsi="仿宋"/>
          <w:sz w:val="32"/>
          <w:szCs w:val="32"/>
        </w:rPr>
        <w:t>全体</w:t>
      </w:r>
      <w:r w:rsidR="00B570BF" w:rsidRPr="00AC4327">
        <w:rPr>
          <w:rFonts w:eastAsia="仿宋" w:hAnsi="仿宋"/>
          <w:sz w:val="32"/>
          <w:szCs w:val="32"/>
        </w:rPr>
        <w:t>教师采取线下方式</w:t>
      </w:r>
      <w:r>
        <w:rPr>
          <w:rFonts w:eastAsia="仿宋" w:hAnsi="仿宋" w:hint="eastAsia"/>
          <w:sz w:val="32"/>
          <w:szCs w:val="32"/>
        </w:rPr>
        <w:t>聆听</w:t>
      </w:r>
      <w:r w:rsidR="00B570BF" w:rsidRPr="00AC4327">
        <w:rPr>
          <w:rFonts w:eastAsia="仿宋" w:hAnsi="仿宋"/>
          <w:sz w:val="32"/>
          <w:szCs w:val="32"/>
        </w:rPr>
        <w:t>讲座，</w:t>
      </w:r>
      <w:r>
        <w:rPr>
          <w:rFonts w:eastAsia="仿宋" w:hAnsi="仿宋" w:hint="eastAsia"/>
          <w:sz w:val="32"/>
          <w:szCs w:val="32"/>
        </w:rPr>
        <w:t>全县其他学校</w:t>
      </w:r>
      <w:r w:rsidR="00B570BF" w:rsidRPr="00AC4327">
        <w:rPr>
          <w:rFonts w:eastAsia="仿宋" w:hAnsi="仿宋"/>
          <w:sz w:val="32"/>
          <w:szCs w:val="32"/>
        </w:rPr>
        <w:t>教师及家长</w:t>
      </w:r>
      <w:r>
        <w:rPr>
          <w:rFonts w:eastAsia="仿宋" w:hAnsi="仿宋" w:hint="eastAsia"/>
          <w:sz w:val="32"/>
          <w:szCs w:val="32"/>
        </w:rPr>
        <w:t>约</w:t>
      </w:r>
      <w:r w:rsidR="00FB5AE7" w:rsidRPr="00A12373">
        <w:rPr>
          <w:rFonts w:eastAsia="仿宋" w:hAnsi="仿宋"/>
          <w:sz w:val="32"/>
          <w:szCs w:val="32"/>
        </w:rPr>
        <w:t>1000</w:t>
      </w:r>
      <w:r>
        <w:rPr>
          <w:rFonts w:eastAsia="仿宋" w:hAnsi="仿宋" w:hint="eastAsia"/>
          <w:sz w:val="32"/>
          <w:szCs w:val="32"/>
        </w:rPr>
        <w:t>余人</w:t>
      </w:r>
      <w:r w:rsidR="00B570BF" w:rsidRPr="00AC4327">
        <w:rPr>
          <w:rFonts w:eastAsia="仿宋" w:hAnsi="仿宋"/>
          <w:sz w:val="32"/>
          <w:szCs w:val="32"/>
        </w:rPr>
        <w:t>采取线上方式收看。</w:t>
      </w:r>
    </w:p>
    <w:p w:rsidR="00E800AD" w:rsidRPr="00AC4327" w:rsidRDefault="00AD0D7D" w:rsidP="00AC4327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讲座中，</w:t>
      </w:r>
      <w:r w:rsidR="00361F35" w:rsidRPr="00AC4327">
        <w:rPr>
          <w:rFonts w:eastAsia="仿宋" w:hAnsi="仿宋"/>
          <w:sz w:val="32"/>
          <w:szCs w:val="32"/>
        </w:rPr>
        <w:t>赵</w:t>
      </w:r>
      <w:r w:rsidR="00B570BF" w:rsidRPr="00AC4327">
        <w:rPr>
          <w:rFonts w:eastAsia="仿宋" w:hAnsi="仿宋"/>
          <w:sz w:val="32"/>
          <w:szCs w:val="32"/>
        </w:rPr>
        <w:t>老师</w:t>
      </w:r>
      <w:r w:rsidRPr="00AC4327">
        <w:rPr>
          <w:rFonts w:eastAsia="仿宋" w:hAnsi="仿宋"/>
          <w:sz w:val="32"/>
          <w:szCs w:val="32"/>
        </w:rPr>
        <w:t>运用鲜活的案例或故事，</w:t>
      </w:r>
      <w:r w:rsidR="00F91F8F" w:rsidRPr="00AC4327">
        <w:rPr>
          <w:rFonts w:eastAsia="仿宋" w:hAnsi="仿宋"/>
          <w:sz w:val="32"/>
          <w:szCs w:val="32"/>
        </w:rPr>
        <w:t>对</w:t>
      </w:r>
      <w:r>
        <w:rPr>
          <w:rFonts w:eastAsia="仿宋" w:hint="eastAsia"/>
          <w:sz w:val="32"/>
          <w:szCs w:val="32"/>
        </w:rPr>
        <w:t>“</w:t>
      </w:r>
      <w:r w:rsidR="00951526" w:rsidRPr="00AC4327">
        <w:rPr>
          <w:rFonts w:eastAsia="仿宋" w:hAnsi="仿宋"/>
          <w:sz w:val="32"/>
          <w:szCs w:val="32"/>
        </w:rPr>
        <w:t>儿童常见心理问题的表现及干预</w:t>
      </w:r>
      <w:r>
        <w:rPr>
          <w:rFonts w:eastAsia="仿宋" w:hint="eastAsia"/>
          <w:sz w:val="32"/>
          <w:szCs w:val="32"/>
        </w:rPr>
        <w:t>”“</w:t>
      </w:r>
      <w:r w:rsidR="00951526" w:rsidRPr="00AC4327">
        <w:rPr>
          <w:rFonts w:eastAsia="仿宋" w:hAnsi="仿宋"/>
          <w:sz w:val="32"/>
          <w:szCs w:val="32"/>
        </w:rPr>
        <w:t>影响儿童心理发展的因素</w:t>
      </w:r>
      <w:r>
        <w:rPr>
          <w:rFonts w:eastAsia="仿宋" w:hint="eastAsia"/>
          <w:sz w:val="32"/>
          <w:szCs w:val="32"/>
        </w:rPr>
        <w:t>”</w:t>
      </w:r>
      <w:r w:rsidR="00F91F8F" w:rsidRPr="00AC4327">
        <w:rPr>
          <w:rFonts w:eastAsia="仿宋" w:hAnsi="仿宋"/>
          <w:sz w:val="32"/>
          <w:szCs w:val="32"/>
        </w:rPr>
        <w:t>等</w:t>
      </w:r>
      <w:r w:rsidR="00361F35" w:rsidRPr="00AC4327">
        <w:rPr>
          <w:rFonts w:eastAsia="仿宋" w:hAnsi="仿宋"/>
          <w:sz w:val="32"/>
          <w:szCs w:val="32"/>
        </w:rPr>
        <w:t>方面进行</w:t>
      </w:r>
      <w:r w:rsidR="00F91F8F" w:rsidRPr="00AC4327">
        <w:rPr>
          <w:rFonts w:eastAsia="仿宋" w:hAnsi="仿宋"/>
          <w:sz w:val="32"/>
          <w:szCs w:val="32"/>
        </w:rPr>
        <w:t>生动解析，</w:t>
      </w:r>
      <w:r w:rsidR="00E800AD" w:rsidRPr="00AC4327">
        <w:rPr>
          <w:rFonts w:eastAsia="仿宋" w:hAnsi="仿宋"/>
          <w:sz w:val="32"/>
          <w:szCs w:val="32"/>
        </w:rPr>
        <w:t>对儿童常见的心理行</w:t>
      </w:r>
      <w:r w:rsidR="000E49FF" w:rsidRPr="00AC4327">
        <w:rPr>
          <w:rFonts w:eastAsia="仿宋" w:hAnsi="仿宋"/>
          <w:sz w:val="32"/>
          <w:szCs w:val="32"/>
        </w:rPr>
        <w:t>为问</w:t>
      </w:r>
      <w:r w:rsidR="00E800AD" w:rsidRPr="00AC4327">
        <w:rPr>
          <w:rFonts w:eastAsia="仿宋" w:hAnsi="仿宋"/>
          <w:sz w:val="32"/>
          <w:szCs w:val="32"/>
        </w:rPr>
        <w:t>题</w:t>
      </w:r>
      <w:r w:rsidR="000E49FF" w:rsidRPr="00AC4327">
        <w:rPr>
          <w:rFonts w:eastAsia="仿宋" w:hAnsi="仿宋"/>
          <w:sz w:val="32"/>
          <w:szCs w:val="32"/>
        </w:rPr>
        <w:t>、精神障碍问题</w:t>
      </w:r>
      <w:r w:rsidR="00E800AD" w:rsidRPr="00AC4327">
        <w:rPr>
          <w:rFonts w:eastAsia="仿宋" w:hAnsi="仿宋"/>
          <w:sz w:val="32"/>
          <w:szCs w:val="32"/>
        </w:rPr>
        <w:t>及护理方法进行宣教，</w:t>
      </w:r>
      <w:r>
        <w:rPr>
          <w:rFonts w:eastAsia="仿宋" w:hAnsi="仿宋" w:hint="eastAsia"/>
          <w:sz w:val="32"/>
          <w:szCs w:val="32"/>
        </w:rPr>
        <w:t>有效</w:t>
      </w:r>
      <w:r w:rsidR="00E800AD" w:rsidRPr="00AC4327">
        <w:rPr>
          <w:rFonts w:eastAsia="仿宋" w:hAnsi="仿宋"/>
          <w:sz w:val="32"/>
          <w:szCs w:val="32"/>
        </w:rPr>
        <w:t>提</w:t>
      </w:r>
      <w:r>
        <w:rPr>
          <w:rFonts w:eastAsia="仿宋" w:hAnsi="仿宋" w:hint="eastAsia"/>
          <w:sz w:val="32"/>
          <w:szCs w:val="32"/>
        </w:rPr>
        <w:t>升</w:t>
      </w:r>
      <w:r w:rsidR="00E800AD" w:rsidRPr="00AC4327">
        <w:rPr>
          <w:rFonts w:eastAsia="仿宋" w:hAnsi="仿宋"/>
          <w:sz w:val="32"/>
          <w:szCs w:val="32"/>
        </w:rPr>
        <w:t>了家长和教师对儿童心理行为问题的认知。</w:t>
      </w:r>
    </w:p>
    <w:p w:rsidR="00D978BA" w:rsidRPr="00AC4327" w:rsidRDefault="00915436" w:rsidP="00A12373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A12373">
        <w:rPr>
          <w:rFonts w:eastAsia="仿宋" w:hAnsi="仿宋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EE046B2" wp14:editId="4D04D302">
            <wp:simplePos x="0" y="0"/>
            <wp:positionH relativeFrom="column">
              <wp:posOffset>19050</wp:posOffset>
            </wp:positionH>
            <wp:positionV relativeFrom="paragraph">
              <wp:posOffset>38100</wp:posOffset>
            </wp:positionV>
            <wp:extent cx="2937510" cy="2209800"/>
            <wp:effectExtent l="19050" t="0" r="0" b="0"/>
            <wp:wrapSquare wrapText="bothSides"/>
            <wp:docPr id="1" name="图片 1" descr="IMG_20221103_155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0221103_1550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4E51" w:rsidRPr="00AC4327">
        <w:rPr>
          <w:rFonts w:eastAsia="仿宋" w:hAnsi="仿宋"/>
          <w:sz w:val="32"/>
          <w:szCs w:val="32"/>
        </w:rPr>
        <w:t>讲座结束</w:t>
      </w:r>
      <w:r w:rsidR="000E49FF" w:rsidRPr="00AC4327">
        <w:rPr>
          <w:rFonts w:eastAsia="仿宋" w:hAnsi="仿宋"/>
          <w:sz w:val="32"/>
          <w:szCs w:val="32"/>
        </w:rPr>
        <w:t>，</w:t>
      </w:r>
      <w:r w:rsidR="00E800AD" w:rsidRPr="00AC4327">
        <w:rPr>
          <w:rFonts w:eastAsia="仿宋" w:hAnsi="仿宋"/>
          <w:sz w:val="32"/>
          <w:szCs w:val="32"/>
        </w:rPr>
        <w:t>赵老师</w:t>
      </w:r>
      <w:r w:rsidR="000E49FF" w:rsidRPr="00AC4327">
        <w:rPr>
          <w:rFonts w:eastAsia="仿宋" w:hAnsi="仿宋"/>
          <w:sz w:val="32"/>
          <w:szCs w:val="32"/>
        </w:rPr>
        <w:t>还</w:t>
      </w:r>
      <w:r w:rsidR="00AD0D7D">
        <w:rPr>
          <w:rFonts w:eastAsia="仿宋" w:hAnsi="仿宋" w:hint="eastAsia"/>
          <w:sz w:val="32"/>
          <w:szCs w:val="32"/>
        </w:rPr>
        <w:t>预留出时间现场答疑，</w:t>
      </w:r>
      <w:r w:rsidR="00C31376">
        <w:rPr>
          <w:rFonts w:eastAsia="仿宋" w:hAnsi="仿宋" w:hint="eastAsia"/>
          <w:sz w:val="32"/>
          <w:szCs w:val="32"/>
        </w:rPr>
        <w:t>结合</w:t>
      </w:r>
      <w:r w:rsidR="00E800AD" w:rsidRPr="00AC4327">
        <w:rPr>
          <w:rFonts w:eastAsia="仿宋" w:hAnsi="仿宋"/>
          <w:sz w:val="32"/>
          <w:szCs w:val="32"/>
        </w:rPr>
        <w:t>家长和老师</w:t>
      </w:r>
      <w:r w:rsidR="000E49FF" w:rsidRPr="00AC4327">
        <w:rPr>
          <w:rFonts w:eastAsia="仿宋" w:hAnsi="仿宋"/>
          <w:sz w:val="32"/>
          <w:szCs w:val="32"/>
        </w:rPr>
        <w:t>的</w:t>
      </w:r>
      <w:r w:rsidR="00C24AE6" w:rsidRPr="00AC4327">
        <w:rPr>
          <w:rFonts w:eastAsia="仿宋" w:hAnsi="仿宋"/>
          <w:sz w:val="32"/>
          <w:szCs w:val="32"/>
        </w:rPr>
        <w:t>提</w:t>
      </w:r>
      <w:r w:rsidR="00E800AD" w:rsidRPr="00AC4327">
        <w:rPr>
          <w:rFonts w:eastAsia="仿宋" w:hAnsi="仿宋"/>
          <w:sz w:val="32"/>
          <w:szCs w:val="32"/>
        </w:rPr>
        <w:t>问</w:t>
      </w:r>
      <w:r w:rsidR="000E49FF" w:rsidRPr="00AC4327">
        <w:rPr>
          <w:rFonts w:eastAsia="仿宋" w:hAnsi="仿宋"/>
          <w:sz w:val="32"/>
          <w:szCs w:val="32"/>
        </w:rPr>
        <w:t>，进一步宣传和</w:t>
      </w:r>
      <w:r w:rsidR="00C24AE6" w:rsidRPr="00AC4327">
        <w:rPr>
          <w:rFonts w:eastAsia="仿宋" w:hAnsi="仿宋"/>
          <w:sz w:val="32"/>
          <w:szCs w:val="32"/>
        </w:rPr>
        <w:t>普及</w:t>
      </w:r>
      <w:r w:rsidR="000E49FF" w:rsidRPr="00AC4327">
        <w:rPr>
          <w:rFonts w:eastAsia="仿宋" w:hAnsi="仿宋"/>
          <w:sz w:val="32"/>
          <w:szCs w:val="32"/>
        </w:rPr>
        <w:t>儿童精神卫生、心理健康相关知识</w:t>
      </w:r>
      <w:r w:rsidR="00D978BA" w:rsidRPr="00AC4327">
        <w:rPr>
          <w:rFonts w:eastAsia="仿宋" w:hAnsi="仿宋"/>
          <w:sz w:val="32"/>
          <w:szCs w:val="32"/>
        </w:rPr>
        <w:t>。</w:t>
      </w:r>
    </w:p>
    <w:p w:rsidR="00D44E51" w:rsidRPr="00AC4327" w:rsidRDefault="00D978BA" w:rsidP="00AC4327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AC4327">
        <w:rPr>
          <w:rFonts w:eastAsia="仿宋" w:hAnsi="仿宋"/>
          <w:sz w:val="32"/>
          <w:szCs w:val="32"/>
        </w:rPr>
        <w:t>此次讲座，增强了家长和教师心理健康意识，</w:t>
      </w:r>
      <w:r w:rsidR="00AC4327" w:rsidRPr="00AC4327">
        <w:rPr>
          <w:rFonts w:eastAsia="仿宋" w:hAnsi="仿宋"/>
          <w:sz w:val="32"/>
          <w:szCs w:val="32"/>
        </w:rPr>
        <w:t>为</w:t>
      </w:r>
      <w:r w:rsidR="000E49FF" w:rsidRPr="00AC4327">
        <w:rPr>
          <w:rFonts w:eastAsia="仿宋" w:hAnsi="仿宋"/>
          <w:sz w:val="32"/>
          <w:szCs w:val="32"/>
        </w:rPr>
        <w:t>家长</w:t>
      </w:r>
      <w:r w:rsidRPr="00AC4327">
        <w:rPr>
          <w:rFonts w:eastAsia="仿宋" w:hAnsi="仿宋"/>
          <w:sz w:val="32"/>
          <w:szCs w:val="32"/>
        </w:rPr>
        <w:t>、教师进一步</w:t>
      </w:r>
      <w:r w:rsidR="00C24AE6" w:rsidRPr="00AC4327">
        <w:rPr>
          <w:rFonts w:eastAsia="仿宋" w:hAnsi="仿宋"/>
          <w:sz w:val="32"/>
          <w:szCs w:val="32"/>
        </w:rPr>
        <w:t>了解儿童心理特点</w:t>
      </w:r>
      <w:r w:rsidR="00AC4327" w:rsidRPr="00AC4327">
        <w:rPr>
          <w:rFonts w:eastAsia="仿宋" w:hAnsi="仿宋"/>
          <w:sz w:val="32"/>
          <w:szCs w:val="32"/>
        </w:rPr>
        <w:t>，</w:t>
      </w:r>
      <w:r w:rsidR="00E800AD" w:rsidRPr="00AC4327">
        <w:rPr>
          <w:rFonts w:eastAsia="仿宋" w:hAnsi="仿宋"/>
          <w:sz w:val="32"/>
          <w:szCs w:val="32"/>
        </w:rPr>
        <w:t>共同</w:t>
      </w:r>
      <w:r w:rsidRPr="00AC4327">
        <w:rPr>
          <w:rFonts w:eastAsia="仿宋" w:hAnsi="仿宋"/>
          <w:sz w:val="32"/>
          <w:szCs w:val="32"/>
        </w:rPr>
        <w:t>关注儿童健康成长</w:t>
      </w:r>
      <w:r w:rsidR="00E800AD" w:rsidRPr="00AC4327">
        <w:rPr>
          <w:rFonts w:eastAsia="仿宋" w:hAnsi="仿宋"/>
          <w:sz w:val="32"/>
          <w:szCs w:val="32"/>
        </w:rPr>
        <w:t>，</w:t>
      </w:r>
      <w:r w:rsidRPr="00AC4327">
        <w:rPr>
          <w:rFonts w:eastAsia="仿宋" w:hAnsi="仿宋"/>
          <w:sz w:val="32"/>
          <w:szCs w:val="32"/>
        </w:rPr>
        <w:t>共筑</w:t>
      </w:r>
      <w:r w:rsidR="00AC4327" w:rsidRPr="00AC4327">
        <w:rPr>
          <w:rFonts w:eastAsia="仿宋" w:hAnsi="仿宋"/>
          <w:sz w:val="32"/>
          <w:szCs w:val="32"/>
        </w:rPr>
        <w:t>孩子</w:t>
      </w:r>
      <w:r w:rsidRPr="00AC4327">
        <w:rPr>
          <w:rFonts w:eastAsia="仿宋" w:hAnsi="仿宋"/>
          <w:sz w:val="32"/>
          <w:szCs w:val="32"/>
        </w:rPr>
        <w:t>美好未来奠定了坚实的基础</w:t>
      </w:r>
      <w:r w:rsidR="00C31376">
        <w:rPr>
          <w:rFonts w:eastAsia="仿宋" w:hAnsi="仿宋" w:hint="eastAsia"/>
          <w:sz w:val="32"/>
          <w:szCs w:val="32"/>
        </w:rPr>
        <w:t>。</w:t>
      </w:r>
    </w:p>
    <w:p w:rsidR="00D80349" w:rsidRDefault="00D80349" w:rsidP="00D80349">
      <w:pPr>
        <w:spacing w:line="200" w:lineRule="exact"/>
        <w:jc w:val="left"/>
        <w:rPr>
          <w:rFonts w:ascii="方正仿宋_GBK" w:eastAsia="方正仿宋_GBK"/>
          <w:color w:val="000000"/>
          <w:spacing w:val="-12"/>
          <w:sz w:val="32"/>
          <w:szCs w:val="32"/>
        </w:rPr>
      </w:pPr>
    </w:p>
    <w:p w:rsidR="00E00453" w:rsidRDefault="00E00453" w:rsidP="00D80349">
      <w:pPr>
        <w:spacing w:line="200" w:lineRule="exact"/>
        <w:jc w:val="left"/>
        <w:rPr>
          <w:rFonts w:ascii="方正仿宋_GBK" w:eastAsia="方正仿宋_GBK"/>
          <w:color w:val="000000"/>
          <w:spacing w:val="-12"/>
          <w:sz w:val="32"/>
          <w:szCs w:val="32"/>
        </w:rPr>
      </w:pPr>
    </w:p>
    <w:p w:rsidR="002F72BB" w:rsidRDefault="002F72BB" w:rsidP="00D80349">
      <w:pPr>
        <w:spacing w:line="200" w:lineRule="exact"/>
        <w:jc w:val="left"/>
        <w:rPr>
          <w:rFonts w:ascii="方正仿宋_GBK" w:eastAsia="方正仿宋_GBK"/>
          <w:color w:val="000000"/>
          <w:spacing w:val="-12"/>
          <w:sz w:val="32"/>
          <w:szCs w:val="32"/>
        </w:rPr>
      </w:pPr>
    </w:p>
    <w:p w:rsidR="00D80349" w:rsidRPr="00623FF7" w:rsidRDefault="00D80349" w:rsidP="00D80349">
      <w:pPr>
        <w:spacing w:line="200" w:lineRule="exact"/>
        <w:jc w:val="left"/>
        <w:rPr>
          <w:rFonts w:ascii="方正仿宋_GBK" w:eastAsia="方正仿宋_GBK"/>
          <w:color w:val="000000"/>
          <w:spacing w:val="-12"/>
          <w:sz w:val="32"/>
          <w:szCs w:val="32"/>
        </w:rPr>
      </w:pPr>
    </w:p>
    <w:p w:rsidR="002F72BB" w:rsidRDefault="00C92BE4" w:rsidP="00A12373">
      <w:pPr>
        <w:spacing w:line="480" w:lineRule="exact"/>
        <w:ind w:firstLineChars="100" w:firstLine="320"/>
        <w:jc w:val="left"/>
        <w:rPr>
          <w:rFonts w:eastAsia="方正仿宋_GBK"/>
          <w:sz w:val="28"/>
          <w:szCs w:val="28"/>
        </w:rPr>
      </w:pPr>
      <w:r>
        <w:rPr>
          <w:rFonts w:ascii="方正黑体_GBK" w:eastAsia="方正黑体_GBK"/>
          <w:noProof/>
          <w:sz w:val="32"/>
          <w:szCs w:val="32"/>
        </w:rPr>
        <w:pict>
          <v:line id="直接连接符 5" o:spid="_x0000_s1030" style="position:absolute;left:0;text-align:left;z-index:251665408;visibility:visible" from="-6pt,3.7pt" to="439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WcLgIAADMEAAAOAAAAZHJzL2Uyb0RvYy54bWysU82O0zAQviPxDpbv3SSlK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"/>
        </w:pict>
      </w:r>
      <w:r w:rsidR="00D80349">
        <w:rPr>
          <w:rFonts w:eastAsia="方正仿宋_GBK"/>
          <w:sz w:val="28"/>
          <w:szCs w:val="28"/>
        </w:rPr>
        <w:t>抄送：</w:t>
      </w:r>
      <w:r w:rsidR="0044337D">
        <w:rPr>
          <w:rFonts w:eastAsia="方正仿宋_GBK" w:hint="eastAsia"/>
          <w:sz w:val="28"/>
          <w:szCs w:val="28"/>
        </w:rPr>
        <w:t>县乡村振兴局，</w:t>
      </w:r>
      <w:r w:rsidR="00CA5CCB">
        <w:rPr>
          <w:rFonts w:eastAsia="方正仿宋_GBK" w:hint="eastAsia"/>
          <w:sz w:val="28"/>
          <w:szCs w:val="28"/>
        </w:rPr>
        <w:t>县卫生健康委，</w:t>
      </w:r>
      <w:r w:rsidR="00D80349">
        <w:rPr>
          <w:rFonts w:eastAsia="方正仿宋_GBK" w:hint="eastAsia"/>
          <w:sz w:val="28"/>
          <w:szCs w:val="28"/>
        </w:rPr>
        <w:t>委领导。</w:t>
      </w:r>
    </w:p>
    <w:p w:rsidR="00213BA4" w:rsidRDefault="00D80349" w:rsidP="00A12373">
      <w:pPr>
        <w:spacing w:line="480" w:lineRule="exact"/>
        <w:ind w:firstLineChars="100" w:firstLine="280"/>
        <w:jc w:val="left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印发：各中小学、幼儿园，直属单位，督导责任区，机关各科室。</w:t>
      </w:r>
    </w:p>
    <w:p w:rsidR="00D80349" w:rsidRPr="00322F7E" w:rsidRDefault="00C92BE4" w:rsidP="002F72BB">
      <w:pPr>
        <w:spacing w:line="560" w:lineRule="exact"/>
        <w:ind w:firstLineChars="100" w:firstLine="210"/>
        <w:jc w:val="left"/>
        <w:rPr>
          <w:rFonts w:ascii="方正仿宋_GBK" w:eastAsia="方正仿宋_GBK"/>
          <w:b/>
          <w:snapToGrid w:val="0"/>
          <w:color w:val="000000"/>
          <w:sz w:val="28"/>
          <w:szCs w:val="28"/>
        </w:rPr>
      </w:pPr>
      <w:r>
        <w:rPr>
          <w:rFonts w:ascii="方正黑体_GBK" w:eastAsia="方正黑体_GBK"/>
          <w:noProof/>
          <w:szCs w:val="22"/>
        </w:rPr>
        <w:pict>
          <v:line id="直接连接符 3" o:spid="_x0000_s1028" style="position:absolute;left:0;text-align:left;z-index:251667456;visibility:visible" from="-6pt,3.2pt" to="439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ED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"/>
        </w:pict>
      </w:r>
      <w:r w:rsidR="00D80349" w:rsidRPr="006B46C2">
        <w:rPr>
          <w:rFonts w:ascii="方正黑体_GBK" w:eastAsia="方正黑体_GBK" w:hint="eastAsia"/>
          <w:snapToGrid w:val="0"/>
          <w:color w:val="000000"/>
          <w:sz w:val="28"/>
          <w:szCs w:val="28"/>
        </w:rPr>
        <w:t>编审：</w:t>
      </w:r>
      <w:r w:rsidR="00D80349" w:rsidRPr="00322F7E">
        <w:rPr>
          <w:rFonts w:ascii="方正仿宋_GBK" w:eastAsia="方正仿宋_GBK" w:hint="eastAsia"/>
          <w:snapToGrid w:val="0"/>
          <w:color w:val="000000"/>
          <w:sz w:val="28"/>
          <w:szCs w:val="28"/>
        </w:rPr>
        <w:t>李慧</w:t>
      </w:r>
      <w:r w:rsidR="00E00453">
        <w:rPr>
          <w:rFonts w:ascii="方正仿宋_GBK" w:eastAsia="方正仿宋_GBK" w:hint="eastAsia"/>
          <w:snapToGrid w:val="0"/>
          <w:color w:val="000000"/>
          <w:sz w:val="28"/>
          <w:szCs w:val="28"/>
        </w:rPr>
        <w:t xml:space="preserve">                           </w:t>
      </w:r>
      <w:r w:rsidR="00A35241">
        <w:rPr>
          <w:rFonts w:ascii="方正仿宋_GBK" w:eastAsia="方正仿宋_GBK" w:hint="eastAsia"/>
          <w:snapToGrid w:val="0"/>
          <w:color w:val="000000"/>
          <w:sz w:val="28"/>
          <w:szCs w:val="28"/>
        </w:rPr>
        <w:t xml:space="preserve">      </w:t>
      </w:r>
      <w:r w:rsidR="00E00453">
        <w:rPr>
          <w:rFonts w:ascii="方正仿宋_GBK" w:eastAsia="方正仿宋_GBK" w:hint="eastAsia"/>
          <w:snapToGrid w:val="0"/>
          <w:color w:val="000000"/>
          <w:sz w:val="28"/>
          <w:szCs w:val="28"/>
        </w:rPr>
        <w:t xml:space="preserve">   </w:t>
      </w:r>
      <w:r w:rsidR="00D80349" w:rsidRPr="006B46C2">
        <w:rPr>
          <w:rFonts w:ascii="方正黑体_GBK" w:eastAsia="方正黑体_GBK" w:hint="eastAsia"/>
          <w:snapToGrid w:val="0"/>
          <w:color w:val="000000"/>
          <w:sz w:val="28"/>
          <w:szCs w:val="28"/>
        </w:rPr>
        <w:t>编辑：</w:t>
      </w:r>
      <w:r w:rsidR="00D80349" w:rsidRPr="00322F7E">
        <w:rPr>
          <w:rFonts w:ascii="方正仿宋_GBK" w:eastAsia="方正仿宋_GBK" w:hint="eastAsia"/>
          <w:snapToGrid w:val="0"/>
          <w:color w:val="000000"/>
          <w:sz w:val="28"/>
          <w:szCs w:val="28"/>
        </w:rPr>
        <w:t>庞先华</w:t>
      </w:r>
    </w:p>
    <w:p w:rsidR="00213BA4" w:rsidRDefault="00C92BE4" w:rsidP="00A12373">
      <w:pPr>
        <w:spacing w:line="20" w:lineRule="exact"/>
        <w:ind w:firstLine="350"/>
        <w:jc w:val="left"/>
      </w:pPr>
      <w:r>
        <w:rPr>
          <w:rFonts w:eastAsia="方正仿宋_GBK"/>
          <w:noProof/>
          <w:spacing w:val="15"/>
          <w:sz w:val="32"/>
          <w:szCs w:val="32"/>
        </w:rPr>
        <w:pict>
          <v:line id="直接连接符 4" o:spid="_x0000_s1029" style="position:absolute;left:0;text-align:left;z-index:251666432;visibility:visible" from="0,2.6pt" to="430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"/>
        </w:pict>
      </w:r>
      <w:r>
        <w:rPr>
          <w:rFonts w:ascii="方正黑体_GBK" w:eastAsia="方正黑体_GBK"/>
          <w:noProof/>
          <w:szCs w:val="22"/>
        </w:rPr>
        <w:pict>
          <v:line id="直接连接符 8" o:spid="_x0000_s1027" style="position:absolute;left:0;text-align:left;z-index:251668480;visibility:visible" from="-6pt,2.6pt" to="439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UZLQIAADM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"/>
        </w:pict>
      </w:r>
    </w:p>
    <w:sectPr w:rsidR="00213BA4" w:rsidSect="00A12373">
      <w:footerReference w:type="default" r:id="rId10"/>
      <w:pgSz w:w="11906" w:h="16838"/>
      <w:pgMar w:top="2098" w:right="1474" w:bottom="1985" w:left="1588" w:header="851" w:footer="526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BE4" w:rsidRDefault="00C92BE4" w:rsidP="00E151D6">
      <w:r>
        <w:separator/>
      </w:r>
    </w:p>
  </w:endnote>
  <w:endnote w:type="continuationSeparator" w:id="0">
    <w:p w:rsidR="00C92BE4" w:rsidRDefault="00C92BE4" w:rsidP="00E1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4A5EABB-58B4-4F68-B7A1-50FFE64FAB01}"/>
    <w:embedBold r:id="rId2" w:subsetted="1" w:fontKey="{4D4E4999-EE67-4662-9F62-EE921D3B9C3E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E194B6E-5FA8-4F78-85A5-197B569FF2F2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BCFC1047-5CCD-4F94-A32B-DAA164F174E4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CEF16AD8-1C11-41BC-9418-30CC0C7E2B6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1140E221-D71D-4BAD-98DC-9B5D7775388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676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82456D" w:rsidRPr="00A12373" w:rsidRDefault="00FB5AE7">
        <w:pPr>
          <w:pStyle w:val="a5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A12373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12373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A12373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787454" w:rsidRPr="00787454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787454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A12373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82456D" w:rsidRDefault="008245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BE4" w:rsidRDefault="00C92BE4" w:rsidP="00E151D6">
      <w:r>
        <w:separator/>
      </w:r>
    </w:p>
  </w:footnote>
  <w:footnote w:type="continuationSeparator" w:id="0">
    <w:p w:rsidR="00C92BE4" w:rsidRDefault="00C92BE4" w:rsidP="00E15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ViYTgxOGViZGY1MzMyZDk2YzdlZmU3NjUyM2IyMmIifQ=="/>
  </w:docVars>
  <w:rsids>
    <w:rsidRoot w:val="6EE158EA"/>
    <w:rsid w:val="FDF73235"/>
    <w:rsid w:val="FFF60C44"/>
    <w:rsid w:val="000134EA"/>
    <w:rsid w:val="000310C2"/>
    <w:rsid w:val="000E49FF"/>
    <w:rsid w:val="00177166"/>
    <w:rsid w:val="00213BA4"/>
    <w:rsid w:val="002C4EC0"/>
    <w:rsid w:val="002E76C7"/>
    <w:rsid w:val="002F72BB"/>
    <w:rsid w:val="003346C2"/>
    <w:rsid w:val="00361F35"/>
    <w:rsid w:val="0044337D"/>
    <w:rsid w:val="0047700F"/>
    <w:rsid w:val="00500CB9"/>
    <w:rsid w:val="00560DE7"/>
    <w:rsid w:val="00630020"/>
    <w:rsid w:val="00643C10"/>
    <w:rsid w:val="00775C73"/>
    <w:rsid w:val="00787454"/>
    <w:rsid w:val="007C5573"/>
    <w:rsid w:val="0082456D"/>
    <w:rsid w:val="00831275"/>
    <w:rsid w:val="00863B5F"/>
    <w:rsid w:val="008C7C7D"/>
    <w:rsid w:val="00915436"/>
    <w:rsid w:val="00951526"/>
    <w:rsid w:val="009A135F"/>
    <w:rsid w:val="009F07E5"/>
    <w:rsid w:val="00A12373"/>
    <w:rsid w:val="00A13FF3"/>
    <w:rsid w:val="00A34151"/>
    <w:rsid w:val="00A35241"/>
    <w:rsid w:val="00A36710"/>
    <w:rsid w:val="00A77BAB"/>
    <w:rsid w:val="00AA3B9C"/>
    <w:rsid w:val="00AC4327"/>
    <w:rsid w:val="00AD0D7D"/>
    <w:rsid w:val="00B54282"/>
    <w:rsid w:val="00B570BF"/>
    <w:rsid w:val="00B709B5"/>
    <w:rsid w:val="00B93D17"/>
    <w:rsid w:val="00B9762F"/>
    <w:rsid w:val="00C24AE6"/>
    <w:rsid w:val="00C31376"/>
    <w:rsid w:val="00C92BE4"/>
    <w:rsid w:val="00CA5CCB"/>
    <w:rsid w:val="00CD7E74"/>
    <w:rsid w:val="00D44E51"/>
    <w:rsid w:val="00D80349"/>
    <w:rsid w:val="00D978BA"/>
    <w:rsid w:val="00DB1F4F"/>
    <w:rsid w:val="00DC47A3"/>
    <w:rsid w:val="00DC5E17"/>
    <w:rsid w:val="00E00453"/>
    <w:rsid w:val="00E151D6"/>
    <w:rsid w:val="00E800AD"/>
    <w:rsid w:val="00F50F2F"/>
    <w:rsid w:val="00F91F8F"/>
    <w:rsid w:val="00F9325F"/>
    <w:rsid w:val="00FB5AE7"/>
    <w:rsid w:val="31C51E84"/>
    <w:rsid w:val="6EE158EA"/>
    <w:rsid w:val="78674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C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13FF3"/>
    <w:rPr>
      <w:sz w:val="18"/>
      <w:szCs w:val="18"/>
    </w:rPr>
  </w:style>
  <w:style w:type="character" w:customStyle="1" w:styleId="Char">
    <w:name w:val="批注框文本 Char"/>
    <w:basedOn w:val="a0"/>
    <w:link w:val="a3"/>
    <w:rsid w:val="00A13FF3"/>
    <w:rPr>
      <w:kern w:val="2"/>
      <w:sz w:val="18"/>
      <w:szCs w:val="18"/>
    </w:rPr>
  </w:style>
  <w:style w:type="paragraph" w:styleId="a4">
    <w:name w:val="header"/>
    <w:basedOn w:val="a"/>
    <w:link w:val="Char0"/>
    <w:rsid w:val="00E15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151D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E15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151D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13FF3"/>
    <w:rPr>
      <w:sz w:val="18"/>
      <w:szCs w:val="18"/>
    </w:rPr>
  </w:style>
  <w:style w:type="character" w:customStyle="1" w:styleId="Char">
    <w:name w:val="批注框文本 Char"/>
    <w:basedOn w:val="a0"/>
    <w:link w:val="a3"/>
    <w:rsid w:val="00A13FF3"/>
    <w:rPr>
      <w:kern w:val="2"/>
      <w:sz w:val="18"/>
      <w:szCs w:val="18"/>
    </w:rPr>
  </w:style>
  <w:style w:type="paragraph" w:styleId="a4">
    <w:name w:val="header"/>
    <w:basedOn w:val="a"/>
    <w:link w:val="Char0"/>
    <w:rsid w:val="00E15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151D6"/>
    <w:rPr>
      <w:kern w:val="2"/>
      <w:sz w:val="18"/>
      <w:szCs w:val="18"/>
    </w:rPr>
  </w:style>
  <w:style w:type="paragraph" w:styleId="a5">
    <w:name w:val="footer"/>
    <w:basedOn w:val="a"/>
    <w:link w:val="Char1"/>
    <w:rsid w:val="00E15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151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颜如舜华</dc:creator>
  <cp:lastModifiedBy>詹玲玲[15923319089]</cp:lastModifiedBy>
  <cp:revision>29</cp:revision>
  <dcterms:created xsi:type="dcterms:W3CDTF">2022-09-01T23:40:00Z</dcterms:created>
  <dcterms:modified xsi:type="dcterms:W3CDTF">2022-11-21T08:14:00Z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0231A38036174C09905043F3371C4E7A</vt:lpwstr>
  </property>
</Properties>
</file>