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autoSpaceDE w:val="0"/>
        <w:spacing w:beforeAutospacing="0" w:line="579" w:lineRule="exact"/>
        <w:ind w:firstLine="883" w:firstLineChars="200"/>
        <w:jc w:val="center"/>
        <w:rPr>
          <w:rStyle w:val="20"/>
          <w:rFonts w:hint="eastAsia" w:ascii="方正小标宋_GBK" w:hAnsi="方正小标宋_GBK" w:eastAsia="方正小标宋_GBK" w:cs="方正小标宋_GBK"/>
          <w:sz w:val="44"/>
          <w:szCs w:val="44"/>
          <w:shd w:val="clear" w:color="auto" w:fill="FFFFFF"/>
        </w:rPr>
      </w:pPr>
      <w:r>
        <w:rPr>
          <w:rStyle w:val="20"/>
          <w:rFonts w:hint="eastAsia" w:ascii="方正小标宋_GBK" w:hAnsi="方正小标宋_GBK" w:eastAsia="方正小标宋_GBK" w:cs="方正小标宋_GBK"/>
          <w:sz w:val="44"/>
          <w:szCs w:val="44"/>
          <w:shd w:val="clear" w:color="auto" w:fill="FFFFFF"/>
        </w:rPr>
        <w:t>重庆市城口县双河乡中心小学</w:t>
      </w:r>
    </w:p>
    <w:p>
      <w:pPr>
        <w:pStyle w:val="19"/>
        <w:autoSpaceDE w:val="0"/>
        <w:spacing w:beforeAutospacing="0" w:line="579" w:lineRule="exact"/>
        <w:ind w:firstLine="883" w:firstLineChars="200"/>
        <w:jc w:val="center"/>
        <w:rPr>
          <w:rFonts w:hint="default" w:ascii="方正小标宋_GBK" w:hAnsi="方正小标宋_GBK" w:eastAsia="方正小标宋_GBK" w:cs="方正小标宋_GBK"/>
          <w:sz w:val="44"/>
          <w:szCs w:val="44"/>
        </w:rPr>
      </w:pPr>
      <w:r>
        <w:rPr>
          <w:rStyle w:val="20"/>
          <w:rFonts w:hint="eastAsia" w:ascii="方正小标宋_GBK" w:hAnsi="方正小标宋_GBK" w:eastAsia="方正小标宋_GBK" w:cs="方正小标宋_GBK"/>
          <w:sz w:val="44"/>
          <w:szCs w:val="44"/>
          <w:shd w:val="clear" w:color="auto" w:fill="FFFFFF"/>
        </w:rPr>
        <w:t>2022年度部门决算情况说明</w:t>
      </w:r>
    </w:p>
    <w:p>
      <w:pPr>
        <w:pStyle w:val="19"/>
        <w:autoSpaceDE w:val="0"/>
        <w:spacing w:beforeAutospacing="0" w:afterAutospacing="0" w:line="579" w:lineRule="exact"/>
        <w:ind w:firstLine="640" w:firstLineChars="200"/>
        <w:rPr>
          <w:rFonts w:hint="default" w:ascii="方正黑体_GBK" w:hAnsi="方正黑体_GBK" w:eastAsia="方正黑体_GBK" w:cs="方正黑体_GBK"/>
          <w:sz w:val="32"/>
          <w:szCs w:val="32"/>
        </w:rPr>
      </w:pPr>
      <w:r>
        <w:rPr>
          <w:rStyle w:val="20"/>
          <w:rFonts w:hint="eastAsia" w:ascii="方正黑体_GBK" w:hAnsi="方正黑体_GBK" w:eastAsia="方正黑体_GBK" w:cs="方正黑体_GBK"/>
          <w:b w:val="0"/>
          <w:sz w:val="32"/>
          <w:szCs w:val="32"/>
          <w:shd w:val="clear" w:color="auto" w:fill="FFFFFF"/>
        </w:rPr>
        <w:t>一、部门基本情况</w:t>
      </w:r>
    </w:p>
    <w:p>
      <w:pPr>
        <w:pStyle w:val="19"/>
        <w:autoSpaceDE w:val="0"/>
        <w:spacing w:beforeAutospacing="0" w:afterAutospacing="0" w:line="579" w:lineRule="exact"/>
        <w:ind w:firstLine="640" w:firstLineChars="200"/>
        <w:rPr>
          <w:rFonts w:hint="default" w:ascii="方正楷体_GBK" w:hAnsi="方正楷体_GBK" w:eastAsia="方正楷体_GBK" w:cs="方正楷体_GBK"/>
          <w:sz w:val="32"/>
          <w:szCs w:val="32"/>
        </w:rPr>
      </w:pPr>
      <w:r>
        <w:rPr>
          <w:rStyle w:val="20"/>
          <w:rFonts w:hint="eastAsia" w:ascii="方正楷体_GBK" w:hAnsi="方正楷体_GBK" w:eastAsia="方正楷体_GBK" w:cs="方正楷体_GBK"/>
          <w:b w:val="0"/>
          <w:sz w:val="32"/>
          <w:szCs w:val="32"/>
          <w:shd w:val="clear" w:color="auto" w:fill="FFFFFF"/>
        </w:rPr>
        <w:t>（一）职能职责</w:t>
      </w:r>
    </w:p>
    <w:p>
      <w:pPr>
        <w:autoSpaceDE w:val="0"/>
        <w:spacing w:line="579"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正确贯彻执行党和国家的教育方针、政策、法规。</w:t>
      </w:r>
    </w:p>
    <w:p>
      <w:pPr>
        <w:autoSpaceDE w:val="0"/>
        <w:spacing w:line="579"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维护学校的教学秩序，为学生创造良好的学习环境；</w:t>
      </w:r>
    </w:p>
    <w:p>
      <w:pPr>
        <w:autoSpaceDE w:val="0"/>
        <w:spacing w:line="579"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积极稳妥地推进教育改革，按</w:t>
      </w:r>
      <w:r>
        <w:fldChar w:fldCharType="begin"/>
      </w:r>
      <w:r>
        <w:instrText xml:space="preserve"> HYPERLINK "https://www.baidu.com/s?wd=%E6%95%99%E8%82%B2%E8%A7%84%E5%BE%8B&amp;tn=SE_PcZhidaonwhc_ngpagmjz&amp;rsv_dl=gh_pc_zhidao" </w:instrText>
      </w:r>
      <w:r>
        <w:fldChar w:fldCharType="separate"/>
      </w:r>
      <w:r>
        <w:rPr>
          <w:rStyle w:val="14"/>
          <w:rFonts w:ascii="方正仿宋_GBK" w:hAnsi="方正仿宋_GBK" w:eastAsia="方正仿宋_GBK" w:cs="方正仿宋_GBK"/>
          <w:color w:val="auto"/>
          <w:sz w:val="32"/>
          <w:szCs w:val="32"/>
          <w:u w:val="none"/>
          <w:shd w:val="clear" w:color="auto" w:fill="FFFFFF"/>
        </w:rPr>
        <w:t>教育规律</w:t>
      </w:r>
      <w:r>
        <w:rPr>
          <w:rStyle w:val="14"/>
          <w:rFonts w:ascii="方正仿宋_GBK" w:hAnsi="方正仿宋_GBK" w:eastAsia="方正仿宋_GBK" w:cs="方正仿宋_GBK"/>
          <w:color w:val="auto"/>
          <w:sz w:val="32"/>
          <w:szCs w:val="32"/>
          <w:u w:val="none"/>
          <w:shd w:val="clear" w:color="auto" w:fill="FFFFFF"/>
        </w:rPr>
        <w:fldChar w:fldCharType="end"/>
      </w:r>
      <w:r>
        <w:rPr>
          <w:rFonts w:ascii="方正仿宋_GBK" w:hAnsi="方正仿宋_GBK" w:eastAsia="方正仿宋_GBK" w:cs="方正仿宋_GBK"/>
          <w:sz w:val="32"/>
          <w:szCs w:val="32"/>
          <w:shd w:val="clear" w:color="auto" w:fill="FFFFFF"/>
        </w:rPr>
        <w:t>办事，不断提高</w:t>
      </w:r>
      <w:r>
        <w:fldChar w:fldCharType="begin"/>
      </w:r>
      <w:r>
        <w:instrText xml:space="preserve"> HYPERLINK "https://www.baidu.com/s?wd=%E6%95%99%E8%82%B2%E8%B4%A8%E9%87%8F&amp;tn=SE_PcZhidaonwhc_ngpagmjz&amp;rsv_dl=gh_pc_zhidao" </w:instrText>
      </w:r>
      <w:r>
        <w:fldChar w:fldCharType="separate"/>
      </w:r>
      <w:r>
        <w:rPr>
          <w:rStyle w:val="14"/>
          <w:rFonts w:ascii="方正仿宋_GBK" w:hAnsi="方正仿宋_GBK" w:eastAsia="方正仿宋_GBK" w:cs="方正仿宋_GBK"/>
          <w:color w:val="auto"/>
          <w:sz w:val="32"/>
          <w:szCs w:val="32"/>
          <w:u w:val="none"/>
          <w:shd w:val="clear" w:color="auto" w:fill="FFFFFF"/>
        </w:rPr>
        <w:t>教育质量</w:t>
      </w:r>
      <w:r>
        <w:rPr>
          <w:rStyle w:val="14"/>
          <w:rFonts w:ascii="方正仿宋_GBK" w:hAnsi="方正仿宋_GBK" w:eastAsia="方正仿宋_GBK" w:cs="方正仿宋_GBK"/>
          <w:color w:val="auto"/>
          <w:sz w:val="32"/>
          <w:szCs w:val="32"/>
          <w:u w:val="none"/>
          <w:shd w:val="clear" w:color="auto" w:fill="FFFFFF"/>
        </w:rPr>
        <w:fldChar w:fldCharType="end"/>
      </w:r>
      <w:r>
        <w:rPr>
          <w:rFonts w:ascii="方正仿宋_GBK" w:hAnsi="方正仿宋_GBK" w:eastAsia="方正仿宋_GBK" w:cs="方正仿宋_GBK"/>
          <w:sz w:val="32"/>
          <w:szCs w:val="32"/>
          <w:shd w:val="clear" w:color="auto" w:fill="FFFFFF"/>
        </w:rPr>
        <w:t>；</w:t>
      </w:r>
    </w:p>
    <w:p>
      <w:pPr>
        <w:autoSpaceDE w:val="0"/>
        <w:spacing w:line="579"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根据学校规模，设置学校管理机构，建立健全各项规章制度和</w:t>
      </w:r>
      <w:r>
        <w:fldChar w:fldCharType="begin"/>
      </w:r>
      <w:r>
        <w:instrText xml:space="preserve"> HYPERLINK "https://www.baidu.com/s?wd=%E5%B2%97%E4%BD%8D%E8%B4%A3%E4%BB%BB%E5%88%B6&amp;tn=SE_PcZhidaonwhc_ngpagmjz&amp;rsv_dl=gh_pc_zhidao" </w:instrText>
      </w:r>
      <w:r>
        <w:fldChar w:fldCharType="separate"/>
      </w:r>
      <w:r>
        <w:rPr>
          <w:rStyle w:val="14"/>
          <w:rFonts w:ascii="方正仿宋_GBK" w:hAnsi="方正仿宋_GBK" w:eastAsia="方正仿宋_GBK" w:cs="方正仿宋_GBK"/>
          <w:color w:val="auto"/>
          <w:sz w:val="32"/>
          <w:szCs w:val="32"/>
          <w:u w:val="none"/>
          <w:shd w:val="clear" w:color="auto" w:fill="FFFFFF"/>
        </w:rPr>
        <w:t>岗位责任制</w:t>
      </w:r>
      <w:r>
        <w:rPr>
          <w:rStyle w:val="14"/>
          <w:rFonts w:ascii="方正仿宋_GBK" w:hAnsi="方正仿宋_GBK" w:eastAsia="方正仿宋_GBK" w:cs="方正仿宋_GBK"/>
          <w:color w:val="auto"/>
          <w:sz w:val="32"/>
          <w:szCs w:val="32"/>
          <w:u w:val="none"/>
          <w:shd w:val="clear" w:color="auto" w:fill="FFFFFF"/>
        </w:rPr>
        <w:fldChar w:fldCharType="end"/>
      </w:r>
      <w:r>
        <w:rPr>
          <w:rFonts w:ascii="方正仿宋_GBK" w:hAnsi="方正仿宋_GBK" w:eastAsia="方正仿宋_GBK" w:cs="方正仿宋_GBK"/>
          <w:sz w:val="32"/>
          <w:szCs w:val="32"/>
          <w:shd w:val="clear" w:color="auto" w:fill="FFFFFF"/>
        </w:rPr>
        <w:t>。</w:t>
      </w:r>
    </w:p>
    <w:p>
      <w:pPr>
        <w:autoSpaceDE w:val="0"/>
        <w:spacing w:line="579"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坚持教书育人，服务育人，环境育人方针，加强对学生的</w:t>
      </w:r>
      <w:r>
        <w:fldChar w:fldCharType="begin"/>
      </w:r>
      <w:r>
        <w:instrText xml:space="preserve"> HYPERLINK "https://www.baidu.com/s?wd=%E6%80%9D%E6%83%B3%E5%93%81%E5%BE%B7&amp;tn=SE_PcZhidaonwhc_ngpagmjz&amp;rsv_dl=gh_pc_zhidao" </w:instrText>
      </w:r>
      <w:r>
        <w:fldChar w:fldCharType="separate"/>
      </w:r>
      <w:r>
        <w:rPr>
          <w:rStyle w:val="14"/>
          <w:rFonts w:ascii="方正仿宋_GBK" w:hAnsi="方正仿宋_GBK" w:eastAsia="方正仿宋_GBK" w:cs="方正仿宋_GBK"/>
          <w:color w:val="auto"/>
          <w:sz w:val="32"/>
          <w:szCs w:val="32"/>
          <w:u w:val="none"/>
          <w:shd w:val="clear" w:color="auto" w:fill="FFFFFF"/>
        </w:rPr>
        <w:t>思想品德</w:t>
      </w:r>
      <w:r>
        <w:rPr>
          <w:rStyle w:val="14"/>
          <w:rFonts w:ascii="方正仿宋_GBK" w:hAnsi="方正仿宋_GBK" w:eastAsia="方正仿宋_GBK" w:cs="方正仿宋_GBK"/>
          <w:color w:val="auto"/>
          <w:sz w:val="32"/>
          <w:szCs w:val="32"/>
          <w:u w:val="none"/>
          <w:shd w:val="clear" w:color="auto" w:fill="FFFFFF"/>
        </w:rPr>
        <w:fldChar w:fldCharType="end"/>
      </w:r>
      <w:r>
        <w:rPr>
          <w:rFonts w:ascii="方正仿宋_GBK" w:hAnsi="方正仿宋_GBK" w:eastAsia="方正仿宋_GBK" w:cs="方正仿宋_GBK"/>
          <w:sz w:val="32"/>
          <w:szCs w:val="32"/>
          <w:shd w:val="clear" w:color="auto" w:fill="FFFFFF"/>
        </w:rPr>
        <w:t>教育，使学生的德智体全面发展。</w:t>
      </w:r>
    </w:p>
    <w:p>
      <w:pPr>
        <w:autoSpaceDE w:val="0"/>
        <w:spacing w:line="579"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抓好教师队伍建设，使每个教师都热心于教育事业；</w:t>
      </w:r>
    </w:p>
    <w:p>
      <w:pPr>
        <w:autoSpaceDE w:val="0"/>
        <w:spacing w:line="579" w:lineRule="exact"/>
        <w:ind w:firstLine="640" w:firstLineChars="200"/>
        <w:jc w:val="both"/>
        <w:rPr>
          <w:rFonts w:hint="default" w:ascii="方正仿宋_GBK" w:hAnsi="方正仿宋_GBK" w:eastAsia="方正仿宋_GBK" w:cs="方正仿宋_GBK"/>
          <w:sz w:val="32"/>
          <w:szCs w:val="32"/>
          <w:shd w:val="clear" w:color="auto" w:fill="FFFFFF"/>
        </w:rPr>
      </w:pPr>
      <w:r>
        <w:rPr>
          <w:rFonts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做好安全防范，保证学生的</w:t>
      </w:r>
      <w:r>
        <w:rPr>
          <w:rFonts w:hint="eastAsia" w:ascii="方正仿宋_GBK" w:hAnsi="方正仿宋_GBK" w:eastAsia="方正仿宋_GBK" w:cs="方正仿宋_GBK"/>
          <w:sz w:val="32"/>
          <w:szCs w:val="32"/>
          <w:shd w:val="clear" w:color="auto" w:fill="FFFFFF"/>
          <w:lang w:eastAsia="zh-CN"/>
        </w:rPr>
        <w:t>人身</w:t>
      </w:r>
      <w:bookmarkStart w:id="0" w:name="_GoBack"/>
      <w:bookmarkEnd w:id="0"/>
      <w:r>
        <w:rPr>
          <w:rFonts w:ascii="方正仿宋_GBK" w:hAnsi="方正仿宋_GBK" w:eastAsia="方正仿宋_GBK" w:cs="方正仿宋_GBK"/>
          <w:sz w:val="32"/>
          <w:szCs w:val="32"/>
          <w:shd w:val="clear" w:color="auto" w:fill="FFFFFF"/>
        </w:rPr>
        <w:t>安全。</w:t>
      </w:r>
    </w:p>
    <w:p>
      <w:pPr>
        <w:pStyle w:val="19"/>
        <w:autoSpaceDE w:val="0"/>
        <w:spacing w:beforeAutospacing="0" w:afterAutospacing="0" w:line="579" w:lineRule="exact"/>
        <w:ind w:firstLine="640" w:firstLineChars="200"/>
        <w:rPr>
          <w:rFonts w:hint="default" w:ascii="方正楷体_GBK" w:hAnsi="方正楷体_GBK" w:eastAsia="方正楷体_GBK" w:cs="方正楷体_GBK"/>
          <w:sz w:val="32"/>
          <w:szCs w:val="32"/>
          <w:shd w:val="clear" w:color="auto" w:fill="FFFFFF"/>
        </w:rPr>
      </w:pPr>
      <w:r>
        <w:rPr>
          <w:rStyle w:val="20"/>
          <w:rFonts w:hint="eastAsia" w:ascii="方正楷体_GBK" w:hAnsi="方正楷体_GBK" w:eastAsia="方正楷体_GBK" w:cs="方正楷体_GBK"/>
          <w:b w:val="0"/>
          <w:sz w:val="32"/>
          <w:szCs w:val="32"/>
          <w:shd w:val="clear" w:color="auto" w:fill="FFFFFF"/>
        </w:rPr>
        <w:t>（二）机构设置</w:t>
      </w:r>
    </w:p>
    <w:p>
      <w:pPr>
        <w:pStyle w:val="19"/>
        <w:autoSpaceDE w:val="0"/>
        <w:spacing w:beforeAutospacing="0" w:afterAutospacing="0" w:line="579"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本部门机构由学校一个单位构成，学校设正职领导</w:t>
      </w:r>
      <w:r>
        <w:rPr>
          <w:rFonts w:hint="default" w:ascii="Times New Roman" w:hAnsi="Times New Roman" w:eastAsia="方正仿宋_GBK"/>
          <w:sz w:val="32"/>
          <w:szCs w:val="32"/>
          <w:shd w:val="clear" w:color="auto" w:fill="FFFFFF"/>
          <w:lang w:bidi="ar"/>
        </w:rPr>
        <w:t>1</w:t>
      </w:r>
      <w:r>
        <w:rPr>
          <w:rFonts w:ascii="Times New Roman" w:hAnsi="Times New Roman" w:eastAsia="方正仿宋_GBK"/>
          <w:sz w:val="32"/>
          <w:szCs w:val="32"/>
          <w:shd w:val="clear" w:color="auto" w:fill="FFFFFF"/>
          <w:lang w:bidi="ar"/>
        </w:rPr>
        <w:t>名，副职领导</w:t>
      </w:r>
      <w:r>
        <w:rPr>
          <w:rFonts w:hint="default" w:ascii="Times New Roman" w:hAnsi="Times New Roman" w:eastAsia="方正仿宋_GBK"/>
          <w:sz w:val="32"/>
          <w:szCs w:val="32"/>
          <w:shd w:val="clear" w:color="auto" w:fill="FFFFFF"/>
          <w:lang w:bidi="ar"/>
        </w:rPr>
        <w:t>2</w:t>
      </w:r>
      <w:r>
        <w:rPr>
          <w:rFonts w:ascii="Times New Roman" w:hAnsi="Times New Roman" w:eastAsia="方正仿宋_GBK"/>
          <w:sz w:val="32"/>
          <w:szCs w:val="32"/>
          <w:shd w:val="clear" w:color="auto" w:fill="FFFFFF"/>
          <w:lang w:bidi="ar"/>
        </w:rPr>
        <w:t>名。单位内设机构:教导处、校务处，内设机构领导正职1名。</w:t>
      </w:r>
    </w:p>
    <w:p>
      <w:pPr>
        <w:pStyle w:val="19"/>
        <w:autoSpaceDE w:val="0"/>
        <w:spacing w:beforeAutospacing="0" w:afterAutospacing="0" w:line="579" w:lineRule="exact"/>
        <w:ind w:firstLine="640" w:firstLineChars="200"/>
        <w:rPr>
          <w:rStyle w:val="20"/>
          <w:rFonts w:hint="eastAsia" w:ascii="方正黑体_GBK" w:hAnsi="方正黑体_GBK" w:eastAsia="方正黑体_GBK" w:cs="方正黑体_GBK"/>
          <w:b w:val="0"/>
          <w:sz w:val="32"/>
          <w:szCs w:val="32"/>
          <w:shd w:val="clear" w:color="auto" w:fill="FFFFFF"/>
        </w:rPr>
      </w:pPr>
      <w:r>
        <w:rPr>
          <w:rStyle w:val="20"/>
          <w:rFonts w:hint="eastAsia" w:ascii="方正黑体_GBK" w:hAnsi="方正黑体_GBK" w:eastAsia="方正黑体_GBK" w:cs="方正黑体_GBK"/>
          <w:b w:val="0"/>
          <w:sz w:val="32"/>
          <w:szCs w:val="32"/>
          <w:shd w:val="clear" w:color="auto" w:fill="FFFFFF"/>
        </w:rPr>
        <w:t>二、部门决算情况说明</w:t>
      </w:r>
    </w:p>
    <w:p>
      <w:pPr>
        <w:pStyle w:val="19"/>
        <w:autoSpaceDE w:val="0"/>
        <w:spacing w:beforeAutospacing="0" w:afterAutospacing="0" w:line="579" w:lineRule="exact"/>
        <w:ind w:firstLine="640" w:firstLineChars="200"/>
        <w:rPr>
          <w:rStyle w:val="20"/>
          <w:rFonts w:hint="eastAsia" w:ascii="方正楷体_GBK" w:hAnsi="方正楷体_GBK" w:eastAsia="方正楷体_GBK" w:cs="方正楷体_GBK"/>
          <w:b w:val="0"/>
          <w:sz w:val="32"/>
          <w:szCs w:val="32"/>
          <w:shd w:val="clear" w:color="auto" w:fill="FFFFFF"/>
        </w:rPr>
      </w:pPr>
      <w:r>
        <w:rPr>
          <w:rStyle w:val="20"/>
          <w:rFonts w:hint="eastAsia" w:ascii="方正楷体_GBK" w:hAnsi="方正楷体_GBK" w:eastAsia="方正楷体_GBK" w:cs="方正楷体_GBK"/>
          <w:b w:val="0"/>
          <w:sz w:val="32"/>
          <w:szCs w:val="32"/>
          <w:shd w:val="clear" w:color="auto" w:fill="FFFFFF"/>
        </w:rPr>
        <w:t>（一）收入支出决算总体情况说明</w:t>
      </w:r>
    </w:p>
    <w:p>
      <w:pPr>
        <w:pStyle w:val="19"/>
        <w:autoSpaceDE w:val="0"/>
        <w:spacing w:beforeAutospacing="0" w:afterAutospacing="0" w:line="579"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1.总体情况。2022年度收入总计872.26万元，支出总计872.26万元。收支较上年决算数减少168.79万元,下降16.2%，主要原因是项目经费减少</w:t>
      </w:r>
      <w:r>
        <w:rPr>
          <w:rFonts w:hint="default" w:ascii="Times New Roman" w:hAnsi="Times New Roman" w:eastAsia="方正仿宋_GBK"/>
          <w:sz w:val="32"/>
          <w:szCs w:val="32"/>
          <w:shd w:val="clear" w:color="auto" w:fill="FFFFFF"/>
          <w:lang w:bidi="ar"/>
        </w:rPr>
        <w:t>,</w:t>
      </w:r>
      <w:r>
        <w:rPr>
          <w:rFonts w:ascii="Times New Roman" w:hAnsi="Times New Roman" w:eastAsia="方正仿宋_GBK"/>
          <w:sz w:val="32"/>
          <w:szCs w:val="32"/>
          <w:shd w:val="clear" w:color="auto" w:fill="FFFFFF"/>
          <w:lang w:bidi="ar"/>
        </w:rPr>
        <w:t>公用经费减少。</w:t>
      </w:r>
    </w:p>
    <w:p>
      <w:pPr>
        <w:pStyle w:val="19"/>
        <w:autoSpaceDE w:val="0"/>
        <w:spacing w:beforeAutospacing="0" w:afterAutospacing="0" w:line="579"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2.收入情况。2022年度收入合计872.26万元，较上年决算数减少168.79万元，下降16.2%，主要原因是项目经费减少</w:t>
      </w:r>
      <w:r>
        <w:rPr>
          <w:rFonts w:hint="default" w:ascii="Times New Roman" w:hAnsi="Times New Roman" w:eastAsia="方正仿宋_GBK"/>
          <w:sz w:val="32"/>
          <w:szCs w:val="32"/>
          <w:shd w:val="clear" w:color="auto" w:fill="FFFFFF"/>
          <w:lang w:bidi="ar"/>
        </w:rPr>
        <w:t>,</w:t>
      </w:r>
      <w:r>
        <w:rPr>
          <w:rFonts w:ascii="Times New Roman" w:hAnsi="Times New Roman" w:eastAsia="方正仿宋_GBK"/>
          <w:sz w:val="32"/>
          <w:szCs w:val="32"/>
          <w:shd w:val="clear" w:color="auto" w:fill="FFFFFF"/>
          <w:lang w:bidi="ar"/>
        </w:rPr>
        <w:t>公用经费减少。其中：财政拨款收入861.56万元，占98.8%；事业收入10.70万元，占1.2%；经营收入0.00万元，占0%；其他收入0.00万元，占0%。此外，使用非财政拨款结余0.00万元，年初结转和结余0.00万元。</w:t>
      </w:r>
    </w:p>
    <w:p>
      <w:pPr>
        <w:pStyle w:val="19"/>
        <w:autoSpaceDE w:val="0"/>
        <w:spacing w:beforeAutospacing="0" w:afterAutospacing="0" w:line="579"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3.支出情况。2022年度支出合计872.26万元，较上年决算减少168.79万元，下降16.2%，主要原因是项目经费减少</w:t>
      </w:r>
      <w:r>
        <w:rPr>
          <w:rFonts w:hint="default" w:ascii="Times New Roman" w:hAnsi="Times New Roman" w:eastAsia="方正仿宋_GBK"/>
          <w:sz w:val="32"/>
          <w:szCs w:val="32"/>
          <w:shd w:val="clear" w:color="auto" w:fill="FFFFFF"/>
          <w:lang w:bidi="ar"/>
        </w:rPr>
        <w:t>,</w:t>
      </w:r>
      <w:r>
        <w:rPr>
          <w:rFonts w:ascii="Times New Roman" w:hAnsi="Times New Roman" w:eastAsia="方正仿宋_GBK"/>
          <w:sz w:val="32"/>
          <w:szCs w:val="32"/>
          <w:shd w:val="clear" w:color="auto" w:fill="FFFFFF"/>
          <w:lang w:bidi="ar"/>
        </w:rPr>
        <w:t>公用经费减少。其中：基本支出748.31万元，占85.8%；项目支出123.95万元，占14.2%；经营支出0.00万元，占0%。此外，结余分配0.00万元。</w:t>
      </w:r>
    </w:p>
    <w:p>
      <w:pPr>
        <w:pStyle w:val="19"/>
        <w:autoSpaceDE w:val="0"/>
        <w:spacing w:beforeAutospacing="0" w:afterAutospacing="0" w:line="579"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4.结转结余情况。2022年度年末结转和结余0.00万元，较上年决算数增加0.00万元，增长0%，主要原因是本年年末没有结转和结余。</w:t>
      </w:r>
    </w:p>
    <w:p>
      <w:pPr>
        <w:pStyle w:val="19"/>
        <w:autoSpaceDE w:val="0"/>
        <w:spacing w:beforeAutospacing="0" w:afterAutospacing="0" w:line="579" w:lineRule="exact"/>
        <w:ind w:firstLine="640" w:firstLineChars="200"/>
        <w:rPr>
          <w:rStyle w:val="20"/>
          <w:rFonts w:hint="eastAsia" w:ascii="方正楷体_GBK" w:hAnsi="方正楷体_GBK" w:eastAsia="方正楷体_GBK" w:cs="方正楷体_GBK"/>
          <w:b w:val="0"/>
          <w:sz w:val="32"/>
          <w:szCs w:val="32"/>
          <w:shd w:val="clear" w:color="auto" w:fill="FFFFFF"/>
        </w:rPr>
      </w:pPr>
      <w:r>
        <w:rPr>
          <w:rStyle w:val="20"/>
          <w:rFonts w:hint="eastAsia" w:ascii="方正楷体_GBK" w:hAnsi="方正楷体_GBK" w:eastAsia="方正楷体_GBK" w:cs="方正楷体_GBK"/>
          <w:b w:val="0"/>
          <w:sz w:val="32"/>
          <w:szCs w:val="32"/>
          <w:shd w:val="clear" w:color="auto" w:fill="FFFFFF"/>
        </w:rPr>
        <w:t>（二）财政拨款收入支出决算总体情况说明</w:t>
      </w:r>
    </w:p>
    <w:p>
      <w:pPr>
        <w:pStyle w:val="19"/>
        <w:autoSpaceDE w:val="0"/>
        <w:spacing w:beforeAutospacing="0" w:afterAutospacing="0" w:line="579"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2022年度财政拨款收、支总计861.56万元。与2021年相比，财政拨款收、支总计各减少146.59万元，下降14.5%。主要原因是项目经费减少</w:t>
      </w:r>
      <w:r>
        <w:rPr>
          <w:rFonts w:hint="default" w:ascii="Times New Roman" w:hAnsi="Times New Roman" w:eastAsia="方正仿宋_GBK"/>
          <w:sz w:val="32"/>
          <w:szCs w:val="32"/>
          <w:shd w:val="clear" w:color="auto" w:fill="FFFFFF"/>
          <w:lang w:bidi="ar"/>
        </w:rPr>
        <w:t>,</w:t>
      </w:r>
      <w:r>
        <w:rPr>
          <w:rFonts w:ascii="Times New Roman" w:hAnsi="Times New Roman" w:eastAsia="方正仿宋_GBK"/>
          <w:sz w:val="32"/>
          <w:szCs w:val="32"/>
          <w:shd w:val="clear" w:color="auto" w:fill="FFFFFF"/>
          <w:lang w:bidi="ar"/>
        </w:rPr>
        <w:t>公用经费减少。</w:t>
      </w:r>
    </w:p>
    <w:p>
      <w:pPr>
        <w:pStyle w:val="19"/>
        <w:autoSpaceDE w:val="0"/>
        <w:spacing w:beforeAutospacing="0" w:afterAutospacing="0" w:line="579" w:lineRule="exact"/>
        <w:ind w:firstLine="640" w:firstLineChars="200"/>
        <w:rPr>
          <w:rStyle w:val="20"/>
          <w:rFonts w:hint="eastAsia" w:ascii="方正楷体_GBK" w:hAnsi="方正楷体_GBK" w:eastAsia="方正楷体_GBK" w:cs="方正楷体_GBK"/>
          <w:b w:val="0"/>
          <w:sz w:val="32"/>
          <w:szCs w:val="32"/>
          <w:shd w:val="clear" w:color="auto" w:fill="FFFFFF"/>
        </w:rPr>
      </w:pPr>
      <w:r>
        <w:rPr>
          <w:rStyle w:val="20"/>
          <w:rFonts w:hint="eastAsia" w:ascii="方正楷体_GBK" w:hAnsi="方正楷体_GBK" w:eastAsia="方正楷体_GBK" w:cs="方正楷体_GBK"/>
          <w:b w:val="0"/>
          <w:sz w:val="32"/>
          <w:szCs w:val="32"/>
          <w:shd w:val="clear" w:color="auto" w:fill="FFFFFF"/>
        </w:rPr>
        <w:t>（三）一般公共预算财政拨款收入支出决算情况说明</w:t>
      </w:r>
    </w:p>
    <w:p>
      <w:pPr>
        <w:pStyle w:val="19"/>
        <w:autoSpaceDE w:val="0"/>
        <w:spacing w:beforeAutospacing="0" w:afterAutospacing="0" w:line="579"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1.收入情况。2022年度一般公共预算财政拨款收入861.56万元，较上年决算数减少145.09万元，下降14.4%。主要原因是项目经费减少</w:t>
      </w:r>
      <w:r>
        <w:rPr>
          <w:rFonts w:hint="default" w:ascii="Times New Roman" w:hAnsi="Times New Roman" w:eastAsia="方正仿宋_GBK"/>
          <w:sz w:val="32"/>
          <w:szCs w:val="32"/>
          <w:shd w:val="clear" w:color="auto" w:fill="FFFFFF"/>
          <w:lang w:bidi="ar"/>
        </w:rPr>
        <w:t>,</w:t>
      </w:r>
      <w:r>
        <w:rPr>
          <w:rFonts w:ascii="Times New Roman" w:hAnsi="Times New Roman" w:eastAsia="方正仿宋_GBK"/>
          <w:sz w:val="32"/>
          <w:szCs w:val="32"/>
          <w:shd w:val="clear" w:color="auto" w:fill="FFFFFF"/>
          <w:lang w:bidi="ar"/>
        </w:rPr>
        <w:t>公用经费减少。较年初预算数增加97.31万元，增长12.7%。主要原因是追加安排工资福利支出、助学金支出等。此外，年初财政拨款结转和结余0.00万元。</w:t>
      </w:r>
    </w:p>
    <w:p>
      <w:pPr>
        <w:pStyle w:val="19"/>
        <w:autoSpaceDE w:val="0"/>
        <w:spacing w:beforeAutospacing="0" w:afterAutospacing="0" w:line="579"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2.支出情况。2022年度一般公共预算财政拨款支出861.56万元，较上年决算数减少145.09万元，下降14.4%。主要原因是项目经费减少</w:t>
      </w:r>
      <w:r>
        <w:rPr>
          <w:rFonts w:hint="default" w:ascii="Times New Roman" w:hAnsi="Times New Roman" w:eastAsia="方正仿宋_GBK"/>
          <w:sz w:val="32"/>
          <w:szCs w:val="32"/>
          <w:shd w:val="clear" w:color="auto" w:fill="FFFFFF"/>
          <w:lang w:bidi="ar"/>
        </w:rPr>
        <w:t>,</w:t>
      </w:r>
      <w:r>
        <w:rPr>
          <w:rFonts w:ascii="Times New Roman" w:hAnsi="Times New Roman" w:eastAsia="方正仿宋_GBK"/>
          <w:sz w:val="32"/>
          <w:szCs w:val="32"/>
          <w:shd w:val="clear" w:color="auto" w:fill="FFFFFF"/>
          <w:lang w:bidi="ar"/>
        </w:rPr>
        <w:t>公用经费减少。较年初预算数增加97.31万元，增长12.7%。主要原因是追加安排工资福利支出、助学金支出等。</w:t>
      </w:r>
    </w:p>
    <w:p>
      <w:pPr>
        <w:pStyle w:val="19"/>
        <w:autoSpaceDE w:val="0"/>
        <w:spacing w:beforeAutospacing="0" w:afterAutospacing="0" w:line="579"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3.结转结余情况。2022年度年末一般公共预算财政拨款结转和结余0.00万元，较上年决算数增加0.00万元，增长0%，主要原因是本年年末没有结转和结余。</w:t>
      </w:r>
    </w:p>
    <w:p>
      <w:pPr>
        <w:pStyle w:val="19"/>
        <w:autoSpaceDE w:val="0"/>
        <w:spacing w:beforeAutospacing="0" w:afterAutospacing="0" w:line="579"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4.比较情况。本部门2022年度一般公共预算财政拨款支出主要用于以下几个方面：</w:t>
      </w:r>
    </w:p>
    <w:p>
      <w:pPr>
        <w:pStyle w:val="19"/>
        <w:autoSpaceDE w:val="0"/>
        <w:spacing w:beforeAutospacing="0" w:afterAutospacing="0" w:line="579"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（1）一般公共服务支出3.20万元，占0.4%，较年初预算数增加0.00万元，增长0%，主要原因是本年没有增加一般公共服务预算支出。</w:t>
      </w:r>
    </w:p>
    <w:p>
      <w:pPr>
        <w:pStyle w:val="19"/>
        <w:autoSpaceDE w:val="0"/>
        <w:spacing w:beforeAutospacing="0" w:afterAutospacing="0" w:line="579"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w:t>
      </w:r>
      <w:r>
        <w:rPr>
          <w:rFonts w:hint="default" w:ascii="Times New Roman" w:hAnsi="Times New Roman" w:eastAsia="方正仿宋_GBK"/>
          <w:sz w:val="32"/>
          <w:szCs w:val="32"/>
          <w:shd w:val="clear" w:color="auto" w:fill="FFFFFF"/>
          <w:lang w:bidi="ar"/>
        </w:rPr>
        <w:t>2</w:t>
      </w:r>
      <w:r>
        <w:rPr>
          <w:rFonts w:ascii="Times New Roman" w:hAnsi="Times New Roman" w:eastAsia="方正仿宋_GBK"/>
          <w:sz w:val="32"/>
          <w:szCs w:val="32"/>
          <w:shd w:val="clear" w:color="auto" w:fill="FFFFFF"/>
          <w:lang w:bidi="ar"/>
        </w:rPr>
        <w:t>）教育支出710.44万元，占82.5%，较年初预算数增加97.30，增长15.9%，主要原因是在职人员工资福利及社会保险缴费，离休人员离休费，退休人员补助等，保障部门正常运转的各项商品服务支出。</w:t>
      </w:r>
    </w:p>
    <w:p>
      <w:pPr>
        <w:pStyle w:val="19"/>
        <w:autoSpaceDE w:val="0"/>
        <w:spacing w:beforeAutospacing="0" w:afterAutospacing="0" w:line="579"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（3）社会保障与就业支出76.67万元，占8.9%，较年初预算数增加0.00万元，增长0%，主要原因是在职人员社会保险缴费比例提高和退休教师健康休养费。</w:t>
      </w:r>
    </w:p>
    <w:p>
      <w:pPr>
        <w:pStyle w:val="19"/>
        <w:autoSpaceDE w:val="0"/>
        <w:spacing w:beforeAutospacing="0" w:afterAutospacing="0" w:line="579"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（4）卫生健康支出32.90万元，占3.8%，较年初预算数增加0.00万元，增长0%，主要原因是主要原因是在职人员社会保险缴费比例提高。</w:t>
      </w:r>
    </w:p>
    <w:p>
      <w:pPr>
        <w:pStyle w:val="19"/>
        <w:autoSpaceDE w:val="0"/>
        <w:spacing w:beforeAutospacing="0" w:afterAutospacing="0" w:line="579"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（5）住房保障支出38.34万元，占4.5%，较年初预算数增加0.00万元，增长0%，主要原因是主要原因是在职人员住房公积金缴费比例提高。</w:t>
      </w:r>
    </w:p>
    <w:p>
      <w:pPr>
        <w:pStyle w:val="19"/>
        <w:autoSpaceDE w:val="0"/>
        <w:spacing w:beforeAutospacing="0" w:afterAutospacing="0" w:line="579" w:lineRule="exact"/>
        <w:ind w:firstLine="640" w:firstLineChars="200"/>
        <w:rPr>
          <w:rStyle w:val="20"/>
          <w:rFonts w:hint="eastAsia" w:ascii="方正楷体_GBK" w:hAnsi="方正楷体_GBK" w:eastAsia="方正楷体_GBK" w:cs="方正楷体_GBK"/>
          <w:b w:val="0"/>
          <w:sz w:val="32"/>
          <w:szCs w:val="32"/>
          <w:shd w:val="clear" w:color="auto" w:fill="FFFFFF"/>
        </w:rPr>
      </w:pPr>
      <w:r>
        <w:rPr>
          <w:rStyle w:val="20"/>
          <w:rFonts w:hint="eastAsia" w:ascii="方正楷体_GBK" w:hAnsi="方正楷体_GBK" w:eastAsia="方正楷体_GBK" w:cs="方正楷体_GBK"/>
          <w:b w:val="0"/>
          <w:sz w:val="32"/>
          <w:szCs w:val="32"/>
          <w:shd w:val="clear" w:color="auto" w:fill="FFFFFF"/>
        </w:rPr>
        <w:t>（四）一般公共预算财政拨款基本支出决算情况说明</w:t>
      </w:r>
    </w:p>
    <w:p>
      <w:pPr>
        <w:pStyle w:val="19"/>
        <w:autoSpaceDE w:val="0"/>
        <w:spacing w:beforeAutospacing="0" w:afterAutospacing="0" w:line="579"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2022年度一般公共预算财政拨款基本支出737.60万元。其中：人员经费658.47万元，较上年决算数减少171.40万元，下降20.7%，主要原因是项目经费减少</w:t>
      </w:r>
      <w:r>
        <w:rPr>
          <w:rFonts w:hint="default" w:ascii="Times New Roman" w:hAnsi="Times New Roman" w:eastAsia="方正仿宋_GBK"/>
          <w:sz w:val="32"/>
          <w:szCs w:val="32"/>
          <w:shd w:val="clear" w:color="auto" w:fill="FFFFFF"/>
          <w:lang w:bidi="ar"/>
        </w:rPr>
        <w:t>,</w:t>
      </w:r>
      <w:r>
        <w:rPr>
          <w:rFonts w:ascii="Times New Roman" w:hAnsi="Times New Roman" w:eastAsia="方正仿宋_GBK"/>
          <w:sz w:val="32"/>
          <w:szCs w:val="32"/>
          <w:shd w:val="clear" w:color="auto" w:fill="FFFFFF"/>
          <w:lang w:bidi="ar"/>
        </w:rPr>
        <w:t>公用经费减少。人员经费用途主要包括人员经费用途主要包括基本工资、津贴补贴、绩效工资、社会保障缴费等。公用经费79.14万元，较上年决算数减少2.47万元，下降3%，主要原因是项目经费减少</w:t>
      </w:r>
      <w:r>
        <w:rPr>
          <w:rFonts w:hint="default" w:ascii="Times New Roman" w:hAnsi="Times New Roman" w:eastAsia="方正仿宋_GBK"/>
          <w:sz w:val="32"/>
          <w:szCs w:val="32"/>
          <w:shd w:val="clear" w:color="auto" w:fill="FFFFFF"/>
          <w:lang w:bidi="ar"/>
        </w:rPr>
        <w:t>,</w:t>
      </w:r>
      <w:r>
        <w:rPr>
          <w:rFonts w:ascii="Times New Roman" w:hAnsi="Times New Roman" w:eastAsia="方正仿宋_GBK"/>
          <w:sz w:val="32"/>
          <w:szCs w:val="32"/>
          <w:shd w:val="clear" w:color="auto" w:fill="FFFFFF"/>
          <w:lang w:bidi="ar"/>
        </w:rPr>
        <w:t>公用经费减少。公用经费用途主要包括办公费、水费、电费、邮电费、差旅费、维修费、培训费、工会费等。</w:t>
      </w:r>
    </w:p>
    <w:p>
      <w:pPr>
        <w:pStyle w:val="19"/>
        <w:autoSpaceDE w:val="0"/>
        <w:spacing w:beforeAutospacing="0" w:afterAutospacing="0" w:line="579" w:lineRule="exact"/>
        <w:ind w:firstLine="640" w:firstLineChars="200"/>
        <w:rPr>
          <w:rStyle w:val="20"/>
          <w:rFonts w:hint="eastAsia" w:ascii="方正楷体_GBK" w:hAnsi="方正楷体_GBK" w:eastAsia="方正楷体_GBK" w:cs="方正楷体_GBK"/>
          <w:b w:val="0"/>
          <w:sz w:val="32"/>
          <w:szCs w:val="32"/>
          <w:shd w:val="clear" w:color="auto" w:fill="FFFFFF"/>
        </w:rPr>
      </w:pPr>
      <w:r>
        <w:rPr>
          <w:rStyle w:val="20"/>
          <w:rFonts w:hint="eastAsia" w:ascii="方正楷体_GBK" w:hAnsi="方正楷体_GBK" w:eastAsia="方正楷体_GBK" w:cs="方正楷体_GBK"/>
          <w:b w:val="0"/>
          <w:sz w:val="32"/>
          <w:szCs w:val="32"/>
          <w:shd w:val="clear" w:color="auto" w:fill="FFFFFF"/>
        </w:rPr>
        <w:t>（五）政府性基金预算收支决算情况说明。</w:t>
      </w:r>
    </w:p>
    <w:p>
      <w:pPr>
        <w:pStyle w:val="19"/>
        <w:autoSpaceDE w:val="0"/>
        <w:spacing w:beforeAutospacing="0" w:afterAutospacing="0" w:line="579"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2022年度政府性基金预算财政拨款年初结转结余0.00万元，年末结转结余0.00万元。本年收入0.00万元，较上年决算数减少1.50万元，下降100%，主要原因是本部门2022年度无政府性基金预算财政拨款收支。本年支出0.00万元，较上年决算数减少1.50万元，下降100%，主要原因是本部门2022年度无政府性基金预算财政拨款收支。</w:t>
      </w:r>
    </w:p>
    <w:p>
      <w:pPr>
        <w:pStyle w:val="19"/>
        <w:autoSpaceDE w:val="0"/>
        <w:spacing w:beforeAutospacing="0" w:afterAutospacing="0" w:line="579" w:lineRule="exact"/>
        <w:ind w:firstLine="640" w:firstLineChars="200"/>
        <w:rPr>
          <w:rStyle w:val="20"/>
          <w:rFonts w:hint="eastAsia" w:ascii="方正楷体_GBK" w:hAnsi="方正楷体_GBK" w:eastAsia="方正楷体_GBK" w:cs="方正楷体_GBK"/>
          <w:b w:val="0"/>
          <w:sz w:val="32"/>
          <w:szCs w:val="32"/>
          <w:shd w:val="clear" w:color="auto" w:fill="FFFFFF"/>
        </w:rPr>
      </w:pPr>
      <w:r>
        <w:rPr>
          <w:rStyle w:val="20"/>
          <w:rFonts w:hint="eastAsia" w:ascii="方正楷体_GBK" w:hAnsi="方正楷体_GBK" w:eastAsia="方正楷体_GBK" w:cs="方正楷体_GBK"/>
          <w:b w:val="0"/>
          <w:sz w:val="32"/>
          <w:szCs w:val="32"/>
          <w:shd w:val="clear" w:color="auto" w:fill="FFFFFF"/>
        </w:rPr>
        <w:t>（六）国有资本经营预算财政拨款支出决算情况说明。</w:t>
      </w:r>
    </w:p>
    <w:p>
      <w:pPr>
        <w:pStyle w:val="19"/>
        <w:autoSpaceDE w:val="0"/>
        <w:spacing w:beforeAutospacing="0" w:afterAutospacing="0" w:line="579"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2022年度国有资本经营预算财政拨本年支出0.00万元，基本支出0.00万元，项目支出0.00万元，本部门2022年度无国有资本经营预算财政拨款支出。</w:t>
      </w:r>
    </w:p>
    <w:p>
      <w:pPr>
        <w:pStyle w:val="19"/>
        <w:autoSpaceDE w:val="0"/>
        <w:spacing w:beforeAutospacing="0" w:afterAutospacing="0" w:line="579" w:lineRule="exact"/>
        <w:ind w:firstLine="640" w:firstLineChars="200"/>
        <w:rPr>
          <w:rStyle w:val="20"/>
          <w:rFonts w:hint="eastAsia" w:ascii="方正黑体_GBK" w:hAnsi="方正黑体_GBK" w:eastAsia="方正黑体_GBK" w:cs="方正黑体_GBK"/>
          <w:b w:val="0"/>
          <w:sz w:val="32"/>
          <w:szCs w:val="32"/>
          <w:shd w:val="clear" w:color="auto" w:fill="FFFFFF"/>
        </w:rPr>
      </w:pPr>
      <w:r>
        <w:rPr>
          <w:rStyle w:val="20"/>
          <w:rFonts w:hint="eastAsia" w:ascii="方正黑体_GBK" w:hAnsi="方正黑体_GBK" w:eastAsia="方正黑体_GBK" w:cs="方正黑体_GBK"/>
          <w:b w:val="0"/>
          <w:sz w:val="32"/>
          <w:szCs w:val="32"/>
          <w:shd w:val="clear" w:color="auto" w:fill="FFFFFF"/>
        </w:rPr>
        <w:t>三、“三公”经费情况说明</w:t>
      </w:r>
    </w:p>
    <w:p>
      <w:pPr>
        <w:pStyle w:val="19"/>
        <w:autoSpaceDE w:val="0"/>
        <w:spacing w:beforeAutospacing="0" w:afterAutospacing="0" w:line="579" w:lineRule="exact"/>
        <w:ind w:firstLine="640" w:firstLineChars="200"/>
        <w:rPr>
          <w:rStyle w:val="20"/>
          <w:rFonts w:hint="eastAsia" w:ascii="方正楷体_GBK" w:hAnsi="方正楷体_GBK" w:eastAsia="方正楷体_GBK" w:cs="方正楷体_GBK"/>
          <w:b w:val="0"/>
          <w:sz w:val="32"/>
          <w:szCs w:val="32"/>
          <w:shd w:val="clear" w:color="auto" w:fill="FFFFFF"/>
        </w:rPr>
      </w:pPr>
      <w:r>
        <w:rPr>
          <w:rStyle w:val="20"/>
          <w:rFonts w:hint="eastAsia" w:ascii="方正楷体_GBK" w:hAnsi="方正楷体_GBK" w:eastAsia="方正楷体_GBK" w:cs="方正楷体_GBK"/>
          <w:b w:val="0"/>
          <w:sz w:val="32"/>
          <w:szCs w:val="32"/>
          <w:shd w:val="clear" w:color="auto" w:fill="FFFFFF"/>
        </w:rPr>
        <w:t>（一）“三公”经费支出总体情况说明</w:t>
      </w:r>
    </w:p>
    <w:p>
      <w:pPr>
        <w:pStyle w:val="19"/>
        <w:autoSpaceDE w:val="0"/>
        <w:spacing w:beforeAutospacing="0" w:afterAutospacing="0" w:line="579"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2022年度“三公”经费支出共计0.20万元，较年初预算数减少1.80万元，下降90%，主要原因是全年实际支出较预算和决算均有所下降。主要原因是认真贯彻落实中央八项规定精神，按照只减不增的要求从严控制“三公”经费，全年实际支出较预算和决算均有所下降。较上年支出数增加0.00万元，增长0%，主要原因是认真贯彻落实中央八项规定精神，按照只减不增的要求从严控制“三公”经费，全年实际支出较预算和决算均有所下降。</w:t>
      </w:r>
    </w:p>
    <w:p>
      <w:pPr>
        <w:pStyle w:val="19"/>
        <w:autoSpaceDE w:val="0"/>
        <w:spacing w:beforeAutospacing="0" w:afterAutospacing="0" w:line="579" w:lineRule="exact"/>
        <w:ind w:firstLine="640" w:firstLineChars="200"/>
        <w:rPr>
          <w:rStyle w:val="20"/>
          <w:rFonts w:hint="eastAsia" w:ascii="方正楷体_GBK" w:hAnsi="方正楷体_GBK" w:eastAsia="方正楷体_GBK" w:cs="方正楷体_GBK"/>
          <w:b w:val="0"/>
          <w:sz w:val="32"/>
          <w:szCs w:val="32"/>
          <w:shd w:val="clear" w:color="auto" w:fill="FFFFFF"/>
        </w:rPr>
      </w:pPr>
      <w:r>
        <w:rPr>
          <w:rStyle w:val="20"/>
          <w:rFonts w:hint="eastAsia" w:ascii="方正楷体_GBK" w:hAnsi="方正楷体_GBK" w:eastAsia="方正楷体_GBK" w:cs="方正楷体_GBK"/>
          <w:b w:val="0"/>
          <w:sz w:val="32"/>
          <w:szCs w:val="32"/>
          <w:shd w:val="clear" w:color="auto" w:fill="FFFFFF"/>
        </w:rPr>
        <w:t>（二）“三公”经费分项支出情况</w:t>
      </w:r>
    </w:p>
    <w:p>
      <w:pPr>
        <w:pStyle w:val="19"/>
        <w:autoSpaceDE w:val="0"/>
        <w:spacing w:beforeAutospacing="0" w:afterAutospacing="0" w:line="579"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仿宋_GBK"/>
          <w:sz w:val="32"/>
          <w:szCs w:val="32"/>
          <w:lang w:bidi="ar"/>
        </w:rPr>
        <w:t>2022年度本部门因公出国（境）费用0.00万元</w:t>
      </w:r>
      <w:r>
        <w:rPr>
          <w:rFonts w:ascii="方正仿宋_GBK" w:hAnsi="方正仿宋_GBK" w:eastAsia="方正仿宋_GBK" w:cs="方正仿宋_GBK"/>
          <w:sz w:val="32"/>
          <w:szCs w:val="32"/>
        </w:rPr>
        <w:t>。</w:t>
      </w:r>
    </w:p>
    <w:p>
      <w:pPr>
        <w:pStyle w:val="19"/>
        <w:autoSpaceDE w:val="0"/>
        <w:spacing w:beforeAutospacing="0" w:afterAutospacing="0" w:line="579" w:lineRule="exact"/>
        <w:ind w:firstLine="640" w:firstLineChars="200"/>
        <w:rPr>
          <w:rFonts w:hint="default" w:ascii="Times New Roman" w:hAnsi="Times New Roman" w:eastAsia="方正仿宋_GBK"/>
          <w:sz w:val="32"/>
          <w:szCs w:val="32"/>
          <w:lang w:bidi="ar"/>
        </w:rPr>
      </w:pPr>
      <w:r>
        <w:rPr>
          <w:rFonts w:ascii="Times New Roman" w:hAnsi="Times New Roman" w:eastAsia="方正仿宋_GBK"/>
          <w:sz w:val="32"/>
          <w:szCs w:val="32"/>
          <w:lang w:bidi="ar"/>
        </w:rPr>
        <w:t>公务车购置费0.00万元。</w:t>
      </w:r>
    </w:p>
    <w:p>
      <w:pPr>
        <w:pStyle w:val="19"/>
        <w:autoSpaceDE w:val="0"/>
        <w:spacing w:beforeAutospacing="0" w:afterAutospacing="0" w:line="579" w:lineRule="exact"/>
        <w:ind w:firstLine="640" w:firstLineChars="200"/>
        <w:rPr>
          <w:rFonts w:ascii="Times New Roman" w:hAnsi="Times New Roman" w:eastAsia="方正仿宋_GBK"/>
          <w:sz w:val="32"/>
          <w:szCs w:val="32"/>
          <w:shd w:val="clear" w:color="auto" w:fill="FFFFFF"/>
          <w:lang w:bidi="ar"/>
        </w:rPr>
      </w:pPr>
      <w:r>
        <w:rPr>
          <w:rFonts w:ascii="Times New Roman" w:hAnsi="Times New Roman" w:eastAsia="方正仿宋_GBK"/>
          <w:sz w:val="32"/>
          <w:szCs w:val="32"/>
          <w:lang w:bidi="ar"/>
        </w:rPr>
        <w:t>公务车运行维护费0.00万元。</w:t>
      </w:r>
    </w:p>
    <w:p>
      <w:pPr>
        <w:pStyle w:val="19"/>
        <w:autoSpaceDE w:val="0"/>
        <w:spacing w:beforeAutospacing="0" w:afterAutospacing="0" w:line="579"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公务接待费0.20万元，主要用于接待上级领队到我校参观和指导工作。费用支出较年初预算数减少1.80万元，下降90%，主要原因是认真贯彻落实中央八项规定精神，按照只减不增的要求从严控制“三公”经费，全年实际支出较预算和决算均有所下降。较上年支出数增加0.00万元，增长0%，主要原因是认真贯彻落实中央八项规定精神，按照只减不增的要求从严控制“三公”经费，全年实际支出较预算和决算均有所下降。</w:t>
      </w:r>
    </w:p>
    <w:p>
      <w:pPr>
        <w:pStyle w:val="19"/>
        <w:autoSpaceDE w:val="0"/>
        <w:spacing w:beforeAutospacing="0" w:afterAutospacing="0" w:line="579" w:lineRule="exact"/>
        <w:ind w:firstLine="640" w:firstLineChars="200"/>
        <w:rPr>
          <w:rStyle w:val="20"/>
          <w:rFonts w:hint="eastAsia" w:ascii="方正楷体_GBK" w:hAnsi="方正楷体_GBK" w:eastAsia="方正楷体_GBK" w:cs="方正楷体_GBK"/>
          <w:b w:val="0"/>
          <w:sz w:val="32"/>
          <w:szCs w:val="32"/>
          <w:shd w:val="clear" w:color="auto" w:fill="FFFFFF"/>
        </w:rPr>
      </w:pPr>
      <w:r>
        <w:rPr>
          <w:rStyle w:val="20"/>
          <w:rFonts w:hint="eastAsia" w:ascii="方正楷体_GBK" w:hAnsi="方正楷体_GBK" w:eastAsia="方正楷体_GBK" w:cs="方正楷体_GBK"/>
          <w:b w:val="0"/>
          <w:sz w:val="32"/>
          <w:szCs w:val="32"/>
          <w:shd w:val="clear" w:color="auto" w:fill="FFFFFF"/>
        </w:rPr>
        <w:t>（三）“三公”经费实物量情况</w:t>
      </w:r>
    </w:p>
    <w:p>
      <w:pPr>
        <w:pStyle w:val="19"/>
        <w:autoSpaceDE w:val="0"/>
        <w:spacing w:beforeAutospacing="0" w:afterAutospacing="0" w:line="579"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2022年度本部门因公出国（境）共计0个团组，0人；公务用车购置0辆，公务车保有量为0辆；国内公务接待18批次79人，其中：国内外事接待0批次，0人；国（境）外公务接待0批次，0人。2022年本部门人均接待费24.81元，车均购置费0.00万元，车均维护费0.00万元。</w:t>
      </w:r>
    </w:p>
    <w:p>
      <w:pPr>
        <w:pStyle w:val="19"/>
        <w:autoSpaceDE w:val="0"/>
        <w:spacing w:beforeAutospacing="0" w:afterAutospacing="0" w:line="579" w:lineRule="exact"/>
        <w:ind w:firstLine="640" w:firstLineChars="200"/>
        <w:rPr>
          <w:rStyle w:val="20"/>
          <w:rFonts w:hint="eastAsia" w:ascii="方正黑体_GBK" w:hAnsi="方正黑体_GBK" w:eastAsia="方正黑体_GBK" w:cs="方正黑体_GBK"/>
          <w:b w:val="0"/>
          <w:sz w:val="32"/>
          <w:szCs w:val="32"/>
          <w:shd w:val="clear" w:color="auto" w:fill="FFFFFF"/>
        </w:rPr>
      </w:pPr>
      <w:r>
        <w:rPr>
          <w:rStyle w:val="20"/>
          <w:rFonts w:hint="eastAsia" w:ascii="方正黑体_GBK" w:hAnsi="方正黑体_GBK" w:eastAsia="方正黑体_GBK" w:cs="方正黑体_GBK"/>
          <w:b w:val="0"/>
          <w:sz w:val="32"/>
          <w:szCs w:val="32"/>
          <w:shd w:val="clear" w:color="auto" w:fill="FFFFFF"/>
        </w:rPr>
        <w:t>四、其他需要说明的事项</w:t>
      </w:r>
    </w:p>
    <w:p>
      <w:pPr>
        <w:pStyle w:val="19"/>
        <w:autoSpaceDE w:val="0"/>
        <w:spacing w:beforeAutospacing="0" w:afterAutospacing="0" w:line="579" w:lineRule="exact"/>
        <w:ind w:firstLine="640" w:firstLineChars="200"/>
        <w:rPr>
          <w:rStyle w:val="20"/>
          <w:rFonts w:hint="eastAsia" w:ascii="方正楷体_GBK" w:hAnsi="方正楷体_GBK" w:eastAsia="方正楷体_GBK" w:cs="方正楷体_GBK"/>
          <w:b w:val="0"/>
          <w:sz w:val="32"/>
          <w:szCs w:val="32"/>
          <w:shd w:val="clear" w:color="auto" w:fill="FFFFFF"/>
        </w:rPr>
      </w:pPr>
      <w:r>
        <w:rPr>
          <w:rStyle w:val="20"/>
          <w:rFonts w:hint="eastAsia" w:ascii="方正楷体_GBK" w:hAnsi="方正楷体_GBK" w:eastAsia="方正楷体_GBK" w:cs="方正楷体_GBK"/>
          <w:b w:val="0"/>
          <w:sz w:val="32"/>
          <w:szCs w:val="32"/>
          <w:shd w:val="clear" w:color="auto" w:fill="FFFFFF"/>
        </w:rPr>
        <w:t>（一）财政拨款会议费和培训费情况说明</w:t>
      </w:r>
    </w:p>
    <w:p>
      <w:pPr>
        <w:pStyle w:val="19"/>
        <w:autoSpaceDE w:val="0"/>
        <w:spacing w:beforeAutospacing="0" w:afterAutospacing="0" w:line="579"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本年度会议费支出0.04万元，较上年决算数减少1.70万元，下降97.7%，主要原因是认真贯彻落实中央八项规定精神，按照只减不增的要求从严控制“三公”经费，全年实际支出较预算和决算均有所下降。本年度培训费支出0.66万元，较上年决算数减少0.77万元，下降53.8%，主要原因是疫情期间教师外出学习培训减少。</w:t>
      </w:r>
    </w:p>
    <w:p>
      <w:pPr>
        <w:pStyle w:val="19"/>
        <w:autoSpaceDE w:val="0"/>
        <w:spacing w:beforeAutospacing="0" w:afterAutospacing="0" w:line="579" w:lineRule="exact"/>
        <w:ind w:firstLine="640" w:firstLineChars="200"/>
        <w:rPr>
          <w:rStyle w:val="20"/>
          <w:rFonts w:hint="eastAsia" w:ascii="方正楷体_GBK" w:hAnsi="方正楷体_GBK" w:eastAsia="方正楷体_GBK" w:cs="方正楷体_GBK"/>
          <w:b w:val="0"/>
          <w:sz w:val="32"/>
          <w:szCs w:val="32"/>
          <w:shd w:val="clear" w:color="auto" w:fill="FFFFFF"/>
        </w:rPr>
      </w:pPr>
      <w:r>
        <w:rPr>
          <w:rStyle w:val="20"/>
          <w:rFonts w:hint="eastAsia" w:ascii="方正楷体_GBK" w:hAnsi="方正楷体_GBK" w:eastAsia="方正楷体_GBK" w:cs="方正楷体_GBK"/>
          <w:b w:val="0"/>
          <w:sz w:val="32"/>
          <w:szCs w:val="32"/>
          <w:shd w:val="clear" w:color="auto" w:fill="FFFFFF"/>
        </w:rPr>
        <w:t>（二）机关运行经费支出情况说明</w:t>
      </w:r>
    </w:p>
    <w:p>
      <w:pPr>
        <w:pStyle w:val="19"/>
        <w:autoSpaceDE w:val="0"/>
        <w:spacing w:beforeAutospacing="0" w:afterAutospacing="0" w:line="579"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2022年度本部门机关运行经费支出0.00万元，机关运行经费较上年决算数增加0.00万元，增长%，主要原因是按照部门决算列报口径，我单位不在机关运行经费统计范围之内。</w:t>
      </w:r>
    </w:p>
    <w:p>
      <w:pPr>
        <w:pStyle w:val="19"/>
        <w:autoSpaceDE w:val="0"/>
        <w:spacing w:beforeAutospacing="0" w:afterAutospacing="0" w:line="579" w:lineRule="exact"/>
        <w:ind w:firstLine="640" w:firstLineChars="200"/>
        <w:rPr>
          <w:rStyle w:val="20"/>
          <w:rFonts w:hint="eastAsia" w:ascii="方正楷体_GBK" w:hAnsi="方正楷体_GBK" w:eastAsia="方正楷体_GBK" w:cs="方正楷体_GBK"/>
          <w:b w:val="0"/>
          <w:sz w:val="32"/>
          <w:szCs w:val="32"/>
          <w:shd w:val="clear" w:color="auto" w:fill="FFFFFF"/>
        </w:rPr>
      </w:pPr>
      <w:r>
        <w:rPr>
          <w:rStyle w:val="20"/>
          <w:rFonts w:hint="eastAsia" w:ascii="方正楷体_GBK" w:hAnsi="方正楷体_GBK" w:eastAsia="方正楷体_GBK" w:cs="方正楷体_GBK"/>
          <w:b w:val="0"/>
          <w:sz w:val="32"/>
          <w:szCs w:val="32"/>
          <w:shd w:val="clear" w:color="auto" w:fill="FFFFFF"/>
        </w:rPr>
        <w:t>（三）国有资产占用情况说明</w:t>
      </w:r>
    </w:p>
    <w:p>
      <w:pPr>
        <w:pStyle w:val="19"/>
        <w:spacing w:beforeAutospacing="0" w:afterAutospacing="0" w:line="579" w:lineRule="exact"/>
        <w:ind w:firstLine="640" w:firstLineChars="200"/>
        <w:rPr>
          <w:rFonts w:hint="default" w:ascii="方正仿宋_GBK" w:hAnsi="方正仿宋_GBK" w:eastAsia="方正仿宋_GBK" w:cs="方正仿宋_GBK"/>
          <w:sz w:val="32"/>
          <w:szCs w:val="32"/>
          <w:shd w:val="clear" w:color="auto" w:fill="FFFFFF"/>
          <w:lang w:bidi="ar"/>
        </w:rPr>
      </w:pPr>
      <w:r>
        <w:rPr>
          <w:rFonts w:ascii="Times New Roman" w:hAnsi="Times New Roman" w:eastAsia="方正仿宋_GBK"/>
          <w:sz w:val="32"/>
          <w:szCs w:val="32"/>
          <w:shd w:val="clear" w:color="auto" w:fill="FFFFFF"/>
          <w:lang w:bidi="ar"/>
        </w:rP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因我校未配置车辆原因，我单位资产未纳入部门决算报表。</w:t>
      </w:r>
    </w:p>
    <w:p>
      <w:pPr>
        <w:pStyle w:val="19"/>
        <w:autoSpaceDE w:val="0"/>
        <w:spacing w:beforeAutospacing="0" w:afterAutospacing="0" w:line="579" w:lineRule="exact"/>
        <w:ind w:firstLine="640" w:firstLineChars="200"/>
        <w:rPr>
          <w:rStyle w:val="20"/>
          <w:rFonts w:hint="eastAsia" w:ascii="方正楷体_GBK" w:hAnsi="方正楷体_GBK" w:eastAsia="方正楷体_GBK" w:cs="方正楷体_GBK"/>
          <w:b w:val="0"/>
          <w:sz w:val="32"/>
          <w:szCs w:val="32"/>
          <w:shd w:val="clear" w:color="auto" w:fill="FFFFFF"/>
        </w:rPr>
      </w:pPr>
      <w:r>
        <w:rPr>
          <w:rStyle w:val="20"/>
          <w:rFonts w:hint="eastAsia" w:ascii="方正楷体_GBK" w:hAnsi="方正楷体_GBK" w:eastAsia="方正楷体_GBK" w:cs="方正楷体_GBK"/>
          <w:b w:val="0"/>
          <w:sz w:val="32"/>
          <w:szCs w:val="32"/>
          <w:shd w:val="clear" w:color="auto" w:fill="FFFFFF"/>
        </w:rPr>
        <w:t>（四）政府采购支出说明</w:t>
      </w:r>
    </w:p>
    <w:p>
      <w:pPr>
        <w:pStyle w:val="19"/>
        <w:spacing w:beforeAutospacing="0" w:afterAutospacing="0" w:line="579"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2022年度本部门政府采购支出总额0.00万元，其中：政府采购货物支出0.00万元、政府采购工程支出0.00万元、政府采购服务支出0.00万元。授予中小企业合同金额0.00万元，占政府采购支出总额的%，其中：授予小微企业合同金额0.00万元，占政府采购支出总额的%。主要用于采购2022年度我单位未发生政府采购事项，无相关经费支出。</w:t>
      </w:r>
    </w:p>
    <w:p>
      <w:pPr>
        <w:pStyle w:val="19"/>
        <w:autoSpaceDE w:val="0"/>
        <w:spacing w:beforeAutospacing="0" w:afterAutospacing="0" w:line="579" w:lineRule="exact"/>
        <w:ind w:firstLine="640" w:firstLineChars="200"/>
        <w:rPr>
          <w:rStyle w:val="20"/>
          <w:rFonts w:hint="eastAsia" w:ascii="方正黑体_GBK" w:hAnsi="方正黑体_GBK" w:eastAsia="方正黑体_GBK" w:cs="方正黑体_GBK"/>
          <w:b w:val="0"/>
          <w:sz w:val="32"/>
          <w:szCs w:val="32"/>
          <w:shd w:val="clear" w:color="auto" w:fill="FFFFFF"/>
        </w:rPr>
      </w:pPr>
      <w:r>
        <w:rPr>
          <w:rStyle w:val="20"/>
          <w:rFonts w:hint="eastAsia" w:ascii="方正黑体_GBK" w:hAnsi="方正黑体_GBK" w:eastAsia="方正黑体_GBK" w:cs="方正黑体_GBK"/>
          <w:b w:val="0"/>
          <w:sz w:val="32"/>
          <w:szCs w:val="32"/>
          <w:shd w:val="clear" w:color="auto" w:fill="FFFFFF"/>
        </w:rPr>
        <w:t>五、预算绩效管理情况说明</w:t>
      </w:r>
    </w:p>
    <w:p>
      <w:pPr>
        <w:spacing w:line="596" w:lineRule="exact"/>
        <w:ind w:firstLine="640" w:firstLineChars="200"/>
        <w:rPr>
          <w:rFonts w:ascii="方正仿宋_GBK" w:eastAsia="方正仿宋_GBK" w:cs="宋体"/>
          <w:sz w:val="32"/>
          <w:szCs w:val="32"/>
        </w:rPr>
      </w:pPr>
      <w:r>
        <w:rPr>
          <w:rFonts w:ascii="方正仿宋_GBK" w:eastAsia="方正仿宋_GBK" w:cs="宋体"/>
          <w:sz w:val="32"/>
          <w:szCs w:val="32"/>
        </w:rPr>
        <w:t>预算绩效管理情况只针对一级预算单位，本单位为二级预算单位，故预算绩效管理情况在此不反映。</w:t>
      </w:r>
    </w:p>
    <w:p>
      <w:pPr>
        <w:pStyle w:val="19"/>
        <w:spacing w:beforeAutospacing="0" w:afterAutospacing="0" w:line="579" w:lineRule="exact"/>
        <w:ind w:firstLine="642" w:firstLineChars="200"/>
        <w:rPr>
          <w:rFonts w:hint="default" w:ascii="方正黑体_GBK" w:hAnsi="方正黑体_GBK" w:eastAsia="方正黑体_GBK" w:cs="方正黑体_GBK"/>
          <w:sz w:val="32"/>
          <w:szCs w:val="32"/>
        </w:rPr>
      </w:pPr>
      <w:r>
        <w:rPr>
          <w:rStyle w:val="15"/>
          <w:rFonts w:hint="eastAsia" w:ascii="方正黑体_GBK" w:hAnsi="方正黑体_GBK" w:eastAsia="方正黑体_GBK" w:cs="方正黑体_GBK"/>
          <w:sz w:val="32"/>
          <w:szCs w:val="32"/>
          <w:shd w:val="clear" w:color="auto" w:fill="FFFFFF"/>
        </w:rPr>
        <w:t>六、专业名词解释</w:t>
      </w:r>
    </w:p>
    <w:p>
      <w:pPr>
        <w:pStyle w:val="19"/>
        <w:autoSpaceDE w:val="0"/>
        <w:spacing w:beforeAutospacing="0" w:afterAutospacing="0" w:line="579" w:lineRule="exact"/>
        <w:ind w:firstLine="640" w:firstLineChars="200"/>
        <w:rPr>
          <w:rFonts w:hint="default" w:ascii="方正仿宋_GBK" w:hAnsi="方正仿宋_GBK" w:eastAsia="方正仿宋_GBK" w:cs="方正仿宋_GBK"/>
          <w:sz w:val="32"/>
          <w:szCs w:val="32"/>
        </w:rPr>
      </w:pPr>
      <w:r>
        <w:rPr>
          <w:rStyle w:val="20"/>
          <w:rFonts w:hint="eastAsia" w:ascii="方正楷体_GBK" w:hAnsi="方正楷体_GBK" w:eastAsia="方正楷体_GBK" w:cs="方正楷体_GBK"/>
          <w:b w:val="0"/>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9"/>
        <w:autoSpaceDE w:val="0"/>
        <w:spacing w:beforeAutospacing="0" w:afterAutospacing="0" w:line="579" w:lineRule="exact"/>
        <w:ind w:firstLine="640" w:firstLineChars="200"/>
        <w:rPr>
          <w:rFonts w:hint="default" w:ascii="方正仿宋_GBK" w:hAnsi="方正仿宋_GBK" w:eastAsia="方正仿宋_GBK" w:cs="方正仿宋_GBK"/>
          <w:sz w:val="32"/>
          <w:szCs w:val="32"/>
        </w:rPr>
      </w:pPr>
      <w:r>
        <w:rPr>
          <w:rStyle w:val="20"/>
          <w:rFonts w:hint="eastAsia" w:ascii="方正楷体_GBK" w:hAnsi="方正楷体_GBK" w:eastAsia="方正楷体_GBK" w:cs="方正楷体_GBK"/>
          <w:b w:val="0"/>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9"/>
        <w:autoSpaceDE w:val="0"/>
        <w:spacing w:beforeAutospacing="0" w:afterAutospacing="0" w:line="579" w:lineRule="exact"/>
        <w:ind w:firstLine="640" w:firstLineChars="200"/>
        <w:rPr>
          <w:rFonts w:hint="default" w:ascii="方正仿宋_GBK" w:hAnsi="方正仿宋_GBK" w:eastAsia="方正仿宋_GBK" w:cs="方正仿宋_GBK"/>
          <w:sz w:val="32"/>
          <w:szCs w:val="32"/>
        </w:rPr>
      </w:pPr>
      <w:r>
        <w:rPr>
          <w:rStyle w:val="20"/>
          <w:rFonts w:hint="eastAsia" w:ascii="方正楷体_GBK" w:hAnsi="方正楷体_GBK" w:eastAsia="方正楷体_GBK" w:cs="方正楷体_GBK"/>
          <w:b w:val="0"/>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9"/>
        <w:autoSpaceDE w:val="0"/>
        <w:spacing w:beforeAutospacing="0" w:afterAutospacing="0" w:line="579" w:lineRule="exact"/>
        <w:ind w:firstLine="640" w:firstLineChars="200"/>
        <w:rPr>
          <w:rFonts w:hint="default" w:ascii="方正仿宋_GBK" w:hAnsi="方正仿宋_GBK" w:eastAsia="方正仿宋_GBK" w:cs="方正仿宋_GBK"/>
          <w:sz w:val="32"/>
          <w:szCs w:val="32"/>
        </w:rPr>
      </w:pPr>
      <w:r>
        <w:rPr>
          <w:rStyle w:val="20"/>
          <w:rFonts w:hint="eastAsia" w:ascii="方正楷体_GBK" w:hAnsi="方正楷体_GBK" w:eastAsia="方正楷体_GBK" w:cs="方正楷体_GBK"/>
          <w:b w:val="0"/>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9"/>
        <w:autoSpaceDE w:val="0"/>
        <w:spacing w:beforeAutospacing="0" w:afterAutospacing="0" w:line="579" w:lineRule="exact"/>
        <w:ind w:firstLine="640" w:firstLineChars="200"/>
        <w:rPr>
          <w:rFonts w:hint="default" w:ascii="方正仿宋_GBK" w:hAnsi="方正仿宋_GBK" w:eastAsia="方正仿宋_GBK" w:cs="方正仿宋_GBK"/>
          <w:sz w:val="32"/>
          <w:szCs w:val="32"/>
        </w:rPr>
      </w:pPr>
      <w:r>
        <w:rPr>
          <w:rStyle w:val="20"/>
          <w:rFonts w:hint="eastAsia" w:ascii="方正楷体_GBK" w:hAnsi="方正楷体_GBK" w:eastAsia="方正楷体_GBK" w:cs="方正楷体_GBK"/>
          <w:b w:val="0"/>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9"/>
        <w:autoSpaceDE w:val="0"/>
        <w:spacing w:beforeAutospacing="0" w:afterAutospacing="0" w:line="579" w:lineRule="exact"/>
        <w:ind w:firstLine="640" w:firstLineChars="200"/>
        <w:rPr>
          <w:rFonts w:hint="default" w:ascii="方正仿宋_GBK" w:hAnsi="方正仿宋_GBK" w:eastAsia="方正仿宋_GBK" w:cs="方正仿宋_GBK"/>
          <w:sz w:val="32"/>
          <w:szCs w:val="32"/>
        </w:rPr>
      </w:pPr>
      <w:r>
        <w:rPr>
          <w:rStyle w:val="20"/>
          <w:rFonts w:hint="eastAsia" w:ascii="方正楷体_GBK" w:hAnsi="方正楷体_GBK" w:eastAsia="方正楷体_GBK" w:cs="方正楷体_GBK"/>
          <w:b w:val="0"/>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9"/>
        <w:autoSpaceDE w:val="0"/>
        <w:spacing w:beforeAutospacing="0" w:afterAutospacing="0" w:line="579" w:lineRule="exact"/>
        <w:ind w:firstLine="640" w:firstLineChars="200"/>
        <w:rPr>
          <w:rFonts w:hint="default" w:ascii="方正仿宋_GBK" w:hAnsi="方正仿宋_GBK" w:eastAsia="方正仿宋_GBK" w:cs="方正仿宋_GBK"/>
          <w:sz w:val="32"/>
          <w:szCs w:val="32"/>
        </w:rPr>
      </w:pPr>
      <w:r>
        <w:rPr>
          <w:rStyle w:val="20"/>
          <w:rFonts w:hint="eastAsia" w:ascii="方正楷体_GBK" w:hAnsi="方正楷体_GBK" w:eastAsia="方正楷体_GBK" w:cs="方正楷体_GBK"/>
          <w:b w:val="0"/>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9"/>
        <w:autoSpaceDE w:val="0"/>
        <w:spacing w:beforeAutospacing="0" w:afterAutospacing="0" w:line="579" w:lineRule="exact"/>
        <w:ind w:firstLine="640" w:firstLineChars="200"/>
        <w:rPr>
          <w:rFonts w:hint="default" w:ascii="方正仿宋_GBK" w:hAnsi="方正仿宋_GBK" w:eastAsia="方正仿宋_GBK" w:cs="方正仿宋_GBK"/>
          <w:sz w:val="32"/>
          <w:szCs w:val="32"/>
        </w:rPr>
      </w:pPr>
      <w:r>
        <w:rPr>
          <w:rStyle w:val="20"/>
          <w:rFonts w:hint="eastAsia" w:ascii="方正楷体_GBK" w:hAnsi="方正楷体_GBK" w:eastAsia="方正楷体_GBK" w:cs="方正楷体_GBK"/>
          <w:b w:val="0"/>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19"/>
        <w:autoSpaceDE w:val="0"/>
        <w:spacing w:beforeAutospacing="0" w:afterAutospacing="0" w:line="579" w:lineRule="exact"/>
        <w:ind w:firstLine="640" w:firstLineChars="200"/>
        <w:rPr>
          <w:rFonts w:hint="default" w:ascii="方正仿宋_GBK" w:hAnsi="方正仿宋_GBK" w:eastAsia="方正仿宋_GBK" w:cs="方正仿宋_GBK"/>
          <w:sz w:val="32"/>
          <w:szCs w:val="32"/>
        </w:rPr>
      </w:pPr>
      <w:r>
        <w:rPr>
          <w:rStyle w:val="20"/>
          <w:rFonts w:hint="eastAsia" w:ascii="方正楷体_GBK" w:hAnsi="方正楷体_GBK" w:eastAsia="方正楷体_GBK" w:cs="方正楷体_GBK"/>
          <w:b w:val="0"/>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9"/>
        <w:autoSpaceDE w:val="0"/>
        <w:spacing w:beforeAutospacing="0" w:afterAutospacing="0" w:line="579" w:lineRule="exact"/>
        <w:ind w:firstLine="640" w:firstLineChars="200"/>
        <w:rPr>
          <w:rFonts w:hint="default" w:ascii="方正仿宋_GBK" w:hAnsi="方正仿宋_GBK" w:eastAsia="方正仿宋_GBK" w:cs="方正仿宋_GBK"/>
          <w:sz w:val="32"/>
          <w:szCs w:val="32"/>
        </w:rPr>
      </w:pPr>
      <w:r>
        <w:rPr>
          <w:rStyle w:val="20"/>
          <w:rFonts w:hint="eastAsia" w:ascii="方正楷体_GBK" w:hAnsi="方正楷体_GBK" w:eastAsia="方正楷体_GBK" w:cs="方正楷体_GBK"/>
          <w:b w:val="0"/>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9"/>
        <w:autoSpaceDE w:val="0"/>
        <w:spacing w:beforeAutospacing="0" w:afterAutospacing="0" w:line="579" w:lineRule="exact"/>
        <w:ind w:firstLine="640" w:firstLineChars="200"/>
        <w:rPr>
          <w:rFonts w:hint="default" w:ascii="方正仿宋_GBK" w:hAnsi="方正仿宋_GBK" w:eastAsia="方正仿宋_GBK" w:cs="方正仿宋_GBK"/>
          <w:sz w:val="32"/>
          <w:szCs w:val="32"/>
        </w:rPr>
      </w:pPr>
      <w:r>
        <w:rPr>
          <w:rStyle w:val="20"/>
          <w:rFonts w:hint="eastAsia" w:ascii="方正楷体_GBK" w:hAnsi="方正楷体_GBK" w:eastAsia="方正楷体_GBK" w:cs="方正楷体_GBK"/>
          <w:b w:val="0"/>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9"/>
        <w:autoSpaceDE w:val="0"/>
        <w:spacing w:beforeAutospacing="0" w:afterAutospacing="0" w:line="579" w:lineRule="exact"/>
        <w:ind w:firstLine="640" w:firstLineChars="200"/>
        <w:rPr>
          <w:rFonts w:hint="default" w:ascii="方正仿宋_GBK" w:hAnsi="方正仿宋_GBK" w:eastAsia="方正仿宋_GBK" w:cs="方正仿宋_GBK"/>
          <w:sz w:val="32"/>
          <w:szCs w:val="32"/>
        </w:rPr>
      </w:pPr>
      <w:r>
        <w:rPr>
          <w:rStyle w:val="20"/>
          <w:rFonts w:hint="eastAsia" w:ascii="方正楷体_GBK" w:hAnsi="方正楷体_GBK" w:eastAsia="方正楷体_GBK" w:cs="方正楷体_GBK"/>
          <w:b w:val="0"/>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9"/>
        <w:autoSpaceDE w:val="0"/>
        <w:spacing w:beforeAutospacing="0" w:afterAutospacing="0" w:line="579" w:lineRule="exact"/>
        <w:ind w:firstLine="640" w:firstLineChars="200"/>
        <w:rPr>
          <w:rFonts w:hint="default" w:ascii="方正仿宋_GBK" w:hAnsi="方正仿宋_GBK" w:eastAsia="方正仿宋_GBK" w:cs="方正仿宋_GBK"/>
          <w:sz w:val="32"/>
          <w:szCs w:val="32"/>
        </w:rPr>
      </w:pPr>
      <w:r>
        <w:rPr>
          <w:rStyle w:val="20"/>
          <w:rFonts w:hint="eastAsia" w:ascii="方正楷体_GBK" w:hAnsi="方正楷体_GBK" w:eastAsia="方正楷体_GBK" w:cs="方正楷体_GBK"/>
          <w:b w:val="0"/>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9"/>
        <w:autoSpaceDE w:val="0"/>
        <w:spacing w:beforeAutospacing="0" w:afterAutospacing="0" w:line="579" w:lineRule="exact"/>
        <w:ind w:firstLine="640" w:firstLineChars="200"/>
        <w:rPr>
          <w:rFonts w:hint="default" w:ascii="方正仿宋_GBK" w:hAnsi="方正仿宋_GBK" w:eastAsia="方正仿宋_GBK" w:cs="方正仿宋_GBK"/>
          <w:sz w:val="32"/>
          <w:szCs w:val="32"/>
        </w:rPr>
      </w:pPr>
      <w:r>
        <w:rPr>
          <w:rStyle w:val="20"/>
          <w:rFonts w:hint="eastAsia" w:ascii="方正楷体_GBK" w:hAnsi="方正楷体_GBK" w:eastAsia="方正楷体_GBK" w:cs="方正楷体_GBK"/>
          <w:b w:val="0"/>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9"/>
        <w:autoSpaceDE w:val="0"/>
        <w:spacing w:beforeAutospacing="0" w:afterAutospacing="0" w:line="579" w:lineRule="exact"/>
        <w:ind w:firstLine="640" w:firstLineChars="200"/>
        <w:rPr>
          <w:rFonts w:hint="default" w:ascii="方正仿宋_GBK" w:hAnsi="方正仿宋_GBK" w:eastAsia="方正仿宋_GBK" w:cs="方正仿宋_GBK"/>
          <w:sz w:val="32"/>
          <w:szCs w:val="32"/>
        </w:rPr>
      </w:pPr>
      <w:r>
        <w:rPr>
          <w:rStyle w:val="20"/>
          <w:rFonts w:hint="eastAsia" w:ascii="方正楷体_GBK" w:hAnsi="方正楷体_GBK" w:eastAsia="方正楷体_GBK" w:cs="方正楷体_GBK"/>
          <w:b w:val="0"/>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9"/>
        <w:autoSpaceDE w:val="0"/>
        <w:spacing w:beforeAutospacing="0" w:afterAutospacing="0" w:line="579" w:lineRule="exact"/>
        <w:ind w:firstLine="640" w:firstLineChars="200"/>
        <w:rPr>
          <w:rFonts w:hint="default" w:ascii="方正仿宋_GBK" w:hAnsi="方正仿宋_GBK" w:eastAsia="方正仿宋_GBK" w:cs="方正仿宋_GBK"/>
          <w:sz w:val="32"/>
          <w:szCs w:val="32"/>
        </w:rPr>
      </w:pPr>
      <w:r>
        <w:rPr>
          <w:rStyle w:val="20"/>
          <w:rFonts w:hint="eastAsia" w:ascii="方正楷体_GBK" w:hAnsi="方正楷体_GBK" w:eastAsia="方正楷体_GBK" w:cs="方正楷体_GBK"/>
          <w:b w:val="0"/>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19"/>
        <w:autoSpaceDE w:val="0"/>
        <w:spacing w:beforeAutospacing="0" w:afterAutospacing="0" w:line="579" w:lineRule="exact"/>
        <w:ind w:firstLine="640" w:firstLineChars="200"/>
        <w:rPr>
          <w:rFonts w:hint="default" w:ascii="方正仿宋_GBK" w:hAnsi="方正仿宋_GBK" w:eastAsia="方正仿宋_GBK" w:cs="方正仿宋_GBK"/>
          <w:sz w:val="32"/>
          <w:szCs w:val="32"/>
        </w:rPr>
      </w:pPr>
      <w:r>
        <w:rPr>
          <w:rStyle w:val="20"/>
          <w:rFonts w:hint="eastAsia" w:ascii="方正楷体_GBK" w:hAnsi="方正楷体_GBK" w:eastAsia="方正楷体_GBK" w:cs="方正楷体_GBK"/>
          <w:b w:val="0"/>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9"/>
        <w:autoSpaceDE w:val="0"/>
        <w:spacing w:beforeAutospacing="0" w:afterAutospacing="0" w:line="579" w:lineRule="exact"/>
        <w:ind w:firstLine="640" w:firstLineChars="200"/>
        <w:rPr>
          <w:rStyle w:val="20"/>
          <w:rFonts w:hint="eastAsia" w:ascii="方正黑体_GBK" w:hAnsi="方正黑体_GBK" w:eastAsia="方正黑体_GBK" w:cs="方正黑体_GBK"/>
          <w:b w:val="0"/>
          <w:sz w:val="32"/>
          <w:szCs w:val="32"/>
          <w:shd w:val="clear" w:color="auto" w:fill="FFFFFF"/>
        </w:rPr>
      </w:pPr>
      <w:r>
        <w:rPr>
          <w:rStyle w:val="20"/>
          <w:rFonts w:hint="eastAsia" w:ascii="方正黑体_GBK" w:hAnsi="方正黑体_GBK" w:eastAsia="方正黑体_GBK" w:cs="方正黑体_GBK"/>
          <w:b w:val="0"/>
          <w:sz w:val="32"/>
          <w:szCs w:val="32"/>
          <w:shd w:val="clear" w:color="auto" w:fill="FFFFFF"/>
        </w:rPr>
        <w:t>七、决算公开联系方式及信息反馈渠道</w:t>
      </w:r>
    </w:p>
    <w:p>
      <w:pPr>
        <w:pStyle w:val="19"/>
        <w:spacing w:beforeAutospacing="0" w:afterAutospacing="0" w:line="579"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本单位决算公开信息反馈和联系方式：023-59295577</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7"/>
  <w:displayHorizontalDrawingGridEvery w:val="0"/>
  <w:displayVerticalDrawingGridEvery w:val="2"/>
  <w:noPunctuationKerning w:val="true"/>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802"/>
    <w:rsid w:val="001D2508"/>
    <w:rsid w:val="003D6802"/>
    <w:rsid w:val="00D42DB2"/>
    <w:rsid w:val="164E416A"/>
    <w:rsid w:val="31A24A0B"/>
    <w:rsid w:val="3511614B"/>
    <w:rsid w:val="55FE193D"/>
    <w:rsid w:val="57A8738F"/>
    <w:rsid w:val="60EE2F44"/>
    <w:rsid w:val="6FB9D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spacing w:beforeAutospacing="1" w:afterAutospacing="1"/>
      <w:outlineLvl w:val="0"/>
    </w:pPr>
    <w:rPr>
      <w:b/>
      <w:kern w:val="44"/>
      <w:sz w:val="48"/>
      <w:szCs w:val="48"/>
    </w:rPr>
  </w:style>
  <w:style w:type="paragraph" w:styleId="3">
    <w:name w:val="heading 2"/>
    <w:basedOn w:val="1"/>
    <w:next w:val="1"/>
    <w:qFormat/>
    <w:uiPriority w:val="0"/>
    <w:pPr>
      <w:spacing w:beforeAutospacing="1" w:afterAutospacing="1"/>
      <w:outlineLvl w:val="1"/>
    </w:pPr>
    <w:rPr>
      <w:b/>
      <w:sz w:val="36"/>
      <w:szCs w:val="36"/>
    </w:rPr>
  </w:style>
  <w:style w:type="paragraph" w:styleId="4">
    <w:name w:val="heading 3"/>
    <w:basedOn w:val="1"/>
    <w:next w:val="1"/>
    <w:qFormat/>
    <w:uiPriority w:val="0"/>
    <w:pPr>
      <w:spacing w:beforeAutospacing="1" w:afterAutospacing="1"/>
      <w:outlineLvl w:val="2"/>
    </w:pPr>
    <w:rPr>
      <w:b/>
      <w:sz w:val="27"/>
      <w:szCs w:val="27"/>
    </w:rPr>
  </w:style>
  <w:style w:type="paragraph" w:styleId="5">
    <w:name w:val="heading 4"/>
    <w:basedOn w:val="1"/>
    <w:next w:val="1"/>
    <w:qFormat/>
    <w:uiPriority w:val="0"/>
    <w:pPr>
      <w:spacing w:beforeAutospacing="1" w:afterAutospacing="1"/>
      <w:outlineLvl w:val="3"/>
    </w:pPr>
    <w:rPr>
      <w:b/>
    </w:rPr>
  </w:style>
  <w:style w:type="paragraph" w:styleId="6">
    <w:name w:val="heading 5"/>
    <w:basedOn w:val="1"/>
    <w:next w:val="1"/>
    <w:qFormat/>
    <w:uiPriority w:val="0"/>
    <w:pPr>
      <w:spacing w:beforeAutospacing="1" w:afterAutospacing="1"/>
      <w:outlineLvl w:val="4"/>
    </w:pPr>
    <w:rPr>
      <w:b/>
      <w:sz w:val="20"/>
      <w:szCs w:val="20"/>
    </w:rPr>
  </w:style>
  <w:style w:type="paragraph" w:styleId="7">
    <w:name w:val="heading 6"/>
    <w:basedOn w:val="1"/>
    <w:next w:val="1"/>
    <w:qFormat/>
    <w:uiPriority w:val="0"/>
    <w:pPr>
      <w:spacing w:beforeAutospacing="1" w:afterAutospacing="1"/>
      <w:outlineLvl w:val="5"/>
    </w:pPr>
    <w:rPr>
      <w:b/>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22"/>
    <w:qFormat/>
    <w:uiPriority w:val="0"/>
    <w:pPr>
      <w:tabs>
        <w:tab w:val="center" w:pos="4153"/>
        <w:tab w:val="right" w:pos="8306"/>
      </w:tabs>
      <w:snapToGrid w:val="0"/>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1">
    <w:name w:val="Normal (Web)"/>
    <w:basedOn w:val="1"/>
    <w:qFormat/>
    <w:uiPriority w:val="0"/>
    <w:pPr>
      <w:spacing w:beforeAutospacing="1" w:afterAutospacing="1"/>
    </w:pPr>
  </w:style>
  <w:style w:type="character" w:styleId="14">
    <w:name w:val="Hyperlink"/>
    <w:basedOn w:val="13"/>
    <w:qFormat/>
    <w:uiPriority w:val="99"/>
    <w:rPr>
      <w:color w:val="0000FF"/>
      <w:u w:val="single"/>
    </w:rPr>
  </w:style>
  <w:style w:type="character" w:customStyle="1" w:styleId="15">
    <w:name w:val="16"/>
    <w:basedOn w:val="13"/>
    <w:qFormat/>
    <w:uiPriority w:val="0"/>
    <w:rPr>
      <w:rFonts w:hint="default" w:ascii="Times New Roman" w:hAnsi="Times New Roman" w:cs="Times New Roman"/>
      <w:b/>
    </w:rPr>
  </w:style>
  <w:style w:type="character" w:customStyle="1" w:styleId="16">
    <w:name w:val="15"/>
    <w:basedOn w:val="13"/>
    <w:qFormat/>
    <w:uiPriority w:val="0"/>
    <w:rPr>
      <w:rFonts w:hint="default" w:ascii="Times New Roman" w:hAnsi="Times New Roman" w:cs="Times New Roman"/>
    </w:rPr>
  </w:style>
  <w:style w:type="character" w:customStyle="1" w:styleId="17">
    <w:name w:val="10"/>
    <w:basedOn w:val="13"/>
    <w:qFormat/>
    <w:uiPriority w:val="0"/>
    <w:rPr>
      <w:rFonts w:hint="default" w:ascii="Times New Roman" w:hAnsi="Times New Roman" w:cs="Times New Roman"/>
    </w:rPr>
  </w:style>
  <w:style w:type="paragraph" w:customStyle="1" w:styleId="18">
    <w:name w:val="HTML 预设格式 Char"/>
    <w:basedOn w:val="1"/>
    <w:qFormat/>
    <w:uiPriority w:val="0"/>
  </w:style>
  <w:style w:type="paragraph" w:customStyle="1" w:styleId="19">
    <w:name w:val="普通(网站) Char"/>
    <w:basedOn w:val="1"/>
    <w:qFormat/>
    <w:uiPriority w:val="0"/>
    <w:pPr>
      <w:spacing w:beforeAutospacing="1" w:afterAutospacing="1"/>
    </w:pPr>
  </w:style>
  <w:style w:type="character" w:customStyle="1" w:styleId="20">
    <w:name w:val="19"/>
    <w:basedOn w:val="13"/>
    <w:qFormat/>
    <w:uiPriority w:val="0"/>
    <w:rPr>
      <w:rFonts w:hint="default" w:ascii="Times New Roman" w:hAnsi="Times New Roman" w:cs="Times New Roman"/>
      <w:b/>
    </w:rPr>
  </w:style>
  <w:style w:type="character" w:customStyle="1" w:styleId="21">
    <w:name w:val="页眉 Char"/>
    <w:basedOn w:val="13"/>
    <w:link w:val="9"/>
    <w:qFormat/>
    <w:uiPriority w:val="0"/>
    <w:rPr>
      <w:rFonts w:ascii="宋体" w:hAnsi="宋体"/>
      <w:sz w:val="18"/>
      <w:szCs w:val="18"/>
    </w:rPr>
  </w:style>
  <w:style w:type="character" w:customStyle="1" w:styleId="22">
    <w:name w:val="页脚 Char"/>
    <w:basedOn w:val="13"/>
    <w:link w:val="8"/>
    <w:qFormat/>
    <w:uiPriority w:val="0"/>
    <w:rPr>
      <w:rFonts w:ascii="宋体" w:hAnsi="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833</Words>
  <Characters>4753</Characters>
  <Lines>39</Lines>
  <Paragraphs>11</Paragraphs>
  <TotalTime>0</TotalTime>
  <ScaleCrop>false</ScaleCrop>
  <LinksUpToDate>false</LinksUpToDate>
  <CharactersWithSpaces>5575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2023-10-25T10:13:00Z</dcterms:created>
  <dc:creator>Administrator</dc:creator>
  <cp:lastModifiedBy>ckuos</cp:lastModifiedBy>
  <dcterms:modified xsi:type="dcterms:W3CDTF">2023-11-22T13:54:07Z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69491B70A38945A485EACA04CBD77333_12</vt:lpwstr>
  </property>
  <property fmtid="{D5CDD505-2E9C-101B-9397-08002B2CF9AE}" pid="4" name="KSOSaveFontToCloudKey">
    <vt:lpwstr>300157628_btnclosed</vt:lpwstr>
  </property>
</Properties>
</file>